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6A4A9" w14:textId="77777777" w:rsidR="00E61DF3" w:rsidRPr="007A72A1" w:rsidRDefault="00E61DF3" w:rsidP="00392D91">
      <w:pPr>
        <w:spacing w:after="40"/>
        <w:jc w:val="center"/>
        <w:rPr>
          <w:b/>
          <w:sz w:val="24"/>
          <w:szCs w:val="24"/>
        </w:rPr>
      </w:pPr>
    </w:p>
    <w:p w14:paraId="6757CC3F" w14:textId="77777777" w:rsidR="00E61DF3" w:rsidRPr="007A72A1" w:rsidRDefault="00E61DF3" w:rsidP="00392D91">
      <w:pPr>
        <w:spacing w:after="40"/>
        <w:jc w:val="center"/>
        <w:rPr>
          <w:b/>
          <w:sz w:val="24"/>
          <w:szCs w:val="24"/>
        </w:rPr>
      </w:pPr>
    </w:p>
    <w:p w14:paraId="2E437976" w14:textId="77777777" w:rsidR="00E61DF3" w:rsidRPr="007A72A1" w:rsidRDefault="00E61DF3" w:rsidP="00392D91">
      <w:pPr>
        <w:spacing w:after="40"/>
        <w:jc w:val="center"/>
        <w:rPr>
          <w:b/>
          <w:sz w:val="24"/>
          <w:szCs w:val="24"/>
        </w:rPr>
      </w:pPr>
    </w:p>
    <w:p w14:paraId="6D975EE9" w14:textId="77777777" w:rsidR="00E61DF3" w:rsidRPr="007A72A1" w:rsidRDefault="00E61DF3" w:rsidP="00392D91">
      <w:pPr>
        <w:spacing w:after="40"/>
        <w:jc w:val="center"/>
        <w:rPr>
          <w:b/>
          <w:sz w:val="24"/>
          <w:szCs w:val="24"/>
        </w:rPr>
      </w:pPr>
    </w:p>
    <w:p w14:paraId="6320EF94" w14:textId="77777777" w:rsidR="00E61DF3" w:rsidRPr="007A72A1" w:rsidRDefault="00E61DF3" w:rsidP="00392D91">
      <w:pPr>
        <w:spacing w:after="40"/>
        <w:jc w:val="center"/>
        <w:rPr>
          <w:b/>
          <w:sz w:val="24"/>
          <w:szCs w:val="24"/>
        </w:rPr>
      </w:pPr>
    </w:p>
    <w:p w14:paraId="0193E001" w14:textId="77777777" w:rsidR="00E61DF3" w:rsidRPr="007A72A1" w:rsidRDefault="00E61DF3" w:rsidP="00392D91">
      <w:pPr>
        <w:spacing w:after="40"/>
        <w:jc w:val="center"/>
        <w:rPr>
          <w:b/>
          <w:sz w:val="24"/>
          <w:szCs w:val="24"/>
        </w:rPr>
      </w:pPr>
    </w:p>
    <w:p w14:paraId="210534AC" w14:textId="77777777" w:rsidR="00E61DF3" w:rsidRPr="007A72A1" w:rsidRDefault="00E61DF3" w:rsidP="00392D91">
      <w:pPr>
        <w:spacing w:after="40"/>
        <w:jc w:val="center"/>
        <w:rPr>
          <w:b/>
          <w:sz w:val="24"/>
          <w:szCs w:val="24"/>
        </w:rPr>
      </w:pPr>
    </w:p>
    <w:p w14:paraId="5FC267B3" w14:textId="77777777" w:rsidR="00E61DF3" w:rsidRPr="007A72A1" w:rsidRDefault="00E61DF3" w:rsidP="00392D91">
      <w:pPr>
        <w:spacing w:after="40"/>
        <w:jc w:val="center"/>
        <w:rPr>
          <w:b/>
          <w:sz w:val="24"/>
          <w:szCs w:val="24"/>
        </w:rPr>
      </w:pPr>
    </w:p>
    <w:p w14:paraId="401132BA" w14:textId="77777777" w:rsidR="00E61DF3" w:rsidRPr="007A72A1" w:rsidRDefault="00E61DF3" w:rsidP="00392D91">
      <w:pPr>
        <w:spacing w:after="40"/>
        <w:jc w:val="center"/>
        <w:rPr>
          <w:b/>
          <w:sz w:val="24"/>
          <w:szCs w:val="24"/>
        </w:rPr>
      </w:pPr>
    </w:p>
    <w:p w14:paraId="6ED3F2EB" w14:textId="77777777" w:rsidR="00E61DF3" w:rsidRPr="007A72A1" w:rsidRDefault="00E61DF3" w:rsidP="00392D91">
      <w:pPr>
        <w:spacing w:after="40"/>
        <w:jc w:val="center"/>
        <w:rPr>
          <w:b/>
          <w:sz w:val="24"/>
          <w:szCs w:val="24"/>
        </w:rPr>
      </w:pPr>
    </w:p>
    <w:p w14:paraId="541B0A0C" w14:textId="77777777" w:rsidR="00E61DF3" w:rsidRPr="007A72A1" w:rsidRDefault="00E61DF3" w:rsidP="00392D91">
      <w:pPr>
        <w:spacing w:after="40"/>
        <w:jc w:val="center"/>
        <w:rPr>
          <w:b/>
          <w:sz w:val="24"/>
          <w:szCs w:val="24"/>
        </w:rPr>
      </w:pPr>
    </w:p>
    <w:p w14:paraId="2C5D3EC2" w14:textId="77777777" w:rsidR="00E61DF3" w:rsidRPr="007A72A1" w:rsidRDefault="00E61DF3" w:rsidP="00392D91">
      <w:pPr>
        <w:spacing w:after="40"/>
        <w:jc w:val="center"/>
        <w:rPr>
          <w:b/>
          <w:sz w:val="24"/>
          <w:szCs w:val="24"/>
        </w:rPr>
      </w:pPr>
    </w:p>
    <w:p w14:paraId="103D6E7F" w14:textId="77777777" w:rsidR="00E61DF3" w:rsidRPr="007A72A1" w:rsidRDefault="00E61DF3" w:rsidP="00392D91">
      <w:pPr>
        <w:spacing w:after="40"/>
        <w:jc w:val="center"/>
        <w:rPr>
          <w:b/>
          <w:sz w:val="24"/>
          <w:szCs w:val="24"/>
        </w:rPr>
      </w:pPr>
      <w:r w:rsidRPr="007A72A1">
        <w:rPr>
          <w:b/>
          <w:sz w:val="24"/>
          <w:szCs w:val="24"/>
        </w:rPr>
        <w:t>ЗАКУПОЧНАЯ ДОКУМЕНТАЦИЯ</w:t>
      </w:r>
    </w:p>
    <w:p w14:paraId="1FC4C5B2" w14:textId="77777777" w:rsidR="00E61DF3" w:rsidRPr="007A72A1" w:rsidRDefault="00E61DF3" w:rsidP="00392D91">
      <w:pPr>
        <w:widowControl w:val="0"/>
        <w:spacing w:after="40"/>
        <w:jc w:val="center"/>
        <w:rPr>
          <w:sz w:val="24"/>
          <w:szCs w:val="24"/>
        </w:rPr>
      </w:pPr>
    </w:p>
    <w:p w14:paraId="5AE1030C" w14:textId="48A8F5A2" w:rsidR="00A72D8D" w:rsidRDefault="00A72557" w:rsidP="00392D91">
      <w:pPr>
        <w:autoSpaceDE w:val="0"/>
        <w:autoSpaceDN w:val="0"/>
        <w:adjustRightInd w:val="0"/>
        <w:spacing w:after="40"/>
        <w:jc w:val="center"/>
        <w:rPr>
          <w:b/>
          <w:bCs/>
          <w:sz w:val="24"/>
          <w:szCs w:val="24"/>
        </w:rPr>
      </w:pPr>
      <w:r w:rsidRPr="007A72A1">
        <w:rPr>
          <w:b/>
          <w:bCs/>
          <w:sz w:val="24"/>
          <w:szCs w:val="24"/>
        </w:rPr>
        <w:t xml:space="preserve">по проведению </w:t>
      </w:r>
      <w:r w:rsidR="000A0E16" w:rsidRPr="007A72A1">
        <w:rPr>
          <w:b/>
          <w:bCs/>
          <w:sz w:val="24"/>
          <w:szCs w:val="24"/>
        </w:rPr>
        <w:t>открытого</w:t>
      </w:r>
      <w:r w:rsidR="00E61DF3" w:rsidRPr="007A72A1">
        <w:rPr>
          <w:b/>
          <w:bCs/>
          <w:sz w:val="24"/>
          <w:szCs w:val="24"/>
        </w:rPr>
        <w:t xml:space="preserve"> запроса предложений</w:t>
      </w:r>
      <w:r w:rsidRPr="007A72A1">
        <w:rPr>
          <w:b/>
          <w:bCs/>
          <w:sz w:val="24"/>
          <w:szCs w:val="24"/>
        </w:rPr>
        <w:t xml:space="preserve"> на оказание услуг по</w:t>
      </w:r>
      <w:r w:rsidR="00EB6EDE" w:rsidRPr="007A72A1">
        <w:rPr>
          <w:b/>
          <w:bCs/>
          <w:sz w:val="24"/>
          <w:szCs w:val="24"/>
        </w:rPr>
        <w:t xml:space="preserve"> разработке дизайн-</w:t>
      </w:r>
      <w:r w:rsidR="005D3330" w:rsidRPr="007A72A1">
        <w:rPr>
          <w:b/>
          <w:bCs/>
          <w:sz w:val="24"/>
          <w:szCs w:val="24"/>
        </w:rPr>
        <w:t>проекта деловой</w:t>
      </w:r>
      <w:r w:rsidR="00A72D8D" w:rsidRPr="007A72A1">
        <w:rPr>
          <w:b/>
          <w:bCs/>
          <w:sz w:val="24"/>
          <w:szCs w:val="24"/>
        </w:rPr>
        <w:t xml:space="preserve"> </w:t>
      </w:r>
      <w:r w:rsidR="00A44DFC" w:rsidRPr="007A72A1">
        <w:rPr>
          <w:b/>
          <w:bCs/>
          <w:sz w:val="24"/>
          <w:szCs w:val="24"/>
        </w:rPr>
        <w:t xml:space="preserve">зоны </w:t>
      </w:r>
      <w:r w:rsidR="00961D74" w:rsidRPr="007A72A1">
        <w:rPr>
          <w:b/>
          <w:bCs/>
          <w:sz w:val="24"/>
          <w:szCs w:val="24"/>
        </w:rPr>
        <w:t>П</w:t>
      </w:r>
      <w:r w:rsidR="00EB6EDE" w:rsidRPr="007A72A1">
        <w:rPr>
          <w:b/>
          <w:bCs/>
          <w:sz w:val="24"/>
          <w:szCs w:val="24"/>
        </w:rPr>
        <w:t xml:space="preserve">АО «АФК Система», а также </w:t>
      </w:r>
      <w:r w:rsidR="00F67BFA" w:rsidRPr="007A72A1">
        <w:rPr>
          <w:b/>
          <w:bCs/>
          <w:sz w:val="24"/>
          <w:szCs w:val="24"/>
        </w:rPr>
        <w:t xml:space="preserve">на выполнение </w:t>
      </w:r>
      <w:r w:rsidR="00A72D8D" w:rsidRPr="007A72A1">
        <w:rPr>
          <w:b/>
          <w:bCs/>
          <w:sz w:val="24"/>
          <w:szCs w:val="24"/>
        </w:rPr>
        <w:t xml:space="preserve">работ по </w:t>
      </w:r>
      <w:r w:rsidR="008809AF" w:rsidRPr="007A72A1">
        <w:rPr>
          <w:b/>
          <w:bCs/>
          <w:sz w:val="24"/>
          <w:szCs w:val="24"/>
        </w:rPr>
        <w:t>е</w:t>
      </w:r>
      <w:r w:rsidR="008809AF">
        <w:rPr>
          <w:b/>
          <w:bCs/>
          <w:sz w:val="24"/>
          <w:szCs w:val="24"/>
        </w:rPr>
        <w:t>ё</w:t>
      </w:r>
      <w:r w:rsidR="008809AF" w:rsidRPr="007A72A1">
        <w:rPr>
          <w:b/>
          <w:bCs/>
          <w:sz w:val="24"/>
          <w:szCs w:val="24"/>
        </w:rPr>
        <w:t xml:space="preserve"> </w:t>
      </w:r>
      <w:r w:rsidR="00B775B3" w:rsidRPr="007A72A1">
        <w:rPr>
          <w:b/>
          <w:bCs/>
          <w:sz w:val="24"/>
          <w:szCs w:val="24"/>
        </w:rPr>
        <w:t>застройк</w:t>
      </w:r>
      <w:r w:rsidR="00B775B3">
        <w:rPr>
          <w:b/>
          <w:bCs/>
          <w:sz w:val="24"/>
          <w:szCs w:val="24"/>
        </w:rPr>
        <w:t>е</w:t>
      </w:r>
      <w:r w:rsidR="00B775B3" w:rsidRPr="007A72A1">
        <w:rPr>
          <w:b/>
          <w:bCs/>
          <w:sz w:val="24"/>
          <w:szCs w:val="24"/>
        </w:rPr>
        <w:t xml:space="preserve"> </w:t>
      </w:r>
      <w:r w:rsidR="00EB6EDE" w:rsidRPr="007A72A1">
        <w:rPr>
          <w:b/>
          <w:bCs/>
          <w:sz w:val="24"/>
          <w:szCs w:val="24"/>
        </w:rPr>
        <w:t>в рамках участия компании в Петербургском международном экономическом форуме 20</w:t>
      </w:r>
      <w:r w:rsidR="00297589">
        <w:rPr>
          <w:b/>
          <w:bCs/>
          <w:sz w:val="24"/>
          <w:szCs w:val="24"/>
        </w:rPr>
        <w:t>2</w:t>
      </w:r>
      <w:r w:rsidR="002C7D34" w:rsidRPr="007F781C">
        <w:rPr>
          <w:b/>
          <w:bCs/>
          <w:sz w:val="24"/>
          <w:szCs w:val="24"/>
        </w:rPr>
        <w:t>1</w:t>
      </w:r>
      <w:r w:rsidR="00EB6EDE" w:rsidRPr="007A72A1">
        <w:rPr>
          <w:b/>
          <w:bCs/>
          <w:sz w:val="24"/>
          <w:szCs w:val="24"/>
        </w:rPr>
        <w:t xml:space="preserve"> года</w:t>
      </w:r>
    </w:p>
    <w:p w14:paraId="053EC4D8" w14:textId="77777777" w:rsidR="00E61DF3" w:rsidRPr="007A72A1" w:rsidRDefault="00E61DF3" w:rsidP="00392D91">
      <w:pPr>
        <w:spacing w:after="40"/>
        <w:jc w:val="center"/>
        <w:rPr>
          <w:b/>
          <w:bCs/>
          <w:sz w:val="24"/>
          <w:szCs w:val="24"/>
        </w:rPr>
      </w:pPr>
    </w:p>
    <w:p w14:paraId="54125202" w14:textId="77777777" w:rsidR="00E61DF3" w:rsidRPr="007A72A1" w:rsidRDefault="00E61DF3" w:rsidP="00392D91">
      <w:pPr>
        <w:spacing w:after="40"/>
        <w:jc w:val="center"/>
        <w:rPr>
          <w:b/>
          <w:bCs/>
          <w:sz w:val="24"/>
          <w:szCs w:val="24"/>
        </w:rPr>
      </w:pPr>
    </w:p>
    <w:p w14:paraId="5DE0F1C3" w14:textId="77777777" w:rsidR="00E61DF3" w:rsidRPr="007A72A1" w:rsidRDefault="00E61DF3" w:rsidP="00392D91">
      <w:pPr>
        <w:spacing w:after="40"/>
        <w:jc w:val="center"/>
        <w:rPr>
          <w:b/>
          <w:bCs/>
          <w:sz w:val="24"/>
          <w:szCs w:val="24"/>
        </w:rPr>
      </w:pPr>
    </w:p>
    <w:p w14:paraId="19A7BA48" w14:textId="77777777" w:rsidR="00E61DF3" w:rsidRPr="007A72A1" w:rsidRDefault="00E61DF3" w:rsidP="00392D91">
      <w:pPr>
        <w:spacing w:after="40"/>
        <w:jc w:val="center"/>
        <w:rPr>
          <w:b/>
          <w:bCs/>
          <w:sz w:val="24"/>
          <w:szCs w:val="24"/>
        </w:rPr>
      </w:pPr>
    </w:p>
    <w:p w14:paraId="52A219F9" w14:textId="77777777" w:rsidR="00E61DF3" w:rsidRPr="007A72A1" w:rsidRDefault="00E61DF3" w:rsidP="00392D91">
      <w:pPr>
        <w:spacing w:after="40"/>
        <w:jc w:val="center"/>
        <w:rPr>
          <w:b/>
          <w:bCs/>
          <w:sz w:val="24"/>
          <w:szCs w:val="24"/>
        </w:rPr>
      </w:pPr>
    </w:p>
    <w:p w14:paraId="2FCB39AE" w14:textId="77777777" w:rsidR="00E61DF3" w:rsidRPr="007A72A1" w:rsidRDefault="00E61DF3" w:rsidP="00392D91">
      <w:pPr>
        <w:spacing w:after="40"/>
        <w:jc w:val="center"/>
        <w:rPr>
          <w:b/>
          <w:bCs/>
          <w:sz w:val="24"/>
          <w:szCs w:val="24"/>
        </w:rPr>
      </w:pPr>
    </w:p>
    <w:p w14:paraId="227081FC" w14:textId="77777777" w:rsidR="00E61DF3" w:rsidRPr="007A72A1" w:rsidRDefault="00E61DF3" w:rsidP="00392D91">
      <w:pPr>
        <w:spacing w:after="40"/>
        <w:jc w:val="center"/>
        <w:rPr>
          <w:sz w:val="24"/>
          <w:szCs w:val="24"/>
        </w:rPr>
      </w:pPr>
    </w:p>
    <w:p w14:paraId="513755BF" w14:textId="77777777" w:rsidR="00E61DF3" w:rsidRPr="007A72A1" w:rsidRDefault="00E61DF3" w:rsidP="00392D91">
      <w:pPr>
        <w:widowControl w:val="0"/>
        <w:spacing w:after="40"/>
        <w:jc w:val="center"/>
        <w:rPr>
          <w:sz w:val="24"/>
          <w:szCs w:val="24"/>
        </w:rPr>
      </w:pPr>
    </w:p>
    <w:p w14:paraId="52E158E0" w14:textId="77777777" w:rsidR="00E61DF3" w:rsidRPr="007A72A1" w:rsidRDefault="00E61DF3" w:rsidP="00392D91">
      <w:pPr>
        <w:shd w:val="clear" w:color="auto" w:fill="FFFFFF"/>
        <w:tabs>
          <w:tab w:val="left" w:pos="4459"/>
          <w:tab w:val="left" w:pos="6888"/>
        </w:tabs>
        <w:spacing w:after="40"/>
        <w:jc w:val="center"/>
        <w:rPr>
          <w:b/>
          <w:bCs/>
          <w:i/>
          <w:iCs/>
          <w:color w:val="000000"/>
          <w:w w:val="108"/>
          <w:sz w:val="24"/>
          <w:szCs w:val="24"/>
        </w:rPr>
      </w:pPr>
    </w:p>
    <w:p w14:paraId="2A1B7712" w14:textId="77777777" w:rsidR="00E61DF3" w:rsidRPr="007A72A1" w:rsidRDefault="00E61DF3" w:rsidP="00392D91">
      <w:pPr>
        <w:shd w:val="clear" w:color="auto" w:fill="FFFFFF"/>
        <w:tabs>
          <w:tab w:val="left" w:pos="4459"/>
          <w:tab w:val="left" w:pos="6888"/>
        </w:tabs>
        <w:spacing w:after="40"/>
        <w:jc w:val="center"/>
        <w:rPr>
          <w:b/>
          <w:bCs/>
          <w:i/>
          <w:iCs/>
          <w:color w:val="000000"/>
          <w:w w:val="108"/>
          <w:sz w:val="24"/>
          <w:szCs w:val="24"/>
        </w:rPr>
      </w:pPr>
    </w:p>
    <w:p w14:paraId="7AB3C461" w14:textId="77777777" w:rsidR="00E61DF3" w:rsidRPr="007A72A1" w:rsidRDefault="00E61DF3" w:rsidP="00392D91">
      <w:pPr>
        <w:shd w:val="clear" w:color="auto" w:fill="FFFFFF"/>
        <w:tabs>
          <w:tab w:val="left" w:pos="4459"/>
          <w:tab w:val="left" w:pos="6888"/>
        </w:tabs>
        <w:spacing w:after="40"/>
        <w:jc w:val="center"/>
        <w:rPr>
          <w:b/>
          <w:bCs/>
          <w:i/>
          <w:iCs/>
          <w:color w:val="000000"/>
          <w:w w:val="108"/>
          <w:sz w:val="24"/>
          <w:szCs w:val="24"/>
        </w:rPr>
      </w:pPr>
    </w:p>
    <w:p w14:paraId="5D81AB15" w14:textId="77777777" w:rsidR="00E61DF3" w:rsidRPr="007A72A1" w:rsidRDefault="00E61DF3" w:rsidP="00392D91">
      <w:pPr>
        <w:shd w:val="clear" w:color="auto" w:fill="FFFFFF"/>
        <w:tabs>
          <w:tab w:val="left" w:pos="4459"/>
          <w:tab w:val="left" w:pos="6888"/>
        </w:tabs>
        <w:spacing w:after="40"/>
        <w:jc w:val="center"/>
        <w:rPr>
          <w:b/>
          <w:bCs/>
          <w:iCs/>
          <w:color w:val="000000"/>
          <w:w w:val="108"/>
          <w:sz w:val="24"/>
          <w:szCs w:val="24"/>
        </w:rPr>
      </w:pPr>
      <w:r w:rsidRPr="007A72A1">
        <w:rPr>
          <w:b/>
          <w:bCs/>
          <w:iCs/>
          <w:color w:val="000000"/>
          <w:w w:val="108"/>
          <w:sz w:val="24"/>
          <w:szCs w:val="24"/>
        </w:rPr>
        <w:t xml:space="preserve">Настоящая документация является неотъемлемой частью </w:t>
      </w:r>
      <w:r w:rsidR="007F6721" w:rsidRPr="007A72A1">
        <w:rPr>
          <w:b/>
          <w:bCs/>
          <w:iCs/>
          <w:color w:val="000000"/>
          <w:w w:val="108"/>
          <w:sz w:val="24"/>
          <w:szCs w:val="24"/>
        </w:rPr>
        <w:t>у</w:t>
      </w:r>
      <w:r w:rsidRPr="007A72A1">
        <w:rPr>
          <w:b/>
          <w:bCs/>
          <w:iCs/>
          <w:color w:val="000000"/>
          <w:w w:val="108"/>
          <w:sz w:val="24"/>
          <w:szCs w:val="24"/>
        </w:rPr>
        <w:t>ведомления о проведении закупочной процедуры</w:t>
      </w:r>
    </w:p>
    <w:p w14:paraId="528D298E" w14:textId="77777777" w:rsidR="00E61DF3" w:rsidRPr="007A72A1" w:rsidRDefault="00E61DF3" w:rsidP="00392D91">
      <w:pPr>
        <w:widowControl w:val="0"/>
        <w:spacing w:after="40"/>
        <w:jc w:val="center"/>
        <w:outlineLvl w:val="0"/>
        <w:rPr>
          <w:b/>
          <w:bCs/>
          <w:sz w:val="24"/>
          <w:szCs w:val="24"/>
        </w:rPr>
      </w:pPr>
    </w:p>
    <w:p w14:paraId="0C802021" w14:textId="77777777" w:rsidR="00E61DF3" w:rsidRPr="007A72A1" w:rsidRDefault="00E61DF3" w:rsidP="00392D91">
      <w:pPr>
        <w:spacing w:after="40"/>
        <w:jc w:val="center"/>
        <w:rPr>
          <w:sz w:val="24"/>
          <w:szCs w:val="24"/>
        </w:rPr>
      </w:pPr>
    </w:p>
    <w:p w14:paraId="2A5D48EA" w14:textId="77777777" w:rsidR="00E61DF3" w:rsidRPr="007A72A1" w:rsidRDefault="00E61DF3" w:rsidP="00392D91">
      <w:pPr>
        <w:spacing w:after="40"/>
        <w:jc w:val="center"/>
        <w:rPr>
          <w:sz w:val="24"/>
          <w:szCs w:val="24"/>
        </w:rPr>
      </w:pPr>
    </w:p>
    <w:p w14:paraId="57C2F1F4" w14:textId="77777777" w:rsidR="00E61DF3" w:rsidRPr="007A72A1" w:rsidRDefault="00E61DF3" w:rsidP="00392D91">
      <w:pPr>
        <w:spacing w:after="40"/>
        <w:jc w:val="center"/>
        <w:rPr>
          <w:sz w:val="24"/>
          <w:szCs w:val="24"/>
        </w:rPr>
      </w:pPr>
    </w:p>
    <w:p w14:paraId="6CC8F947" w14:textId="77777777" w:rsidR="00E61DF3" w:rsidRPr="007A72A1" w:rsidRDefault="00E61DF3" w:rsidP="00392D91">
      <w:pPr>
        <w:spacing w:after="40"/>
        <w:jc w:val="center"/>
        <w:rPr>
          <w:sz w:val="24"/>
          <w:szCs w:val="24"/>
        </w:rPr>
      </w:pPr>
    </w:p>
    <w:p w14:paraId="750FF840" w14:textId="77777777" w:rsidR="00426B61" w:rsidRPr="007A72A1" w:rsidRDefault="00426B61" w:rsidP="00392D91">
      <w:pPr>
        <w:spacing w:after="40"/>
        <w:jc w:val="center"/>
        <w:rPr>
          <w:sz w:val="24"/>
          <w:szCs w:val="24"/>
        </w:rPr>
      </w:pPr>
    </w:p>
    <w:p w14:paraId="00B398FA" w14:textId="77777777" w:rsidR="00426B61" w:rsidRPr="007A72A1" w:rsidRDefault="00426B61" w:rsidP="00392D91">
      <w:pPr>
        <w:spacing w:after="40"/>
        <w:jc w:val="center"/>
        <w:rPr>
          <w:sz w:val="24"/>
          <w:szCs w:val="24"/>
        </w:rPr>
      </w:pPr>
    </w:p>
    <w:p w14:paraId="05006DB0" w14:textId="77777777" w:rsidR="00426B61" w:rsidRPr="007A72A1" w:rsidRDefault="00426B61" w:rsidP="00392D91">
      <w:pPr>
        <w:spacing w:after="40"/>
        <w:jc w:val="center"/>
        <w:rPr>
          <w:sz w:val="24"/>
          <w:szCs w:val="24"/>
        </w:rPr>
      </w:pPr>
    </w:p>
    <w:p w14:paraId="7C7CBB9F" w14:textId="14E4206B" w:rsidR="00E61DF3" w:rsidRPr="007A72A1" w:rsidRDefault="00A72557" w:rsidP="00392D91">
      <w:pPr>
        <w:spacing w:after="40"/>
        <w:jc w:val="center"/>
        <w:rPr>
          <w:sz w:val="24"/>
          <w:szCs w:val="24"/>
          <w:lang w:val="en-US"/>
        </w:rPr>
      </w:pPr>
      <w:r w:rsidRPr="007A72A1">
        <w:rPr>
          <w:sz w:val="24"/>
          <w:szCs w:val="24"/>
        </w:rPr>
        <w:t>г. Москва</w:t>
      </w:r>
      <w:r w:rsidR="00E61DF3" w:rsidRPr="007A72A1">
        <w:rPr>
          <w:sz w:val="24"/>
          <w:szCs w:val="24"/>
        </w:rPr>
        <w:br/>
        <w:t xml:space="preserve"> </w:t>
      </w:r>
      <w:r w:rsidR="005B29C4" w:rsidRPr="007A72A1">
        <w:rPr>
          <w:sz w:val="24"/>
          <w:szCs w:val="24"/>
        </w:rPr>
        <w:t>20</w:t>
      </w:r>
      <w:r w:rsidR="00297589">
        <w:rPr>
          <w:sz w:val="24"/>
          <w:szCs w:val="24"/>
        </w:rPr>
        <w:t>2</w:t>
      </w:r>
      <w:r w:rsidR="002C7D34">
        <w:rPr>
          <w:sz w:val="24"/>
          <w:szCs w:val="24"/>
          <w:lang w:val="en-US"/>
        </w:rPr>
        <w:t>1</w:t>
      </w:r>
      <w:r w:rsidRPr="007A72A1">
        <w:rPr>
          <w:sz w:val="24"/>
          <w:szCs w:val="24"/>
        </w:rPr>
        <w:t xml:space="preserve"> г.</w:t>
      </w:r>
    </w:p>
    <w:p w14:paraId="5836C16C" w14:textId="77777777" w:rsidR="00426B61" w:rsidRPr="007A72A1" w:rsidRDefault="00426B61" w:rsidP="00392D91">
      <w:pPr>
        <w:spacing w:after="40"/>
        <w:jc w:val="center"/>
        <w:rPr>
          <w:sz w:val="24"/>
          <w:szCs w:val="24"/>
          <w:lang w:val="en-US"/>
        </w:rPr>
      </w:pPr>
    </w:p>
    <w:p w14:paraId="47A73429" w14:textId="77777777" w:rsidR="00426B61" w:rsidRPr="007A72A1" w:rsidRDefault="00426B61" w:rsidP="00392D91">
      <w:pPr>
        <w:spacing w:after="40"/>
        <w:jc w:val="center"/>
        <w:rPr>
          <w:sz w:val="24"/>
          <w:szCs w:val="24"/>
          <w:lang w:val="en-US"/>
        </w:rPr>
      </w:pPr>
    </w:p>
    <w:p w14:paraId="7488E042" w14:textId="77777777" w:rsidR="00426B61" w:rsidRPr="007A72A1" w:rsidRDefault="00426B61" w:rsidP="00392D91">
      <w:pPr>
        <w:spacing w:after="40"/>
        <w:jc w:val="center"/>
        <w:rPr>
          <w:sz w:val="24"/>
          <w:szCs w:val="24"/>
          <w:lang w:val="en-US"/>
        </w:rPr>
      </w:pPr>
    </w:p>
    <w:p w14:paraId="42103C3D" w14:textId="77777777" w:rsidR="00426B61" w:rsidRPr="007A72A1" w:rsidRDefault="00426B61" w:rsidP="00392D91">
      <w:pPr>
        <w:spacing w:after="40"/>
        <w:jc w:val="center"/>
        <w:rPr>
          <w:sz w:val="24"/>
          <w:szCs w:val="24"/>
          <w:lang w:val="en-US"/>
        </w:rPr>
      </w:pPr>
    </w:p>
    <w:p w14:paraId="03E3B82C" w14:textId="77777777" w:rsidR="00426B61" w:rsidRPr="007A72A1" w:rsidRDefault="00426B61" w:rsidP="00392D91">
      <w:pPr>
        <w:spacing w:after="40"/>
        <w:jc w:val="center"/>
        <w:rPr>
          <w:sz w:val="24"/>
          <w:szCs w:val="24"/>
          <w:lang w:val="en-US"/>
        </w:rPr>
      </w:pPr>
    </w:p>
    <w:p w14:paraId="521D1273" w14:textId="77777777" w:rsidR="00426B61" w:rsidRPr="007A72A1" w:rsidRDefault="00426B61" w:rsidP="00392D91">
      <w:pPr>
        <w:spacing w:after="40"/>
        <w:jc w:val="center"/>
        <w:rPr>
          <w:sz w:val="24"/>
          <w:szCs w:val="24"/>
          <w:lang w:val="en-US"/>
        </w:rPr>
      </w:pPr>
    </w:p>
    <w:p w14:paraId="4059B4E5" w14:textId="77777777" w:rsidR="00426B61" w:rsidRPr="007A72A1" w:rsidRDefault="00426B61" w:rsidP="00392D91">
      <w:pPr>
        <w:spacing w:after="40"/>
        <w:jc w:val="center"/>
        <w:rPr>
          <w:sz w:val="24"/>
          <w:szCs w:val="24"/>
          <w:lang w:val="en-US"/>
        </w:rPr>
      </w:pPr>
    </w:p>
    <w:p w14:paraId="4C7D9D57" w14:textId="77777777" w:rsidR="00426B61" w:rsidRPr="007A72A1" w:rsidRDefault="00426B61" w:rsidP="00392D91">
      <w:pPr>
        <w:spacing w:after="40"/>
        <w:jc w:val="center"/>
        <w:rPr>
          <w:sz w:val="24"/>
          <w:szCs w:val="24"/>
          <w:lang w:val="en-US"/>
        </w:rPr>
      </w:pPr>
    </w:p>
    <w:sdt>
      <w:sdtPr>
        <w:id w:val="-203643978"/>
        <w:docPartObj>
          <w:docPartGallery w:val="Table of Contents"/>
          <w:docPartUnique/>
        </w:docPartObj>
      </w:sdtPr>
      <w:sdtEndPr>
        <w:rPr>
          <w:b/>
          <w:bCs/>
        </w:rPr>
      </w:sdtEndPr>
      <w:sdtContent>
        <w:p w14:paraId="0A09FEE1" w14:textId="77777777" w:rsidR="00F90502" w:rsidRPr="007A72A1" w:rsidRDefault="00F90502" w:rsidP="00426B61">
          <w:pPr>
            <w:jc w:val="center"/>
            <w:rPr>
              <w:b/>
              <w:sz w:val="24"/>
              <w:szCs w:val="24"/>
            </w:rPr>
          </w:pPr>
          <w:r w:rsidRPr="007A72A1">
            <w:rPr>
              <w:b/>
              <w:sz w:val="24"/>
              <w:szCs w:val="24"/>
            </w:rPr>
            <w:t>Оглавление</w:t>
          </w:r>
        </w:p>
        <w:p w14:paraId="3C83C346" w14:textId="4E4585EE" w:rsidR="005D3330" w:rsidRPr="007A72A1" w:rsidRDefault="00F90502" w:rsidP="006E08B1">
          <w:pPr>
            <w:pStyle w:val="22"/>
            <w:rPr>
              <w:rFonts w:eastAsiaTheme="minorEastAsia"/>
              <w:sz w:val="22"/>
              <w:szCs w:val="22"/>
            </w:rPr>
          </w:pPr>
          <w:r w:rsidRPr="007A72A1">
            <w:fldChar w:fldCharType="begin"/>
          </w:r>
          <w:r w:rsidRPr="007A72A1">
            <w:instrText xml:space="preserve"> TOC \o "1-3" \h \z \u </w:instrText>
          </w:r>
          <w:r w:rsidRPr="007A72A1">
            <w:fldChar w:fldCharType="separate"/>
          </w:r>
          <w:hyperlink w:anchor="_Toc508894750" w:history="1">
            <w:r w:rsidR="005D3330" w:rsidRPr="007A72A1">
              <w:rPr>
                <w:rStyle w:val="a4"/>
              </w:rPr>
              <w:t>1.</w:t>
            </w:r>
            <w:r w:rsidR="005D3330" w:rsidRPr="007A72A1">
              <w:rPr>
                <w:rFonts w:eastAsiaTheme="minorEastAsia"/>
                <w:sz w:val="22"/>
                <w:szCs w:val="22"/>
              </w:rPr>
              <w:tab/>
            </w:r>
            <w:r w:rsidR="005D3330" w:rsidRPr="007A72A1">
              <w:rPr>
                <w:rStyle w:val="a4"/>
              </w:rPr>
              <w:t>Общие положения</w:t>
            </w:r>
            <w:r w:rsidR="005D3330" w:rsidRPr="007A72A1">
              <w:rPr>
                <w:webHidden/>
              </w:rPr>
              <w:tab/>
            </w:r>
            <w:r w:rsidR="005D3330" w:rsidRPr="007A72A1">
              <w:rPr>
                <w:webHidden/>
              </w:rPr>
              <w:fldChar w:fldCharType="begin"/>
            </w:r>
            <w:r w:rsidR="005D3330" w:rsidRPr="007A72A1">
              <w:rPr>
                <w:webHidden/>
              </w:rPr>
              <w:instrText xml:space="preserve"> PAGEREF _Toc508894750 \h </w:instrText>
            </w:r>
            <w:r w:rsidR="005D3330" w:rsidRPr="007A72A1">
              <w:rPr>
                <w:webHidden/>
              </w:rPr>
            </w:r>
            <w:r w:rsidR="005D3330" w:rsidRPr="007A72A1">
              <w:rPr>
                <w:webHidden/>
              </w:rPr>
              <w:fldChar w:fldCharType="separate"/>
            </w:r>
            <w:r w:rsidR="00436837">
              <w:rPr>
                <w:webHidden/>
              </w:rPr>
              <w:t>3</w:t>
            </w:r>
            <w:r w:rsidR="005D3330" w:rsidRPr="007A72A1">
              <w:rPr>
                <w:webHidden/>
              </w:rPr>
              <w:fldChar w:fldCharType="end"/>
            </w:r>
          </w:hyperlink>
        </w:p>
        <w:p w14:paraId="25E71D7D" w14:textId="5CE71293" w:rsidR="005D3330" w:rsidRPr="007A72A1" w:rsidRDefault="00303DBD" w:rsidP="006E08B1">
          <w:pPr>
            <w:pStyle w:val="22"/>
            <w:rPr>
              <w:rFonts w:eastAsiaTheme="minorEastAsia"/>
              <w:sz w:val="22"/>
              <w:szCs w:val="22"/>
            </w:rPr>
          </w:pPr>
          <w:hyperlink w:anchor="_Toc508894751" w:history="1">
            <w:r w:rsidR="005D3330" w:rsidRPr="007A72A1">
              <w:rPr>
                <w:rStyle w:val="a4"/>
              </w:rPr>
              <w:t>2.</w:t>
            </w:r>
            <w:r w:rsidR="005D3330" w:rsidRPr="007A72A1">
              <w:rPr>
                <w:rFonts w:eastAsiaTheme="minorEastAsia"/>
                <w:sz w:val="22"/>
                <w:szCs w:val="22"/>
              </w:rPr>
              <w:tab/>
            </w:r>
            <w:r w:rsidR="005D3330" w:rsidRPr="007A72A1">
              <w:rPr>
                <w:rStyle w:val="a4"/>
              </w:rPr>
              <w:t>Предмет закупки.</w:t>
            </w:r>
            <w:r w:rsidR="005D3330" w:rsidRPr="007A72A1">
              <w:rPr>
                <w:webHidden/>
              </w:rPr>
              <w:tab/>
            </w:r>
            <w:r w:rsidR="005D3330" w:rsidRPr="007A72A1">
              <w:rPr>
                <w:webHidden/>
              </w:rPr>
              <w:fldChar w:fldCharType="begin"/>
            </w:r>
            <w:r w:rsidR="005D3330" w:rsidRPr="007A72A1">
              <w:rPr>
                <w:webHidden/>
              </w:rPr>
              <w:instrText xml:space="preserve"> PAGEREF _Toc508894751 \h </w:instrText>
            </w:r>
            <w:r w:rsidR="005D3330" w:rsidRPr="007A72A1">
              <w:rPr>
                <w:webHidden/>
              </w:rPr>
            </w:r>
            <w:r w:rsidR="005D3330" w:rsidRPr="007A72A1">
              <w:rPr>
                <w:webHidden/>
              </w:rPr>
              <w:fldChar w:fldCharType="separate"/>
            </w:r>
            <w:r w:rsidR="00436837">
              <w:rPr>
                <w:webHidden/>
              </w:rPr>
              <w:t>4</w:t>
            </w:r>
            <w:r w:rsidR="005D3330" w:rsidRPr="007A72A1">
              <w:rPr>
                <w:webHidden/>
              </w:rPr>
              <w:fldChar w:fldCharType="end"/>
            </w:r>
          </w:hyperlink>
        </w:p>
        <w:p w14:paraId="2E62FBB5" w14:textId="1750F9C2" w:rsidR="005D3330" w:rsidRPr="007A72A1" w:rsidRDefault="00303DBD" w:rsidP="006E08B1">
          <w:pPr>
            <w:pStyle w:val="22"/>
            <w:rPr>
              <w:rFonts w:eastAsiaTheme="minorEastAsia"/>
              <w:sz w:val="22"/>
              <w:szCs w:val="22"/>
            </w:rPr>
          </w:pPr>
          <w:hyperlink w:anchor="_Toc508894801" w:history="1">
            <w:r w:rsidR="005D3330" w:rsidRPr="007A72A1">
              <w:rPr>
                <w:rStyle w:val="a4"/>
              </w:rPr>
              <w:t>3.</w:t>
            </w:r>
            <w:r w:rsidR="005D3330" w:rsidRPr="007A72A1">
              <w:rPr>
                <w:rFonts w:eastAsiaTheme="minorEastAsia"/>
                <w:sz w:val="22"/>
                <w:szCs w:val="22"/>
              </w:rPr>
              <w:tab/>
            </w:r>
            <w:r w:rsidR="005D3330" w:rsidRPr="007A72A1">
              <w:rPr>
                <w:rStyle w:val="a4"/>
              </w:rPr>
              <w:t>Требования к Участникам и документы, подлежащие предоставлению</w:t>
            </w:r>
            <w:r w:rsidR="005D3330" w:rsidRPr="007A72A1">
              <w:rPr>
                <w:webHidden/>
              </w:rPr>
              <w:tab/>
            </w:r>
            <w:r w:rsidR="005D3330" w:rsidRPr="007A72A1">
              <w:rPr>
                <w:webHidden/>
              </w:rPr>
              <w:fldChar w:fldCharType="begin"/>
            </w:r>
            <w:r w:rsidR="005D3330" w:rsidRPr="007A72A1">
              <w:rPr>
                <w:webHidden/>
              </w:rPr>
              <w:instrText xml:space="preserve"> PAGEREF _Toc508894801 \h </w:instrText>
            </w:r>
            <w:r w:rsidR="005D3330" w:rsidRPr="007A72A1">
              <w:rPr>
                <w:webHidden/>
              </w:rPr>
            </w:r>
            <w:r w:rsidR="005D3330" w:rsidRPr="007A72A1">
              <w:rPr>
                <w:webHidden/>
              </w:rPr>
              <w:fldChar w:fldCharType="separate"/>
            </w:r>
            <w:r w:rsidR="00436837">
              <w:rPr>
                <w:webHidden/>
              </w:rPr>
              <w:t>9</w:t>
            </w:r>
            <w:r w:rsidR="005D3330" w:rsidRPr="007A72A1">
              <w:rPr>
                <w:webHidden/>
              </w:rPr>
              <w:fldChar w:fldCharType="end"/>
            </w:r>
          </w:hyperlink>
        </w:p>
        <w:p w14:paraId="265F2A8B" w14:textId="7EFFE56E" w:rsidR="005D3330" w:rsidRPr="007A72A1" w:rsidRDefault="00303DBD" w:rsidP="006E08B1">
          <w:pPr>
            <w:pStyle w:val="22"/>
            <w:rPr>
              <w:rFonts w:eastAsiaTheme="minorEastAsia"/>
              <w:sz w:val="22"/>
              <w:szCs w:val="22"/>
            </w:rPr>
          </w:pPr>
          <w:hyperlink w:anchor="_Toc508894802" w:history="1">
            <w:r w:rsidR="005D3330" w:rsidRPr="007A72A1">
              <w:rPr>
                <w:rStyle w:val="a4"/>
              </w:rPr>
              <w:t>4.</w:t>
            </w:r>
            <w:r w:rsidR="005D3330" w:rsidRPr="007A72A1">
              <w:rPr>
                <w:rFonts w:eastAsiaTheme="minorEastAsia"/>
                <w:sz w:val="22"/>
                <w:szCs w:val="22"/>
              </w:rPr>
              <w:tab/>
            </w:r>
            <w:r w:rsidR="005D3330" w:rsidRPr="007A72A1">
              <w:rPr>
                <w:rStyle w:val="a4"/>
              </w:rPr>
              <w:t>Подготовка Предложений</w:t>
            </w:r>
            <w:r w:rsidR="005D3330" w:rsidRPr="007A72A1">
              <w:rPr>
                <w:webHidden/>
              </w:rPr>
              <w:tab/>
            </w:r>
            <w:r w:rsidR="005D3330" w:rsidRPr="007A72A1">
              <w:rPr>
                <w:webHidden/>
              </w:rPr>
              <w:fldChar w:fldCharType="begin"/>
            </w:r>
            <w:r w:rsidR="005D3330" w:rsidRPr="007A72A1">
              <w:rPr>
                <w:webHidden/>
              </w:rPr>
              <w:instrText xml:space="preserve"> PAGEREF _Toc508894802 \h </w:instrText>
            </w:r>
            <w:r w:rsidR="005D3330" w:rsidRPr="007A72A1">
              <w:rPr>
                <w:webHidden/>
              </w:rPr>
            </w:r>
            <w:r w:rsidR="005D3330" w:rsidRPr="007A72A1">
              <w:rPr>
                <w:webHidden/>
              </w:rPr>
              <w:fldChar w:fldCharType="separate"/>
            </w:r>
            <w:r w:rsidR="00436837">
              <w:rPr>
                <w:webHidden/>
              </w:rPr>
              <w:t>11</w:t>
            </w:r>
            <w:r w:rsidR="005D3330" w:rsidRPr="007A72A1">
              <w:rPr>
                <w:webHidden/>
              </w:rPr>
              <w:fldChar w:fldCharType="end"/>
            </w:r>
          </w:hyperlink>
        </w:p>
        <w:p w14:paraId="2BEFDD88" w14:textId="07206663" w:rsidR="005D3330" w:rsidRPr="007A72A1" w:rsidRDefault="00303DBD" w:rsidP="006E08B1">
          <w:pPr>
            <w:pStyle w:val="22"/>
            <w:rPr>
              <w:rFonts w:eastAsiaTheme="minorEastAsia"/>
              <w:sz w:val="22"/>
              <w:szCs w:val="22"/>
            </w:rPr>
          </w:pPr>
          <w:hyperlink w:anchor="_Toc508894803" w:history="1">
            <w:r w:rsidR="005D3330" w:rsidRPr="007A72A1">
              <w:rPr>
                <w:rStyle w:val="a4"/>
              </w:rPr>
              <w:t>4.3.</w:t>
            </w:r>
            <w:r w:rsidR="005D3330" w:rsidRPr="007A72A1">
              <w:rPr>
                <w:rFonts w:eastAsiaTheme="minorEastAsia"/>
                <w:sz w:val="22"/>
                <w:szCs w:val="22"/>
              </w:rPr>
              <w:tab/>
            </w:r>
            <w:r w:rsidR="005D3330" w:rsidRPr="007A72A1">
              <w:rPr>
                <w:rStyle w:val="a4"/>
              </w:rPr>
              <w:t>Разъяснение закупочной Документации</w:t>
            </w:r>
            <w:r w:rsidR="005D3330" w:rsidRPr="007A72A1">
              <w:rPr>
                <w:webHidden/>
              </w:rPr>
              <w:tab/>
            </w:r>
            <w:r w:rsidR="005D3330" w:rsidRPr="007A72A1">
              <w:rPr>
                <w:webHidden/>
              </w:rPr>
              <w:fldChar w:fldCharType="begin"/>
            </w:r>
            <w:r w:rsidR="005D3330" w:rsidRPr="007A72A1">
              <w:rPr>
                <w:webHidden/>
              </w:rPr>
              <w:instrText xml:space="preserve"> PAGEREF _Toc508894803 \h </w:instrText>
            </w:r>
            <w:r w:rsidR="005D3330" w:rsidRPr="007A72A1">
              <w:rPr>
                <w:webHidden/>
              </w:rPr>
            </w:r>
            <w:r w:rsidR="005D3330" w:rsidRPr="007A72A1">
              <w:rPr>
                <w:webHidden/>
              </w:rPr>
              <w:fldChar w:fldCharType="separate"/>
            </w:r>
            <w:r w:rsidR="00436837">
              <w:rPr>
                <w:webHidden/>
              </w:rPr>
              <w:t>12</w:t>
            </w:r>
            <w:r w:rsidR="005D3330" w:rsidRPr="007A72A1">
              <w:rPr>
                <w:webHidden/>
              </w:rPr>
              <w:fldChar w:fldCharType="end"/>
            </w:r>
          </w:hyperlink>
        </w:p>
        <w:p w14:paraId="2C126560" w14:textId="54647D8F" w:rsidR="005D3330" w:rsidRPr="007A72A1" w:rsidRDefault="00303DBD" w:rsidP="006E08B1">
          <w:pPr>
            <w:pStyle w:val="22"/>
            <w:rPr>
              <w:rFonts w:eastAsiaTheme="minorEastAsia"/>
              <w:sz w:val="22"/>
              <w:szCs w:val="22"/>
            </w:rPr>
          </w:pPr>
          <w:hyperlink w:anchor="_Toc508894804" w:history="1">
            <w:r w:rsidR="005D3330" w:rsidRPr="007A72A1">
              <w:rPr>
                <w:rStyle w:val="a4"/>
              </w:rPr>
              <w:t>4.4.</w:t>
            </w:r>
            <w:r w:rsidR="005D3330" w:rsidRPr="007A72A1">
              <w:rPr>
                <w:rFonts w:eastAsiaTheme="minorEastAsia"/>
                <w:sz w:val="22"/>
                <w:szCs w:val="22"/>
              </w:rPr>
              <w:tab/>
            </w:r>
            <w:r w:rsidR="005D3330" w:rsidRPr="007A72A1">
              <w:rPr>
                <w:rStyle w:val="a4"/>
              </w:rPr>
              <w:t>Продление срока окончания приема Предложений</w:t>
            </w:r>
            <w:r w:rsidR="005D3330" w:rsidRPr="007A72A1">
              <w:rPr>
                <w:webHidden/>
              </w:rPr>
              <w:tab/>
            </w:r>
            <w:r w:rsidR="005D3330" w:rsidRPr="007A72A1">
              <w:rPr>
                <w:webHidden/>
              </w:rPr>
              <w:fldChar w:fldCharType="begin"/>
            </w:r>
            <w:r w:rsidR="005D3330" w:rsidRPr="007A72A1">
              <w:rPr>
                <w:webHidden/>
              </w:rPr>
              <w:instrText xml:space="preserve"> PAGEREF _Toc508894804 \h </w:instrText>
            </w:r>
            <w:r w:rsidR="005D3330" w:rsidRPr="007A72A1">
              <w:rPr>
                <w:webHidden/>
              </w:rPr>
            </w:r>
            <w:r w:rsidR="005D3330" w:rsidRPr="007A72A1">
              <w:rPr>
                <w:webHidden/>
              </w:rPr>
              <w:fldChar w:fldCharType="separate"/>
            </w:r>
            <w:r w:rsidR="00436837">
              <w:rPr>
                <w:webHidden/>
              </w:rPr>
              <w:t>12</w:t>
            </w:r>
            <w:r w:rsidR="005D3330" w:rsidRPr="007A72A1">
              <w:rPr>
                <w:webHidden/>
              </w:rPr>
              <w:fldChar w:fldCharType="end"/>
            </w:r>
          </w:hyperlink>
        </w:p>
        <w:p w14:paraId="58C7EBD7" w14:textId="22860A90" w:rsidR="005D3330" w:rsidRPr="007A72A1" w:rsidRDefault="00303DBD" w:rsidP="006E08B1">
          <w:pPr>
            <w:pStyle w:val="22"/>
            <w:rPr>
              <w:rFonts w:eastAsiaTheme="minorEastAsia"/>
              <w:sz w:val="22"/>
              <w:szCs w:val="22"/>
            </w:rPr>
          </w:pPr>
          <w:hyperlink w:anchor="_Toc508894805" w:history="1">
            <w:r w:rsidR="005D3330" w:rsidRPr="007A72A1">
              <w:rPr>
                <w:rStyle w:val="a4"/>
              </w:rPr>
              <w:t>5.</w:t>
            </w:r>
            <w:r w:rsidR="005D3330" w:rsidRPr="007A72A1">
              <w:rPr>
                <w:rFonts w:eastAsiaTheme="minorEastAsia"/>
                <w:sz w:val="22"/>
                <w:szCs w:val="22"/>
              </w:rPr>
              <w:tab/>
            </w:r>
            <w:r w:rsidR="005D3330" w:rsidRPr="007A72A1">
              <w:rPr>
                <w:rStyle w:val="a4"/>
              </w:rPr>
              <w:t>Подача предложений и их прием</w:t>
            </w:r>
            <w:r w:rsidR="005D3330" w:rsidRPr="007A72A1">
              <w:rPr>
                <w:webHidden/>
              </w:rPr>
              <w:tab/>
            </w:r>
            <w:r w:rsidR="005D3330" w:rsidRPr="007A72A1">
              <w:rPr>
                <w:webHidden/>
              </w:rPr>
              <w:fldChar w:fldCharType="begin"/>
            </w:r>
            <w:r w:rsidR="005D3330" w:rsidRPr="007A72A1">
              <w:rPr>
                <w:webHidden/>
              </w:rPr>
              <w:instrText xml:space="preserve"> PAGEREF _Toc508894805 \h </w:instrText>
            </w:r>
            <w:r w:rsidR="005D3330" w:rsidRPr="007A72A1">
              <w:rPr>
                <w:webHidden/>
              </w:rPr>
            </w:r>
            <w:r w:rsidR="005D3330" w:rsidRPr="007A72A1">
              <w:rPr>
                <w:webHidden/>
              </w:rPr>
              <w:fldChar w:fldCharType="separate"/>
            </w:r>
            <w:r w:rsidR="00436837">
              <w:rPr>
                <w:webHidden/>
              </w:rPr>
              <w:t>12</w:t>
            </w:r>
            <w:r w:rsidR="005D3330" w:rsidRPr="007A72A1">
              <w:rPr>
                <w:webHidden/>
              </w:rPr>
              <w:fldChar w:fldCharType="end"/>
            </w:r>
          </w:hyperlink>
        </w:p>
        <w:p w14:paraId="08AF7A64" w14:textId="4803FE76" w:rsidR="005D3330" w:rsidRPr="007A72A1" w:rsidRDefault="00303DBD" w:rsidP="006E08B1">
          <w:pPr>
            <w:pStyle w:val="22"/>
            <w:rPr>
              <w:rFonts w:eastAsiaTheme="minorEastAsia"/>
              <w:sz w:val="22"/>
              <w:szCs w:val="22"/>
            </w:rPr>
          </w:pPr>
          <w:hyperlink w:anchor="_Toc508894806" w:history="1">
            <w:r w:rsidR="005D3330" w:rsidRPr="007A72A1">
              <w:rPr>
                <w:rStyle w:val="a4"/>
              </w:rPr>
              <w:t>6.</w:t>
            </w:r>
            <w:r w:rsidR="005D3330" w:rsidRPr="007A72A1">
              <w:rPr>
                <w:rFonts w:eastAsiaTheme="minorEastAsia"/>
                <w:sz w:val="22"/>
                <w:szCs w:val="22"/>
              </w:rPr>
              <w:tab/>
            </w:r>
            <w:r w:rsidR="005D3330" w:rsidRPr="007A72A1">
              <w:rPr>
                <w:rStyle w:val="a4"/>
              </w:rPr>
              <w:t>Оценка Предложений и проведение переговоров</w:t>
            </w:r>
            <w:r w:rsidR="005D3330" w:rsidRPr="007A72A1">
              <w:rPr>
                <w:webHidden/>
              </w:rPr>
              <w:tab/>
            </w:r>
            <w:r w:rsidR="005D3330" w:rsidRPr="007A72A1">
              <w:rPr>
                <w:webHidden/>
              </w:rPr>
              <w:fldChar w:fldCharType="begin"/>
            </w:r>
            <w:r w:rsidR="005D3330" w:rsidRPr="007A72A1">
              <w:rPr>
                <w:webHidden/>
              </w:rPr>
              <w:instrText xml:space="preserve"> PAGEREF _Toc508894806 \h </w:instrText>
            </w:r>
            <w:r w:rsidR="005D3330" w:rsidRPr="007A72A1">
              <w:rPr>
                <w:webHidden/>
              </w:rPr>
            </w:r>
            <w:r w:rsidR="005D3330" w:rsidRPr="007A72A1">
              <w:rPr>
                <w:webHidden/>
              </w:rPr>
              <w:fldChar w:fldCharType="separate"/>
            </w:r>
            <w:r w:rsidR="00436837">
              <w:rPr>
                <w:webHidden/>
              </w:rPr>
              <w:t>12</w:t>
            </w:r>
            <w:r w:rsidR="005D3330" w:rsidRPr="007A72A1">
              <w:rPr>
                <w:webHidden/>
              </w:rPr>
              <w:fldChar w:fldCharType="end"/>
            </w:r>
          </w:hyperlink>
        </w:p>
        <w:p w14:paraId="4EF6F54A" w14:textId="454C1CDE" w:rsidR="005D3330" w:rsidRPr="007A72A1" w:rsidRDefault="00303DBD" w:rsidP="006E08B1">
          <w:pPr>
            <w:pStyle w:val="22"/>
            <w:rPr>
              <w:rFonts w:eastAsiaTheme="minorEastAsia"/>
              <w:sz w:val="22"/>
              <w:szCs w:val="22"/>
            </w:rPr>
          </w:pPr>
          <w:hyperlink w:anchor="_Toc508894807" w:history="1">
            <w:r w:rsidR="005D3330" w:rsidRPr="007A72A1">
              <w:rPr>
                <w:rStyle w:val="a4"/>
              </w:rPr>
              <w:t>6.1.</w:t>
            </w:r>
            <w:r w:rsidR="005D3330" w:rsidRPr="007A72A1">
              <w:rPr>
                <w:rFonts w:eastAsiaTheme="minorEastAsia"/>
                <w:sz w:val="22"/>
                <w:szCs w:val="22"/>
              </w:rPr>
              <w:tab/>
            </w:r>
            <w:r w:rsidR="005D3330" w:rsidRPr="007A72A1">
              <w:rPr>
                <w:rStyle w:val="a4"/>
              </w:rPr>
              <w:t>Общие положения</w:t>
            </w:r>
            <w:r w:rsidR="005D3330" w:rsidRPr="007A72A1">
              <w:rPr>
                <w:webHidden/>
              </w:rPr>
              <w:tab/>
            </w:r>
            <w:r w:rsidR="005D3330" w:rsidRPr="007A72A1">
              <w:rPr>
                <w:webHidden/>
              </w:rPr>
              <w:fldChar w:fldCharType="begin"/>
            </w:r>
            <w:r w:rsidR="005D3330" w:rsidRPr="007A72A1">
              <w:rPr>
                <w:webHidden/>
              </w:rPr>
              <w:instrText xml:space="preserve"> PAGEREF _Toc508894807 \h </w:instrText>
            </w:r>
            <w:r w:rsidR="005D3330" w:rsidRPr="007A72A1">
              <w:rPr>
                <w:webHidden/>
              </w:rPr>
            </w:r>
            <w:r w:rsidR="005D3330" w:rsidRPr="007A72A1">
              <w:rPr>
                <w:webHidden/>
              </w:rPr>
              <w:fldChar w:fldCharType="separate"/>
            </w:r>
            <w:r w:rsidR="00436837">
              <w:rPr>
                <w:webHidden/>
              </w:rPr>
              <w:t>12</w:t>
            </w:r>
            <w:r w:rsidR="005D3330" w:rsidRPr="007A72A1">
              <w:rPr>
                <w:webHidden/>
              </w:rPr>
              <w:fldChar w:fldCharType="end"/>
            </w:r>
          </w:hyperlink>
        </w:p>
        <w:p w14:paraId="732D031A" w14:textId="6005053C" w:rsidR="005D3330" w:rsidRPr="007A72A1" w:rsidRDefault="00303DBD" w:rsidP="006E08B1">
          <w:pPr>
            <w:pStyle w:val="22"/>
            <w:rPr>
              <w:rFonts w:eastAsiaTheme="minorEastAsia"/>
              <w:sz w:val="22"/>
              <w:szCs w:val="22"/>
            </w:rPr>
          </w:pPr>
          <w:hyperlink w:anchor="_Toc508894808" w:history="1">
            <w:r w:rsidR="005D3330" w:rsidRPr="007A72A1">
              <w:rPr>
                <w:rStyle w:val="a4"/>
              </w:rPr>
              <w:t>6.2.</w:t>
            </w:r>
            <w:r w:rsidR="005D3330" w:rsidRPr="007A72A1">
              <w:rPr>
                <w:rFonts w:eastAsiaTheme="minorEastAsia"/>
                <w:sz w:val="22"/>
                <w:szCs w:val="22"/>
              </w:rPr>
              <w:tab/>
            </w:r>
            <w:r w:rsidR="005D3330" w:rsidRPr="007A72A1">
              <w:rPr>
                <w:rStyle w:val="a4"/>
              </w:rPr>
              <w:t>Отборочная стадия</w:t>
            </w:r>
            <w:r w:rsidR="005D3330" w:rsidRPr="007A72A1">
              <w:rPr>
                <w:webHidden/>
              </w:rPr>
              <w:tab/>
            </w:r>
            <w:r w:rsidR="005D3330" w:rsidRPr="007A72A1">
              <w:rPr>
                <w:webHidden/>
              </w:rPr>
              <w:fldChar w:fldCharType="begin"/>
            </w:r>
            <w:r w:rsidR="005D3330" w:rsidRPr="007A72A1">
              <w:rPr>
                <w:webHidden/>
              </w:rPr>
              <w:instrText xml:space="preserve"> PAGEREF _Toc508894808 \h </w:instrText>
            </w:r>
            <w:r w:rsidR="005D3330" w:rsidRPr="007A72A1">
              <w:rPr>
                <w:webHidden/>
              </w:rPr>
            </w:r>
            <w:r w:rsidR="005D3330" w:rsidRPr="007A72A1">
              <w:rPr>
                <w:webHidden/>
              </w:rPr>
              <w:fldChar w:fldCharType="separate"/>
            </w:r>
            <w:r w:rsidR="00436837">
              <w:rPr>
                <w:webHidden/>
              </w:rPr>
              <w:t>12</w:t>
            </w:r>
            <w:r w:rsidR="005D3330" w:rsidRPr="007A72A1">
              <w:rPr>
                <w:webHidden/>
              </w:rPr>
              <w:fldChar w:fldCharType="end"/>
            </w:r>
          </w:hyperlink>
        </w:p>
        <w:p w14:paraId="20DCF9E1" w14:textId="583976E7" w:rsidR="005D3330" w:rsidRPr="007A72A1" w:rsidRDefault="00303DBD" w:rsidP="006E08B1">
          <w:pPr>
            <w:pStyle w:val="22"/>
            <w:rPr>
              <w:rFonts w:eastAsiaTheme="minorEastAsia"/>
              <w:sz w:val="22"/>
              <w:szCs w:val="22"/>
            </w:rPr>
          </w:pPr>
          <w:hyperlink w:anchor="_Toc508894809" w:history="1">
            <w:r w:rsidR="005D3330" w:rsidRPr="007A72A1">
              <w:rPr>
                <w:rStyle w:val="a4"/>
              </w:rPr>
              <w:t>6.3.</w:t>
            </w:r>
            <w:r w:rsidR="005D3330" w:rsidRPr="007A72A1">
              <w:rPr>
                <w:rFonts w:eastAsiaTheme="minorEastAsia"/>
                <w:sz w:val="22"/>
                <w:szCs w:val="22"/>
              </w:rPr>
              <w:tab/>
            </w:r>
            <w:r w:rsidR="005D3330" w:rsidRPr="007A72A1">
              <w:rPr>
                <w:rStyle w:val="a4"/>
              </w:rPr>
              <w:t>Оценочная стадия</w:t>
            </w:r>
            <w:r w:rsidR="005D3330" w:rsidRPr="007A72A1">
              <w:rPr>
                <w:webHidden/>
              </w:rPr>
              <w:tab/>
            </w:r>
            <w:r w:rsidR="005D3330" w:rsidRPr="007A72A1">
              <w:rPr>
                <w:webHidden/>
              </w:rPr>
              <w:fldChar w:fldCharType="begin"/>
            </w:r>
            <w:r w:rsidR="005D3330" w:rsidRPr="007A72A1">
              <w:rPr>
                <w:webHidden/>
              </w:rPr>
              <w:instrText xml:space="preserve"> PAGEREF _Toc508894809 \h </w:instrText>
            </w:r>
            <w:r w:rsidR="005D3330" w:rsidRPr="007A72A1">
              <w:rPr>
                <w:webHidden/>
              </w:rPr>
            </w:r>
            <w:r w:rsidR="005D3330" w:rsidRPr="007A72A1">
              <w:rPr>
                <w:webHidden/>
              </w:rPr>
              <w:fldChar w:fldCharType="separate"/>
            </w:r>
            <w:r w:rsidR="00436837">
              <w:rPr>
                <w:webHidden/>
              </w:rPr>
              <w:t>13</w:t>
            </w:r>
            <w:r w:rsidR="005D3330" w:rsidRPr="007A72A1">
              <w:rPr>
                <w:webHidden/>
              </w:rPr>
              <w:fldChar w:fldCharType="end"/>
            </w:r>
          </w:hyperlink>
        </w:p>
        <w:p w14:paraId="586AE2E9" w14:textId="1F10D662" w:rsidR="005D3330" w:rsidRPr="007A72A1" w:rsidRDefault="00303DBD" w:rsidP="006E08B1">
          <w:pPr>
            <w:pStyle w:val="22"/>
            <w:rPr>
              <w:rFonts w:eastAsiaTheme="minorEastAsia"/>
              <w:sz w:val="22"/>
              <w:szCs w:val="22"/>
            </w:rPr>
          </w:pPr>
          <w:hyperlink w:anchor="_Toc508894810" w:history="1">
            <w:r w:rsidR="005D3330" w:rsidRPr="007A72A1">
              <w:rPr>
                <w:rStyle w:val="a4"/>
              </w:rPr>
              <w:t>6.4.</w:t>
            </w:r>
            <w:r w:rsidR="005D3330" w:rsidRPr="007A72A1">
              <w:rPr>
                <w:rFonts w:eastAsiaTheme="minorEastAsia"/>
                <w:sz w:val="22"/>
                <w:szCs w:val="22"/>
              </w:rPr>
              <w:tab/>
            </w:r>
            <w:r w:rsidR="005D3330" w:rsidRPr="007A72A1">
              <w:rPr>
                <w:rStyle w:val="a4"/>
              </w:rPr>
              <w:t>Проведение переговоров</w:t>
            </w:r>
            <w:r w:rsidR="005D3330" w:rsidRPr="007A72A1">
              <w:rPr>
                <w:webHidden/>
              </w:rPr>
              <w:tab/>
            </w:r>
            <w:r w:rsidR="005D3330" w:rsidRPr="007A72A1">
              <w:rPr>
                <w:webHidden/>
              </w:rPr>
              <w:fldChar w:fldCharType="begin"/>
            </w:r>
            <w:r w:rsidR="005D3330" w:rsidRPr="007A72A1">
              <w:rPr>
                <w:webHidden/>
              </w:rPr>
              <w:instrText xml:space="preserve"> PAGEREF _Toc508894810 \h </w:instrText>
            </w:r>
            <w:r w:rsidR="005D3330" w:rsidRPr="007A72A1">
              <w:rPr>
                <w:webHidden/>
              </w:rPr>
            </w:r>
            <w:r w:rsidR="005D3330" w:rsidRPr="007A72A1">
              <w:rPr>
                <w:webHidden/>
              </w:rPr>
              <w:fldChar w:fldCharType="separate"/>
            </w:r>
            <w:r w:rsidR="00436837">
              <w:rPr>
                <w:webHidden/>
              </w:rPr>
              <w:t>13</w:t>
            </w:r>
            <w:r w:rsidR="005D3330" w:rsidRPr="007A72A1">
              <w:rPr>
                <w:webHidden/>
              </w:rPr>
              <w:fldChar w:fldCharType="end"/>
            </w:r>
          </w:hyperlink>
        </w:p>
        <w:p w14:paraId="178FEB00" w14:textId="7F9B9779" w:rsidR="005D3330" w:rsidRPr="007A72A1" w:rsidRDefault="00303DBD" w:rsidP="006E08B1">
          <w:pPr>
            <w:pStyle w:val="22"/>
            <w:rPr>
              <w:rFonts w:eastAsiaTheme="minorEastAsia"/>
              <w:sz w:val="22"/>
              <w:szCs w:val="22"/>
            </w:rPr>
          </w:pPr>
          <w:hyperlink w:anchor="_Toc508894811" w:history="1">
            <w:r w:rsidR="005D3330" w:rsidRPr="007A72A1">
              <w:rPr>
                <w:rStyle w:val="a4"/>
              </w:rPr>
              <w:t>7.</w:t>
            </w:r>
            <w:r w:rsidR="005D3330" w:rsidRPr="007A72A1">
              <w:rPr>
                <w:rFonts w:eastAsiaTheme="minorEastAsia"/>
                <w:sz w:val="22"/>
                <w:szCs w:val="22"/>
              </w:rPr>
              <w:tab/>
            </w:r>
            <w:r w:rsidR="005D3330" w:rsidRPr="007A72A1">
              <w:rPr>
                <w:rStyle w:val="a4"/>
              </w:rPr>
              <w:t>Подписание Договора</w:t>
            </w:r>
            <w:r w:rsidR="005D3330" w:rsidRPr="007A72A1">
              <w:rPr>
                <w:webHidden/>
              </w:rPr>
              <w:tab/>
            </w:r>
            <w:r w:rsidR="005D3330" w:rsidRPr="007A72A1">
              <w:rPr>
                <w:webHidden/>
              </w:rPr>
              <w:fldChar w:fldCharType="begin"/>
            </w:r>
            <w:r w:rsidR="005D3330" w:rsidRPr="007A72A1">
              <w:rPr>
                <w:webHidden/>
              </w:rPr>
              <w:instrText xml:space="preserve"> PAGEREF _Toc508894811 \h </w:instrText>
            </w:r>
            <w:r w:rsidR="005D3330" w:rsidRPr="007A72A1">
              <w:rPr>
                <w:webHidden/>
              </w:rPr>
            </w:r>
            <w:r w:rsidR="005D3330" w:rsidRPr="007A72A1">
              <w:rPr>
                <w:webHidden/>
              </w:rPr>
              <w:fldChar w:fldCharType="separate"/>
            </w:r>
            <w:r w:rsidR="00436837">
              <w:rPr>
                <w:webHidden/>
              </w:rPr>
              <w:t>14</w:t>
            </w:r>
            <w:r w:rsidR="005D3330" w:rsidRPr="007A72A1">
              <w:rPr>
                <w:webHidden/>
              </w:rPr>
              <w:fldChar w:fldCharType="end"/>
            </w:r>
          </w:hyperlink>
        </w:p>
        <w:p w14:paraId="07371720" w14:textId="11424F59" w:rsidR="005D3330" w:rsidRPr="007A72A1" w:rsidRDefault="00303DBD" w:rsidP="006E08B1">
          <w:pPr>
            <w:pStyle w:val="22"/>
            <w:rPr>
              <w:rFonts w:eastAsiaTheme="minorEastAsia"/>
              <w:sz w:val="22"/>
              <w:szCs w:val="22"/>
            </w:rPr>
          </w:pPr>
          <w:hyperlink w:anchor="_Toc508894812" w:history="1">
            <w:r w:rsidR="005D3330" w:rsidRPr="007A72A1">
              <w:rPr>
                <w:rStyle w:val="a4"/>
              </w:rPr>
              <w:t>8.</w:t>
            </w:r>
            <w:r w:rsidR="005D3330" w:rsidRPr="007A72A1">
              <w:rPr>
                <w:rFonts w:eastAsiaTheme="minorEastAsia"/>
                <w:sz w:val="22"/>
                <w:szCs w:val="22"/>
              </w:rPr>
              <w:tab/>
            </w:r>
            <w:r w:rsidR="005D3330" w:rsidRPr="007A72A1">
              <w:rPr>
                <w:rStyle w:val="a4"/>
              </w:rPr>
              <w:t>Памятка о работе Конфликтной комиссии по закупочной деятельности для контрагентов</w:t>
            </w:r>
            <w:r w:rsidR="005D3330" w:rsidRPr="007A72A1">
              <w:rPr>
                <w:webHidden/>
              </w:rPr>
              <w:tab/>
            </w:r>
            <w:r w:rsidR="005D3330" w:rsidRPr="007A72A1">
              <w:rPr>
                <w:webHidden/>
              </w:rPr>
              <w:fldChar w:fldCharType="begin"/>
            </w:r>
            <w:r w:rsidR="005D3330" w:rsidRPr="007A72A1">
              <w:rPr>
                <w:webHidden/>
              </w:rPr>
              <w:instrText xml:space="preserve"> PAGEREF _Toc508894812 \h </w:instrText>
            </w:r>
            <w:r w:rsidR="005D3330" w:rsidRPr="007A72A1">
              <w:rPr>
                <w:webHidden/>
              </w:rPr>
            </w:r>
            <w:r w:rsidR="005D3330" w:rsidRPr="007A72A1">
              <w:rPr>
                <w:webHidden/>
              </w:rPr>
              <w:fldChar w:fldCharType="separate"/>
            </w:r>
            <w:r w:rsidR="00436837">
              <w:rPr>
                <w:webHidden/>
              </w:rPr>
              <w:t>14</w:t>
            </w:r>
            <w:r w:rsidR="005D3330" w:rsidRPr="007A72A1">
              <w:rPr>
                <w:webHidden/>
              </w:rPr>
              <w:fldChar w:fldCharType="end"/>
            </w:r>
          </w:hyperlink>
        </w:p>
        <w:p w14:paraId="677EDBF9" w14:textId="4BFCFB6A" w:rsidR="005D3330" w:rsidRPr="007A72A1" w:rsidRDefault="00303DBD" w:rsidP="006E08B1">
          <w:pPr>
            <w:pStyle w:val="22"/>
            <w:rPr>
              <w:rFonts w:eastAsiaTheme="minorEastAsia"/>
              <w:sz w:val="22"/>
              <w:szCs w:val="22"/>
            </w:rPr>
          </w:pPr>
          <w:hyperlink w:anchor="_Toc508894813" w:history="1">
            <w:r w:rsidR="005D3330" w:rsidRPr="007A72A1">
              <w:rPr>
                <w:rStyle w:val="a4"/>
              </w:rPr>
              <w:t>9.</w:t>
            </w:r>
            <w:r w:rsidR="005D3330" w:rsidRPr="007A72A1">
              <w:rPr>
                <w:rFonts w:eastAsiaTheme="minorEastAsia"/>
                <w:sz w:val="22"/>
                <w:szCs w:val="22"/>
              </w:rPr>
              <w:tab/>
            </w:r>
            <w:r w:rsidR="005D3330" w:rsidRPr="007A72A1">
              <w:rPr>
                <w:rStyle w:val="a4"/>
              </w:rPr>
              <w:t>Образцы основных форм документов, включаемых в Предложение</w:t>
            </w:r>
            <w:r w:rsidR="005D3330" w:rsidRPr="007A72A1">
              <w:rPr>
                <w:webHidden/>
              </w:rPr>
              <w:tab/>
            </w:r>
            <w:r w:rsidR="005D3330" w:rsidRPr="007A72A1">
              <w:rPr>
                <w:webHidden/>
              </w:rPr>
              <w:fldChar w:fldCharType="begin"/>
            </w:r>
            <w:r w:rsidR="005D3330" w:rsidRPr="007A72A1">
              <w:rPr>
                <w:webHidden/>
              </w:rPr>
              <w:instrText xml:space="preserve"> PAGEREF _Toc508894813 \h </w:instrText>
            </w:r>
            <w:r w:rsidR="005D3330" w:rsidRPr="007A72A1">
              <w:rPr>
                <w:webHidden/>
              </w:rPr>
            </w:r>
            <w:r w:rsidR="005D3330" w:rsidRPr="007A72A1">
              <w:rPr>
                <w:webHidden/>
              </w:rPr>
              <w:fldChar w:fldCharType="separate"/>
            </w:r>
            <w:r w:rsidR="00436837">
              <w:rPr>
                <w:webHidden/>
              </w:rPr>
              <w:t>16</w:t>
            </w:r>
            <w:r w:rsidR="005D3330" w:rsidRPr="007A72A1">
              <w:rPr>
                <w:webHidden/>
              </w:rPr>
              <w:fldChar w:fldCharType="end"/>
            </w:r>
          </w:hyperlink>
        </w:p>
        <w:p w14:paraId="08C9C5E3" w14:textId="67DA66B3" w:rsidR="005D3330" w:rsidRPr="007A72A1" w:rsidRDefault="00303DBD" w:rsidP="006E08B1">
          <w:pPr>
            <w:pStyle w:val="22"/>
            <w:rPr>
              <w:rFonts w:eastAsiaTheme="minorEastAsia"/>
              <w:sz w:val="22"/>
              <w:szCs w:val="22"/>
            </w:rPr>
          </w:pPr>
          <w:hyperlink w:anchor="_Toc508894814" w:history="1">
            <w:r w:rsidR="005D3330" w:rsidRPr="007A72A1">
              <w:rPr>
                <w:rStyle w:val="a4"/>
              </w:rPr>
              <w:t>9.1.</w:t>
            </w:r>
            <w:r w:rsidR="005D3330" w:rsidRPr="007A72A1">
              <w:rPr>
                <w:rFonts w:eastAsiaTheme="minorEastAsia"/>
                <w:sz w:val="22"/>
                <w:szCs w:val="22"/>
              </w:rPr>
              <w:tab/>
            </w:r>
            <w:r w:rsidR="005D3330" w:rsidRPr="007A72A1">
              <w:rPr>
                <w:rStyle w:val="a4"/>
              </w:rPr>
              <w:t>Письмо о подаче оферты (Форма №1)</w:t>
            </w:r>
            <w:r w:rsidR="005D3330" w:rsidRPr="007A72A1">
              <w:rPr>
                <w:webHidden/>
              </w:rPr>
              <w:tab/>
            </w:r>
            <w:r w:rsidR="005D3330" w:rsidRPr="007A72A1">
              <w:rPr>
                <w:webHidden/>
              </w:rPr>
              <w:fldChar w:fldCharType="begin"/>
            </w:r>
            <w:r w:rsidR="005D3330" w:rsidRPr="007A72A1">
              <w:rPr>
                <w:webHidden/>
              </w:rPr>
              <w:instrText xml:space="preserve"> PAGEREF _Toc508894814 \h </w:instrText>
            </w:r>
            <w:r w:rsidR="005D3330" w:rsidRPr="007A72A1">
              <w:rPr>
                <w:webHidden/>
              </w:rPr>
            </w:r>
            <w:r w:rsidR="005D3330" w:rsidRPr="007A72A1">
              <w:rPr>
                <w:webHidden/>
              </w:rPr>
              <w:fldChar w:fldCharType="separate"/>
            </w:r>
            <w:r w:rsidR="00436837">
              <w:rPr>
                <w:webHidden/>
              </w:rPr>
              <w:t>16</w:t>
            </w:r>
            <w:r w:rsidR="005D3330" w:rsidRPr="007A72A1">
              <w:rPr>
                <w:webHidden/>
              </w:rPr>
              <w:fldChar w:fldCharType="end"/>
            </w:r>
          </w:hyperlink>
        </w:p>
        <w:p w14:paraId="3FB9548E" w14:textId="2D9D3DB2" w:rsidR="005D3330" w:rsidRPr="007A72A1" w:rsidRDefault="00303DBD" w:rsidP="006E08B1">
          <w:pPr>
            <w:pStyle w:val="22"/>
            <w:rPr>
              <w:rFonts w:eastAsiaTheme="minorEastAsia"/>
              <w:sz w:val="22"/>
              <w:szCs w:val="22"/>
            </w:rPr>
          </w:pPr>
          <w:hyperlink w:anchor="_Toc508894815" w:history="1">
            <w:r w:rsidR="005D3330" w:rsidRPr="007A72A1">
              <w:rPr>
                <w:rStyle w:val="a4"/>
              </w:rPr>
              <w:t>9.2.</w:t>
            </w:r>
            <w:r w:rsidR="005D3330" w:rsidRPr="007A72A1">
              <w:rPr>
                <w:rFonts w:eastAsiaTheme="minorEastAsia"/>
                <w:sz w:val="22"/>
                <w:szCs w:val="22"/>
              </w:rPr>
              <w:tab/>
            </w:r>
            <w:r w:rsidR="005D3330" w:rsidRPr="007A72A1">
              <w:rPr>
                <w:rStyle w:val="a4"/>
              </w:rPr>
              <w:t>Смета услуг (Форма №2)</w:t>
            </w:r>
            <w:r w:rsidR="005D3330" w:rsidRPr="007A72A1">
              <w:rPr>
                <w:webHidden/>
              </w:rPr>
              <w:tab/>
            </w:r>
            <w:r w:rsidR="005D3330" w:rsidRPr="007A72A1">
              <w:rPr>
                <w:webHidden/>
              </w:rPr>
              <w:fldChar w:fldCharType="begin"/>
            </w:r>
            <w:r w:rsidR="005D3330" w:rsidRPr="007A72A1">
              <w:rPr>
                <w:webHidden/>
              </w:rPr>
              <w:instrText xml:space="preserve"> PAGEREF _Toc508894815 \h </w:instrText>
            </w:r>
            <w:r w:rsidR="005D3330" w:rsidRPr="007A72A1">
              <w:rPr>
                <w:webHidden/>
              </w:rPr>
            </w:r>
            <w:r w:rsidR="005D3330" w:rsidRPr="007A72A1">
              <w:rPr>
                <w:webHidden/>
              </w:rPr>
              <w:fldChar w:fldCharType="separate"/>
            </w:r>
            <w:r w:rsidR="00436837">
              <w:rPr>
                <w:webHidden/>
              </w:rPr>
              <w:t>17</w:t>
            </w:r>
            <w:r w:rsidR="005D3330" w:rsidRPr="007A72A1">
              <w:rPr>
                <w:webHidden/>
              </w:rPr>
              <w:fldChar w:fldCharType="end"/>
            </w:r>
          </w:hyperlink>
        </w:p>
        <w:p w14:paraId="43EDA32D" w14:textId="3C4EB59C" w:rsidR="005D3330" w:rsidRPr="007A72A1" w:rsidRDefault="00303DBD" w:rsidP="006E08B1">
          <w:pPr>
            <w:pStyle w:val="22"/>
            <w:rPr>
              <w:rFonts w:eastAsiaTheme="minorEastAsia"/>
              <w:sz w:val="22"/>
              <w:szCs w:val="22"/>
            </w:rPr>
          </w:pPr>
          <w:hyperlink w:anchor="_Toc508894816" w:history="1">
            <w:r w:rsidR="005D3330" w:rsidRPr="007A72A1">
              <w:rPr>
                <w:rStyle w:val="a4"/>
              </w:rPr>
              <w:t>9.3.</w:t>
            </w:r>
            <w:r w:rsidR="005D3330" w:rsidRPr="007A72A1">
              <w:rPr>
                <w:rFonts w:eastAsiaTheme="minorEastAsia"/>
                <w:sz w:val="22"/>
                <w:szCs w:val="22"/>
              </w:rPr>
              <w:tab/>
            </w:r>
            <w:r w:rsidR="005D3330" w:rsidRPr="007A72A1">
              <w:rPr>
                <w:rStyle w:val="a4"/>
              </w:rPr>
              <w:t>Анкета Участника (Форма №3)</w:t>
            </w:r>
            <w:r w:rsidR="005D3330" w:rsidRPr="007A72A1">
              <w:rPr>
                <w:webHidden/>
              </w:rPr>
              <w:tab/>
            </w:r>
            <w:r w:rsidR="005D3330" w:rsidRPr="007A72A1">
              <w:rPr>
                <w:webHidden/>
              </w:rPr>
              <w:fldChar w:fldCharType="begin"/>
            </w:r>
            <w:r w:rsidR="005D3330" w:rsidRPr="007A72A1">
              <w:rPr>
                <w:webHidden/>
              </w:rPr>
              <w:instrText xml:space="preserve"> PAGEREF _Toc508894816 \h </w:instrText>
            </w:r>
            <w:r w:rsidR="005D3330" w:rsidRPr="007A72A1">
              <w:rPr>
                <w:webHidden/>
              </w:rPr>
            </w:r>
            <w:r w:rsidR="005D3330" w:rsidRPr="007A72A1">
              <w:rPr>
                <w:webHidden/>
              </w:rPr>
              <w:fldChar w:fldCharType="separate"/>
            </w:r>
            <w:r w:rsidR="00436837">
              <w:rPr>
                <w:webHidden/>
              </w:rPr>
              <w:t>20</w:t>
            </w:r>
            <w:r w:rsidR="005D3330" w:rsidRPr="007A72A1">
              <w:rPr>
                <w:webHidden/>
              </w:rPr>
              <w:fldChar w:fldCharType="end"/>
            </w:r>
          </w:hyperlink>
        </w:p>
        <w:p w14:paraId="0E99DC27" w14:textId="15761182" w:rsidR="00F90502" w:rsidRPr="007A72A1" w:rsidRDefault="00F90502">
          <w:r w:rsidRPr="007A72A1">
            <w:rPr>
              <w:b/>
              <w:bCs/>
            </w:rPr>
            <w:fldChar w:fldCharType="end"/>
          </w:r>
        </w:p>
      </w:sdtContent>
    </w:sdt>
    <w:p w14:paraId="3F9F7FBC" w14:textId="77777777" w:rsidR="005779A8" w:rsidRPr="007A72A1" w:rsidRDefault="005779A8" w:rsidP="00426B61"/>
    <w:p w14:paraId="64F438A5" w14:textId="77777777" w:rsidR="005779A8" w:rsidRPr="007A72A1" w:rsidRDefault="005779A8" w:rsidP="00426B61"/>
    <w:p w14:paraId="082DFA9F" w14:textId="77777777" w:rsidR="00F90502" w:rsidRPr="007A72A1" w:rsidRDefault="00F90502" w:rsidP="00426B61"/>
    <w:p w14:paraId="66F44FB8" w14:textId="77777777" w:rsidR="00F90502" w:rsidRPr="007A72A1" w:rsidRDefault="00F90502" w:rsidP="00426B61"/>
    <w:p w14:paraId="45A33B42" w14:textId="77777777" w:rsidR="00F90502" w:rsidRPr="007A72A1" w:rsidRDefault="00F90502" w:rsidP="00426B61"/>
    <w:p w14:paraId="22251EA8" w14:textId="77777777" w:rsidR="00F90502" w:rsidRPr="007A72A1" w:rsidRDefault="00F90502" w:rsidP="00426B61"/>
    <w:p w14:paraId="0515D80B" w14:textId="77777777" w:rsidR="00F90502" w:rsidRPr="007A72A1" w:rsidRDefault="00F90502" w:rsidP="00426B61"/>
    <w:p w14:paraId="320DDCA3" w14:textId="77777777" w:rsidR="00F90502" w:rsidRPr="007A72A1" w:rsidRDefault="00F90502" w:rsidP="00426B61"/>
    <w:p w14:paraId="58D62D5C" w14:textId="77777777" w:rsidR="00F90502" w:rsidRPr="007A72A1" w:rsidRDefault="00F90502" w:rsidP="00426B61"/>
    <w:p w14:paraId="2B96FB97" w14:textId="77777777" w:rsidR="00F90502" w:rsidRPr="007A72A1" w:rsidRDefault="00F90502" w:rsidP="00426B61"/>
    <w:p w14:paraId="5A3E892D" w14:textId="77777777" w:rsidR="00F90502" w:rsidRPr="007A72A1" w:rsidRDefault="00F90502" w:rsidP="00426B61"/>
    <w:p w14:paraId="2C215B77" w14:textId="77777777" w:rsidR="00F90502" w:rsidRPr="007A72A1" w:rsidRDefault="00F90502" w:rsidP="00426B61"/>
    <w:p w14:paraId="16BEAF16" w14:textId="77777777" w:rsidR="00F90502" w:rsidRPr="007A72A1" w:rsidRDefault="00F90502" w:rsidP="00426B61"/>
    <w:p w14:paraId="2C4FA414" w14:textId="77777777" w:rsidR="00F90502" w:rsidRPr="007A72A1" w:rsidRDefault="00F90502" w:rsidP="00426B61"/>
    <w:p w14:paraId="065658E1" w14:textId="77777777" w:rsidR="00F90502" w:rsidRPr="007A72A1" w:rsidRDefault="00F90502" w:rsidP="00426B61"/>
    <w:p w14:paraId="399C5966" w14:textId="77777777" w:rsidR="00E61DF3" w:rsidRPr="007A72A1" w:rsidRDefault="00E61DF3" w:rsidP="00B44A8D">
      <w:pPr>
        <w:pStyle w:val="2"/>
        <w:numPr>
          <w:ilvl w:val="0"/>
          <w:numId w:val="8"/>
        </w:numPr>
        <w:ind w:left="0" w:firstLine="0"/>
        <w:rPr>
          <w:sz w:val="24"/>
          <w:szCs w:val="24"/>
        </w:rPr>
      </w:pPr>
      <w:bookmarkStart w:id="0" w:name="_Toc445395581"/>
      <w:bookmarkStart w:id="1" w:name="_Toc416887642"/>
      <w:bookmarkStart w:id="2" w:name="_Toc508894750"/>
      <w:bookmarkEnd w:id="0"/>
      <w:r w:rsidRPr="007A72A1">
        <w:rPr>
          <w:sz w:val="24"/>
          <w:szCs w:val="24"/>
        </w:rPr>
        <w:lastRenderedPageBreak/>
        <w:t>Общие положения</w:t>
      </w:r>
      <w:bookmarkEnd w:id="1"/>
      <w:bookmarkEnd w:id="2"/>
    </w:p>
    <w:p w14:paraId="3E1E7798" w14:textId="77777777" w:rsidR="00E61DF3" w:rsidRPr="007A72A1" w:rsidRDefault="00E61DF3" w:rsidP="00A474DA">
      <w:pPr>
        <w:tabs>
          <w:tab w:val="num" w:pos="0"/>
        </w:tabs>
        <w:spacing w:after="0"/>
        <w:jc w:val="both"/>
        <w:rPr>
          <w:sz w:val="24"/>
          <w:szCs w:val="24"/>
        </w:rPr>
      </w:pPr>
      <w:r w:rsidRPr="007A72A1">
        <w:rPr>
          <w:b/>
          <w:sz w:val="24"/>
          <w:szCs w:val="24"/>
        </w:rPr>
        <w:t>1.1 Заказчик</w:t>
      </w:r>
      <w:r w:rsidR="00961D74" w:rsidRPr="007A72A1">
        <w:rPr>
          <w:sz w:val="24"/>
          <w:szCs w:val="24"/>
        </w:rPr>
        <w:t xml:space="preserve"> - П</w:t>
      </w:r>
      <w:r w:rsidRPr="007A72A1">
        <w:rPr>
          <w:sz w:val="24"/>
          <w:szCs w:val="24"/>
        </w:rPr>
        <w:t xml:space="preserve">АО АФК «Система» - юридический адрес: </w:t>
      </w:r>
      <w:r w:rsidR="00A72557" w:rsidRPr="007A72A1">
        <w:rPr>
          <w:sz w:val="24"/>
          <w:szCs w:val="24"/>
        </w:rPr>
        <w:t>125009 г. Москва,</w:t>
      </w:r>
      <w:r w:rsidR="007F6721" w:rsidRPr="007A72A1">
        <w:rPr>
          <w:sz w:val="24"/>
          <w:szCs w:val="24"/>
        </w:rPr>
        <w:t xml:space="preserve"> </w:t>
      </w:r>
      <w:r w:rsidR="00A72557" w:rsidRPr="007A72A1">
        <w:rPr>
          <w:sz w:val="24"/>
          <w:szCs w:val="24"/>
        </w:rPr>
        <w:t>ул. Моховая 13, стр.1.</w:t>
      </w:r>
    </w:p>
    <w:p w14:paraId="31DEDE62" w14:textId="77777777" w:rsidR="00D6335B" w:rsidRPr="007A72A1" w:rsidRDefault="00E61DF3" w:rsidP="00A474DA">
      <w:pPr>
        <w:tabs>
          <w:tab w:val="num" w:pos="0"/>
        </w:tabs>
        <w:spacing w:after="0"/>
        <w:jc w:val="both"/>
        <w:rPr>
          <w:b/>
          <w:sz w:val="24"/>
          <w:szCs w:val="24"/>
        </w:rPr>
      </w:pPr>
      <w:r w:rsidRPr="007A72A1">
        <w:rPr>
          <w:b/>
          <w:sz w:val="24"/>
          <w:szCs w:val="24"/>
        </w:rPr>
        <w:t>1.2 Организатор</w:t>
      </w:r>
      <w:r w:rsidR="00D6335B" w:rsidRPr="007A72A1">
        <w:rPr>
          <w:b/>
          <w:sz w:val="24"/>
          <w:szCs w:val="24"/>
        </w:rPr>
        <w:t>:</w:t>
      </w:r>
    </w:p>
    <w:p w14:paraId="4E06191D" w14:textId="57AF6249" w:rsidR="00861CC4" w:rsidRPr="007A72A1" w:rsidRDefault="006E7EC3" w:rsidP="00A474DA">
      <w:pPr>
        <w:tabs>
          <w:tab w:val="num" w:pos="0"/>
        </w:tabs>
        <w:spacing w:after="0"/>
        <w:jc w:val="both"/>
        <w:rPr>
          <w:sz w:val="24"/>
          <w:szCs w:val="24"/>
        </w:rPr>
      </w:pPr>
      <w:r w:rsidRPr="007A72A1">
        <w:rPr>
          <w:sz w:val="24"/>
          <w:szCs w:val="24"/>
        </w:rPr>
        <w:t xml:space="preserve">- </w:t>
      </w:r>
      <w:r w:rsidR="002C7D34">
        <w:rPr>
          <w:sz w:val="24"/>
          <w:szCs w:val="24"/>
        </w:rPr>
        <w:t>Комплекс финансов</w:t>
      </w:r>
      <w:r w:rsidR="00B775B3" w:rsidRPr="00B775B3">
        <w:rPr>
          <w:sz w:val="24"/>
          <w:szCs w:val="24"/>
        </w:rPr>
        <w:t xml:space="preserve">, </w:t>
      </w:r>
      <w:r w:rsidR="00B775B3">
        <w:rPr>
          <w:sz w:val="24"/>
          <w:szCs w:val="24"/>
        </w:rPr>
        <w:t xml:space="preserve">контактное лицо по организационным вопросам: </w:t>
      </w:r>
      <w:r w:rsidR="002C7D34">
        <w:rPr>
          <w:sz w:val="24"/>
          <w:szCs w:val="24"/>
        </w:rPr>
        <w:t>Елена Патрина</w:t>
      </w:r>
      <w:r w:rsidR="00B775B3" w:rsidRPr="00B775B3">
        <w:rPr>
          <w:sz w:val="24"/>
          <w:szCs w:val="24"/>
        </w:rPr>
        <w:t>, тел. +7 (495) 228-15- 00 (доб. 5045</w:t>
      </w:r>
      <w:r w:rsidR="002C7D34">
        <w:rPr>
          <w:sz w:val="24"/>
          <w:szCs w:val="24"/>
        </w:rPr>
        <w:t>3</w:t>
      </w:r>
      <w:r w:rsidR="00B775B3" w:rsidRPr="00B775B3">
        <w:rPr>
          <w:sz w:val="24"/>
          <w:szCs w:val="24"/>
        </w:rPr>
        <w:t>), e-</w:t>
      </w:r>
      <w:proofErr w:type="spellStart"/>
      <w:r w:rsidR="00B775B3" w:rsidRPr="00B775B3">
        <w:rPr>
          <w:sz w:val="24"/>
          <w:szCs w:val="24"/>
        </w:rPr>
        <w:t>mail</w:t>
      </w:r>
      <w:proofErr w:type="spellEnd"/>
      <w:r w:rsidR="00B775B3" w:rsidRPr="00B775B3">
        <w:rPr>
          <w:sz w:val="24"/>
          <w:szCs w:val="24"/>
        </w:rPr>
        <w:t xml:space="preserve">: </w:t>
      </w:r>
      <w:r w:rsidR="00436837">
        <w:rPr>
          <w:sz w:val="24"/>
          <w:szCs w:val="24"/>
          <w:lang w:val="en-US"/>
        </w:rPr>
        <w:t>p</w:t>
      </w:r>
      <w:proofErr w:type="spellStart"/>
      <w:r w:rsidR="00436837" w:rsidRPr="00436837">
        <w:rPr>
          <w:rStyle w:val="a4"/>
          <w:sz w:val="24"/>
          <w:szCs w:val="24"/>
        </w:rPr>
        <w:t>atrina</w:t>
      </w:r>
      <w:proofErr w:type="spellEnd"/>
      <w:r w:rsidR="00B775B3" w:rsidRPr="00436837">
        <w:rPr>
          <w:rStyle w:val="a4"/>
          <w:sz w:val="24"/>
          <w:szCs w:val="24"/>
        </w:rPr>
        <w:t>@</w:t>
      </w:r>
      <w:proofErr w:type="spellStart"/>
      <w:r w:rsidR="00B775B3" w:rsidRPr="00436837">
        <w:rPr>
          <w:rStyle w:val="a4"/>
          <w:sz w:val="24"/>
          <w:szCs w:val="24"/>
          <w:lang w:val="en-US"/>
        </w:rPr>
        <w:t>sistema</w:t>
      </w:r>
      <w:proofErr w:type="spellEnd"/>
      <w:r w:rsidR="00B775B3" w:rsidRPr="00436837">
        <w:rPr>
          <w:rStyle w:val="a4"/>
          <w:sz w:val="24"/>
          <w:szCs w:val="24"/>
        </w:rPr>
        <w:t>.</w:t>
      </w:r>
      <w:proofErr w:type="spellStart"/>
      <w:r w:rsidR="00B775B3" w:rsidRPr="00436837">
        <w:rPr>
          <w:rStyle w:val="a4"/>
          <w:sz w:val="24"/>
          <w:szCs w:val="24"/>
          <w:lang w:val="en-US"/>
        </w:rPr>
        <w:t>ru</w:t>
      </w:r>
      <w:proofErr w:type="spellEnd"/>
      <w:r w:rsidR="00B775B3" w:rsidRPr="00436837">
        <w:rPr>
          <w:rStyle w:val="a4"/>
          <w:sz w:val="24"/>
          <w:szCs w:val="24"/>
        </w:rPr>
        <w:t>;</w:t>
      </w:r>
    </w:p>
    <w:p w14:paraId="5AFE3A43" w14:textId="1A77262F" w:rsidR="00E61DF3" w:rsidRPr="007A72A1" w:rsidRDefault="006E7EC3" w:rsidP="00A474DA">
      <w:pPr>
        <w:tabs>
          <w:tab w:val="num" w:pos="0"/>
        </w:tabs>
        <w:spacing w:after="0"/>
        <w:jc w:val="both"/>
        <w:rPr>
          <w:sz w:val="24"/>
          <w:szCs w:val="24"/>
        </w:rPr>
      </w:pPr>
      <w:r w:rsidRPr="007A72A1">
        <w:rPr>
          <w:sz w:val="24"/>
          <w:szCs w:val="24"/>
        </w:rPr>
        <w:t xml:space="preserve">- </w:t>
      </w:r>
      <w:r w:rsidR="002C7D34">
        <w:rPr>
          <w:sz w:val="24"/>
          <w:szCs w:val="24"/>
        </w:rPr>
        <w:t xml:space="preserve">Комплекс </w:t>
      </w:r>
      <w:r w:rsidR="00AF4329">
        <w:rPr>
          <w:sz w:val="24"/>
          <w:szCs w:val="24"/>
        </w:rPr>
        <w:t>стратегии</w:t>
      </w:r>
      <w:r w:rsidR="002C7D34">
        <w:rPr>
          <w:sz w:val="24"/>
          <w:szCs w:val="24"/>
        </w:rPr>
        <w:t xml:space="preserve"> и развития</w:t>
      </w:r>
      <w:r w:rsidRPr="007A72A1">
        <w:rPr>
          <w:sz w:val="24"/>
          <w:szCs w:val="24"/>
        </w:rPr>
        <w:t xml:space="preserve">, контактное лицо по техническому заданию </w:t>
      </w:r>
      <w:r w:rsidR="002C7D34">
        <w:rPr>
          <w:sz w:val="24"/>
          <w:szCs w:val="24"/>
        </w:rPr>
        <w:t>Наталья Бабина</w:t>
      </w:r>
      <w:r w:rsidR="00A72557" w:rsidRPr="007A72A1">
        <w:rPr>
          <w:sz w:val="24"/>
          <w:szCs w:val="24"/>
        </w:rPr>
        <w:t xml:space="preserve">, тел.: </w:t>
      </w:r>
      <w:r w:rsidR="00A72D8D" w:rsidRPr="007A72A1">
        <w:rPr>
          <w:sz w:val="24"/>
          <w:szCs w:val="24"/>
        </w:rPr>
        <w:t xml:space="preserve">+7 </w:t>
      </w:r>
      <w:r w:rsidR="00A72557" w:rsidRPr="007A72A1">
        <w:rPr>
          <w:sz w:val="24"/>
          <w:szCs w:val="24"/>
        </w:rPr>
        <w:t xml:space="preserve">(495) </w:t>
      </w:r>
      <w:r w:rsidR="006F544F" w:rsidRPr="007A72A1">
        <w:rPr>
          <w:sz w:val="24"/>
          <w:szCs w:val="24"/>
        </w:rPr>
        <w:t>228-</w:t>
      </w:r>
      <w:r w:rsidR="00247A5B" w:rsidRPr="007A72A1">
        <w:rPr>
          <w:sz w:val="24"/>
          <w:szCs w:val="24"/>
        </w:rPr>
        <w:t>15</w:t>
      </w:r>
      <w:r w:rsidR="006F544F" w:rsidRPr="007A72A1">
        <w:rPr>
          <w:sz w:val="24"/>
          <w:szCs w:val="24"/>
        </w:rPr>
        <w:t>-</w:t>
      </w:r>
      <w:r w:rsidR="000A0E16" w:rsidRPr="007A72A1">
        <w:rPr>
          <w:sz w:val="24"/>
          <w:szCs w:val="24"/>
        </w:rPr>
        <w:t>00</w:t>
      </w:r>
      <w:r w:rsidR="00A72557" w:rsidRPr="007A72A1">
        <w:rPr>
          <w:sz w:val="24"/>
          <w:szCs w:val="24"/>
        </w:rPr>
        <w:t xml:space="preserve"> </w:t>
      </w:r>
      <w:r w:rsidR="00A72D8D" w:rsidRPr="007A72A1">
        <w:rPr>
          <w:sz w:val="24"/>
          <w:szCs w:val="24"/>
        </w:rPr>
        <w:t>доб. 50</w:t>
      </w:r>
      <w:r w:rsidR="002C7D34">
        <w:rPr>
          <w:sz w:val="24"/>
          <w:szCs w:val="24"/>
        </w:rPr>
        <w:t>505</w:t>
      </w:r>
      <w:r w:rsidR="00A72D8D" w:rsidRPr="007A72A1">
        <w:rPr>
          <w:sz w:val="24"/>
          <w:szCs w:val="24"/>
        </w:rPr>
        <w:t xml:space="preserve">5, </w:t>
      </w:r>
      <w:r w:rsidR="00A72557" w:rsidRPr="007A72A1">
        <w:rPr>
          <w:sz w:val="24"/>
          <w:szCs w:val="24"/>
        </w:rPr>
        <w:t xml:space="preserve">эл. почта: </w:t>
      </w:r>
      <w:hyperlink r:id="rId8" w:history="1">
        <w:r w:rsidR="002C7D34" w:rsidRPr="002C7D34">
          <w:rPr>
            <w:rStyle w:val="a4"/>
            <w:sz w:val="24"/>
            <w:szCs w:val="24"/>
            <w:lang w:val="en-US"/>
          </w:rPr>
          <w:t>n</w:t>
        </w:r>
        <w:r w:rsidR="002C7D34" w:rsidRPr="007F781C">
          <w:rPr>
            <w:rStyle w:val="a4"/>
            <w:sz w:val="24"/>
            <w:szCs w:val="24"/>
          </w:rPr>
          <w:t>.</w:t>
        </w:r>
        <w:r w:rsidR="002C7D34" w:rsidRPr="002C7D34">
          <w:rPr>
            <w:rStyle w:val="a4"/>
            <w:sz w:val="24"/>
            <w:szCs w:val="24"/>
            <w:lang w:val="en-US"/>
          </w:rPr>
          <w:t>babina</w:t>
        </w:r>
        <w:r w:rsidR="002C7D34" w:rsidRPr="002C7D34">
          <w:rPr>
            <w:rStyle w:val="a4"/>
            <w:sz w:val="24"/>
            <w:szCs w:val="24"/>
          </w:rPr>
          <w:t>@sistema.ru</w:t>
        </w:r>
      </w:hyperlink>
      <w:r w:rsidR="00A72557" w:rsidRPr="007A72A1">
        <w:rPr>
          <w:sz w:val="24"/>
          <w:szCs w:val="24"/>
        </w:rPr>
        <w:t>.</w:t>
      </w:r>
    </w:p>
    <w:p w14:paraId="660DF62D" w14:textId="6388C57B" w:rsidR="00861CC4" w:rsidRPr="00436837" w:rsidRDefault="00861CC4" w:rsidP="00A474DA">
      <w:pPr>
        <w:tabs>
          <w:tab w:val="num" w:pos="0"/>
        </w:tabs>
        <w:spacing w:after="0"/>
        <w:jc w:val="both"/>
        <w:rPr>
          <w:sz w:val="24"/>
          <w:szCs w:val="24"/>
          <w:lang w:val="en-US"/>
        </w:rPr>
      </w:pPr>
    </w:p>
    <w:p w14:paraId="40AA1462" w14:textId="77777777" w:rsidR="00861CC4" w:rsidRPr="007A72A1" w:rsidRDefault="00861CC4" w:rsidP="00A474DA">
      <w:pPr>
        <w:tabs>
          <w:tab w:val="num" w:pos="0"/>
        </w:tabs>
        <w:spacing w:after="0"/>
        <w:jc w:val="both"/>
        <w:rPr>
          <w:b/>
          <w:sz w:val="24"/>
          <w:szCs w:val="24"/>
        </w:rPr>
      </w:pPr>
      <w:bookmarkStart w:id="3" w:name="_Toc55285336"/>
      <w:bookmarkStart w:id="4" w:name="_Toc55305370"/>
      <w:bookmarkStart w:id="5" w:name="_Ref55313246"/>
      <w:bookmarkStart w:id="6" w:name="_Ref56231140"/>
      <w:bookmarkStart w:id="7" w:name="_Ref56231144"/>
      <w:bookmarkStart w:id="8" w:name="_Toc57314617"/>
      <w:bookmarkStart w:id="9" w:name="_Toc69728943"/>
      <w:bookmarkStart w:id="10" w:name="_Toc189545068"/>
      <w:bookmarkStart w:id="11" w:name="_Toc518119237"/>
      <w:r w:rsidRPr="007A72A1">
        <w:rPr>
          <w:b/>
          <w:sz w:val="24"/>
          <w:szCs w:val="24"/>
        </w:rPr>
        <w:t xml:space="preserve">1.3 Срок окончания приема предложений </w:t>
      </w:r>
    </w:p>
    <w:p w14:paraId="14EE3C71" w14:textId="5AF27577" w:rsidR="008809AF" w:rsidRPr="00436837" w:rsidRDefault="00861CC4" w:rsidP="008809AF">
      <w:pPr>
        <w:tabs>
          <w:tab w:val="num" w:pos="0"/>
        </w:tabs>
        <w:spacing w:after="0"/>
        <w:jc w:val="both"/>
        <w:rPr>
          <w:rStyle w:val="a4"/>
          <w:sz w:val="24"/>
          <w:szCs w:val="24"/>
          <w:lang w:val="en-US"/>
        </w:rPr>
      </w:pPr>
      <w:r w:rsidRPr="007A72A1">
        <w:rPr>
          <w:b/>
          <w:color w:val="FF0000"/>
          <w:sz w:val="24"/>
          <w:szCs w:val="24"/>
        </w:rPr>
        <w:t>ВНИМАНИЕ!!!</w:t>
      </w:r>
      <w:r w:rsidRPr="007A72A1">
        <w:rPr>
          <w:color w:val="FF0000"/>
          <w:sz w:val="24"/>
          <w:szCs w:val="24"/>
        </w:rPr>
        <w:t xml:space="preserve"> </w:t>
      </w:r>
      <w:r w:rsidRPr="007A72A1">
        <w:rPr>
          <w:sz w:val="24"/>
          <w:szCs w:val="24"/>
        </w:rPr>
        <w:t xml:space="preserve">Подача документов и коммерческих предложений осуществляется Участником в электронном виде через электронно-торговую площадку (далее по тексту </w:t>
      </w:r>
      <w:r w:rsidR="008809AF">
        <w:rPr>
          <w:sz w:val="24"/>
          <w:szCs w:val="24"/>
        </w:rPr>
        <w:t xml:space="preserve">- </w:t>
      </w:r>
      <w:r w:rsidRPr="007A72A1">
        <w:rPr>
          <w:sz w:val="24"/>
          <w:szCs w:val="24"/>
        </w:rPr>
        <w:t xml:space="preserve">ЭТП) по адресу </w:t>
      </w:r>
      <w:r w:rsidR="00E90D3A" w:rsidRPr="00436837">
        <w:rPr>
          <w:rStyle w:val="a4"/>
          <w:sz w:val="24"/>
          <w:szCs w:val="24"/>
          <w:lang w:val="en-US"/>
        </w:rPr>
        <w:t>http://utp.sberbank-ast.ru/VIP/List/PurchaseList/358</w:t>
      </w:r>
      <w:r w:rsidRPr="00822122">
        <w:rPr>
          <w:sz w:val="24"/>
          <w:szCs w:val="24"/>
        </w:rPr>
        <w:t xml:space="preserve"> в </w:t>
      </w:r>
      <w:r w:rsidR="008809AF" w:rsidRPr="00822122">
        <w:rPr>
          <w:sz w:val="24"/>
          <w:szCs w:val="24"/>
        </w:rPr>
        <w:t xml:space="preserve">соответствии с регламентом и инструкцией для Участников торговой секции «Закупки и продажи» универсальной торговой платформы «Сбербанк-АСТ», ознакомиться с которыми можно на сайте </w:t>
      </w:r>
      <w:r w:rsidR="008809AF" w:rsidRPr="00436837">
        <w:rPr>
          <w:rStyle w:val="a4"/>
          <w:sz w:val="24"/>
          <w:szCs w:val="24"/>
          <w:lang w:val="en-US"/>
        </w:rPr>
        <w:t>http://utp.sberbank-ast.ru/VIP/Notice/752/Information.</w:t>
      </w:r>
    </w:p>
    <w:p w14:paraId="12918888" w14:textId="77777777" w:rsidR="008809AF" w:rsidRPr="008809AF" w:rsidRDefault="008809AF" w:rsidP="008809AF">
      <w:pPr>
        <w:tabs>
          <w:tab w:val="num" w:pos="0"/>
        </w:tabs>
        <w:spacing w:after="0"/>
        <w:jc w:val="both"/>
        <w:rPr>
          <w:sz w:val="24"/>
          <w:szCs w:val="24"/>
        </w:rPr>
      </w:pPr>
    </w:p>
    <w:p w14:paraId="57DCCCFD" w14:textId="6E6A7A6F" w:rsidR="00861CC4" w:rsidRPr="007A72A1" w:rsidRDefault="008809AF" w:rsidP="008809AF">
      <w:pPr>
        <w:tabs>
          <w:tab w:val="num" w:pos="0"/>
        </w:tabs>
        <w:spacing w:after="0"/>
        <w:jc w:val="both"/>
        <w:rPr>
          <w:sz w:val="24"/>
          <w:szCs w:val="24"/>
        </w:rPr>
      </w:pPr>
      <w:r w:rsidRPr="008809AF">
        <w:rPr>
          <w:sz w:val="24"/>
          <w:szCs w:val="24"/>
        </w:rPr>
        <w:t>Для участия необходимо зарегистрироваться в торговой секции «Закупки и продажи». Для этого необходимо перейти в раздел Личный кабинет - Регистрация в торговой секции «Закупки и продажи» и подать заявку на регистрацию</w:t>
      </w:r>
      <w:r>
        <w:rPr>
          <w:sz w:val="24"/>
          <w:szCs w:val="24"/>
        </w:rPr>
        <w:t xml:space="preserve">. </w:t>
      </w:r>
      <w:r w:rsidRPr="008809AF">
        <w:rPr>
          <w:sz w:val="24"/>
          <w:szCs w:val="24"/>
        </w:rPr>
        <w:t>Если Вы уже зарегистрированы, то повторно проходить регистрацию не требуется</w:t>
      </w:r>
      <w:r w:rsidRPr="008809AF" w:rsidDel="008809AF">
        <w:rPr>
          <w:sz w:val="24"/>
          <w:szCs w:val="24"/>
        </w:rPr>
        <w:t xml:space="preserve"> </w:t>
      </w:r>
      <w:r w:rsidR="00861CC4" w:rsidRPr="007A72A1">
        <w:rPr>
          <w:sz w:val="24"/>
          <w:szCs w:val="24"/>
        </w:rPr>
        <w:t xml:space="preserve"> </w:t>
      </w:r>
    </w:p>
    <w:p w14:paraId="4CB0FA80" w14:textId="0606FDC6" w:rsidR="00861CC4" w:rsidRPr="007A72A1" w:rsidRDefault="00861CC4" w:rsidP="00A474DA">
      <w:pPr>
        <w:tabs>
          <w:tab w:val="num" w:pos="0"/>
        </w:tabs>
        <w:spacing w:after="0"/>
        <w:jc w:val="both"/>
        <w:rPr>
          <w:b/>
          <w:sz w:val="24"/>
          <w:szCs w:val="24"/>
        </w:rPr>
      </w:pPr>
      <w:r w:rsidRPr="007A72A1">
        <w:rPr>
          <w:b/>
          <w:sz w:val="24"/>
          <w:szCs w:val="24"/>
        </w:rPr>
        <w:t xml:space="preserve">ВНИМАНИЕ!!! </w:t>
      </w:r>
      <w:r w:rsidR="008809AF">
        <w:rPr>
          <w:b/>
          <w:sz w:val="24"/>
          <w:szCs w:val="24"/>
        </w:rPr>
        <w:t>Р</w:t>
      </w:r>
      <w:r w:rsidR="008809AF" w:rsidRPr="008809AF">
        <w:rPr>
          <w:b/>
          <w:sz w:val="24"/>
          <w:szCs w:val="24"/>
        </w:rPr>
        <w:t>егистрация и участие бесплатное для поставщиков и не требует наличия электронной цифровой подписи.</w:t>
      </w:r>
    </w:p>
    <w:p w14:paraId="3C86CC41" w14:textId="48CF3D07" w:rsidR="00861CC4" w:rsidRPr="007A72A1" w:rsidRDefault="00861CC4" w:rsidP="00A474DA">
      <w:pPr>
        <w:tabs>
          <w:tab w:val="num" w:pos="0"/>
        </w:tabs>
        <w:spacing w:after="0"/>
        <w:jc w:val="both"/>
        <w:rPr>
          <w:b/>
          <w:sz w:val="24"/>
          <w:szCs w:val="24"/>
          <w:u w:val="single"/>
        </w:rPr>
      </w:pPr>
      <w:r w:rsidRPr="00822122">
        <w:rPr>
          <w:b/>
          <w:sz w:val="24"/>
          <w:szCs w:val="24"/>
          <w:u w:val="single"/>
        </w:rPr>
        <w:t xml:space="preserve">Дата подачи документов на участие и коммерческих предложений </w:t>
      </w:r>
      <w:r w:rsidR="008A5144" w:rsidRPr="00822122">
        <w:rPr>
          <w:b/>
          <w:sz w:val="24"/>
          <w:szCs w:val="24"/>
          <w:u w:val="single"/>
        </w:rPr>
        <w:t>«</w:t>
      </w:r>
      <w:r w:rsidR="00822122" w:rsidRPr="00822122">
        <w:rPr>
          <w:b/>
          <w:sz w:val="24"/>
          <w:szCs w:val="24"/>
          <w:u w:val="single"/>
        </w:rPr>
        <w:t>25</w:t>
      </w:r>
      <w:r w:rsidR="008A5144" w:rsidRPr="00822122">
        <w:rPr>
          <w:b/>
          <w:sz w:val="24"/>
          <w:szCs w:val="24"/>
          <w:u w:val="single"/>
        </w:rPr>
        <w:t xml:space="preserve">» </w:t>
      </w:r>
      <w:r w:rsidR="00606027" w:rsidRPr="00822122">
        <w:rPr>
          <w:b/>
          <w:sz w:val="24"/>
          <w:szCs w:val="24"/>
          <w:u w:val="single"/>
        </w:rPr>
        <w:t xml:space="preserve">марта </w:t>
      </w:r>
      <w:r w:rsidR="005B29C4" w:rsidRPr="00822122">
        <w:rPr>
          <w:b/>
          <w:sz w:val="24"/>
          <w:szCs w:val="24"/>
          <w:u w:val="single"/>
        </w:rPr>
        <w:t>20</w:t>
      </w:r>
      <w:r w:rsidR="00297589" w:rsidRPr="00822122">
        <w:rPr>
          <w:b/>
          <w:sz w:val="24"/>
          <w:szCs w:val="24"/>
          <w:u w:val="single"/>
        </w:rPr>
        <w:t>20</w:t>
      </w:r>
      <w:r w:rsidRPr="00822122">
        <w:rPr>
          <w:b/>
          <w:sz w:val="24"/>
          <w:szCs w:val="24"/>
          <w:u w:val="single"/>
        </w:rPr>
        <w:t xml:space="preserve"> г.</w:t>
      </w:r>
      <w:r w:rsidRPr="00822122">
        <w:rPr>
          <w:sz w:val="24"/>
          <w:szCs w:val="24"/>
          <w:u w:val="single"/>
        </w:rPr>
        <w:t xml:space="preserve"> </w:t>
      </w:r>
      <w:r w:rsidRPr="00822122">
        <w:rPr>
          <w:b/>
          <w:sz w:val="24"/>
          <w:szCs w:val="24"/>
          <w:u w:val="single"/>
        </w:rPr>
        <w:t xml:space="preserve">до </w:t>
      </w:r>
      <w:r w:rsidR="004D5E93" w:rsidRPr="00822122">
        <w:rPr>
          <w:b/>
          <w:sz w:val="24"/>
          <w:szCs w:val="24"/>
          <w:u w:val="single"/>
        </w:rPr>
        <w:t>1</w:t>
      </w:r>
      <w:r w:rsidR="00606027" w:rsidRPr="00822122">
        <w:rPr>
          <w:b/>
          <w:sz w:val="24"/>
          <w:szCs w:val="24"/>
          <w:u w:val="single"/>
        </w:rPr>
        <w:t>8</w:t>
      </w:r>
      <w:r w:rsidR="004D5E93" w:rsidRPr="00822122">
        <w:rPr>
          <w:b/>
          <w:sz w:val="24"/>
          <w:szCs w:val="24"/>
          <w:u w:val="single"/>
        </w:rPr>
        <w:t>.00</w:t>
      </w:r>
      <w:r w:rsidRPr="00822122">
        <w:rPr>
          <w:b/>
          <w:sz w:val="24"/>
          <w:szCs w:val="24"/>
          <w:u w:val="single"/>
        </w:rPr>
        <w:t xml:space="preserve"> часов (МСК). Документы и предложения, поданные после указанного срока, ЭТП не принимаются.</w:t>
      </w:r>
    </w:p>
    <w:p w14:paraId="1A56A598" w14:textId="77777777" w:rsidR="00861CC4" w:rsidRPr="007A72A1" w:rsidRDefault="00861CC4" w:rsidP="00A474DA">
      <w:pPr>
        <w:tabs>
          <w:tab w:val="num" w:pos="0"/>
        </w:tabs>
        <w:spacing w:after="0"/>
        <w:jc w:val="both"/>
        <w:rPr>
          <w:b/>
          <w:sz w:val="24"/>
          <w:szCs w:val="24"/>
          <w:u w:val="single"/>
        </w:rPr>
      </w:pPr>
    </w:p>
    <w:p w14:paraId="091B72BE" w14:textId="77777777" w:rsidR="00861CC4" w:rsidRPr="007A72A1" w:rsidRDefault="00861CC4" w:rsidP="00A474DA">
      <w:pPr>
        <w:tabs>
          <w:tab w:val="num" w:pos="0"/>
        </w:tabs>
        <w:spacing w:after="0"/>
        <w:jc w:val="both"/>
        <w:rPr>
          <w:b/>
          <w:sz w:val="24"/>
          <w:szCs w:val="24"/>
        </w:rPr>
      </w:pPr>
      <w:r w:rsidRPr="007A72A1">
        <w:rPr>
          <w:b/>
          <w:sz w:val="24"/>
          <w:szCs w:val="24"/>
        </w:rPr>
        <w:t>1.4 Предоставление Закупочной документации</w:t>
      </w:r>
    </w:p>
    <w:p w14:paraId="7D0D912D" w14:textId="07B4AF21" w:rsidR="00861CC4" w:rsidRPr="00822122" w:rsidRDefault="00861CC4" w:rsidP="00A474DA">
      <w:pPr>
        <w:tabs>
          <w:tab w:val="num" w:pos="0"/>
        </w:tabs>
        <w:spacing w:after="0"/>
        <w:jc w:val="both"/>
        <w:rPr>
          <w:sz w:val="24"/>
          <w:szCs w:val="24"/>
        </w:rPr>
      </w:pPr>
      <w:r w:rsidRPr="007A72A1">
        <w:rPr>
          <w:sz w:val="24"/>
          <w:szCs w:val="24"/>
        </w:rPr>
        <w:t xml:space="preserve">1.4.1. Участники могут ознакомиться с Закупочной документацией на официальном сайте ПАО АФК «Система» </w:t>
      </w:r>
      <w:hyperlink r:id="rId9" w:history="1">
        <w:r w:rsidRPr="007A72A1">
          <w:rPr>
            <w:color w:val="0000FF"/>
            <w:sz w:val="24"/>
            <w:szCs w:val="24"/>
            <w:u w:val="single"/>
            <w:lang w:val="en-US"/>
          </w:rPr>
          <w:t>www</w:t>
        </w:r>
        <w:r w:rsidRPr="007A72A1">
          <w:rPr>
            <w:color w:val="0000FF"/>
            <w:sz w:val="24"/>
            <w:szCs w:val="24"/>
            <w:u w:val="single"/>
          </w:rPr>
          <w:t>.</w:t>
        </w:r>
        <w:r w:rsidRPr="007A72A1">
          <w:rPr>
            <w:color w:val="0000FF"/>
            <w:sz w:val="24"/>
            <w:szCs w:val="24"/>
            <w:u w:val="single"/>
            <w:lang w:val="en-US"/>
          </w:rPr>
          <w:t>sistema</w:t>
        </w:r>
        <w:r w:rsidRPr="007A72A1">
          <w:rPr>
            <w:color w:val="0000FF"/>
            <w:sz w:val="24"/>
            <w:szCs w:val="24"/>
            <w:u w:val="single"/>
          </w:rPr>
          <w:t>.</w:t>
        </w:r>
        <w:r w:rsidRPr="007A72A1">
          <w:rPr>
            <w:color w:val="0000FF"/>
            <w:sz w:val="24"/>
            <w:szCs w:val="24"/>
            <w:u w:val="single"/>
            <w:lang w:val="en-US"/>
          </w:rPr>
          <w:t>ru</w:t>
        </w:r>
      </w:hyperlink>
      <w:r w:rsidRPr="007A72A1">
        <w:rPr>
          <w:sz w:val="24"/>
          <w:szCs w:val="24"/>
        </w:rPr>
        <w:t xml:space="preserve"> в разделе «Закупки» и на ЭТП </w:t>
      </w:r>
      <w:r w:rsidRPr="008809AF">
        <w:rPr>
          <w:sz w:val="24"/>
          <w:szCs w:val="24"/>
        </w:rPr>
        <w:t xml:space="preserve">по </w:t>
      </w:r>
      <w:r w:rsidRPr="00822122">
        <w:rPr>
          <w:sz w:val="24"/>
          <w:szCs w:val="24"/>
        </w:rPr>
        <w:t xml:space="preserve">адресу </w:t>
      </w:r>
      <w:r w:rsidR="008809AF" w:rsidRPr="00822122">
        <w:rPr>
          <w:sz w:val="24"/>
          <w:szCs w:val="24"/>
        </w:rPr>
        <w:t>http://utp.sberbank-ast.ru/VIP/List/PurchaseList/358http://utp.sberbank-ast.ru/AFK</w:t>
      </w:r>
      <w:r w:rsidRPr="00822122">
        <w:rPr>
          <w:sz w:val="24"/>
          <w:szCs w:val="24"/>
        </w:rPr>
        <w:t>.</w:t>
      </w:r>
    </w:p>
    <w:p w14:paraId="0C87675C" w14:textId="70BC3891" w:rsidR="00861CC4" w:rsidRPr="007A72A1" w:rsidRDefault="00861CC4" w:rsidP="00A474DA">
      <w:pPr>
        <w:tabs>
          <w:tab w:val="num" w:pos="0"/>
        </w:tabs>
        <w:spacing w:after="0"/>
        <w:jc w:val="both"/>
        <w:rPr>
          <w:sz w:val="24"/>
          <w:szCs w:val="24"/>
        </w:rPr>
      </w:pPr>
      <w:r w:rsidRPr="00822122">
        <w:rPr>
          <w:sz w:val="24"/>
          <w:szCs w:val="24"/>
        </w:rPr>
        <w:t>1.4.2. Порядок предоставления Закупочной документации на последующие</w:t>
      </w:r>
      <w:r w:rsidRPr="007A72A1">
        <w:rPr>
          <w:sz w:val="24"/>
          <w:szCs w:val="24"/>
        </w:rPr>
        <w:t xml:space="preserve"> этапы, в случае их проведения, будет доведен до сведения Участников, подавших предложения на </w:t>
      </w:r>
      <w:r w:rsidR="001D12E8" w:rsidRPr="007A72A1">
        <w:rPr>
          <w:sz w:val="24"/>
          <w:szCs w:val="24"/>
        </w:rPr>
        <w:t>участие, дополнительно</w:t>
      </w:r>
      <w:r w:rsidRPr="007A72A1">
        <w:rPr>
          <w:sz w:val="24"/>
          <w:szCs w:val="24"/>
        </w:rPr>
        <w:t>.</w:t>
      </w:r>
    </w:p>
    <w:p w14:paraId="4194D936" w14:textId="77777777" w:rsidR="00861CC4" w:rsidRPr="007A72A1" w:rsidRDefault="00861CC4" w:rsidP="00A474DA">
      <w:pPr>
        <w:tabs>
          <w:tab w:val="num" w:pos="0"/>
        </w:tabs>
        <w:spacing w:after="0"/>
        <w:jc w:val="both"/>
        <w:rPr>
          <w:sz w:val="24"/>
          <w:szCs w:val="24"/>
        </w:rPr>
      </w:pPr>
    </w:p>
    <w:p w14:paraId="065DCD94" w14:textId="77777777" w:rsidR="00E61DF3" w:rsidRPr="007A72A1" w:rsidRDefault="00E61DF3" w:rsidP="00A474DA">
      <w:pPr>
        <w:tabs>
          <w:tab w:val="num" w:pos="0"/>
        </w:tabs>
        <w:spacing w:after="0"/>
        <w:jc w:val="both"/>
        <w:rPr>
          <w:b/>
          <w:sz w:val="24"/>
          <w:szCs w:val="24"/>
        </w:rPr>
      </w:pPr>
      <w:r w:rsidRPr="007A72A1">
        <w:rPr>
          <w:b/>
          <w:sz w:val="24"/>
          <w:szCs w:val="24"/>
        </w:rPr>
        <w:t>1.5 Правовой статус процедур и документов</w:t>
      </w:r>
      <w:bookmarkEnd w:id="3"/>
      <w:bookmarkEnd w:id="4"/>
      <w:bookmarkEnd w:id="5"/>
      <w:bookmarkEnd w:id="6"/>
      <w:bookmarkEnd w:id="7"/>
      <w:bookmarkEnd w:id="8"/>
      <w:bookmarkEnd w:id="9"/>
      <w:bookmarkEnd w:id="10"/>
    </w:p>
    <w:p w14:paraId="57A45BE3" w14:textId="77777777" w:rsidR="00E30C14" w:rsidRPr="007A72A1" w:rsidRDefault="00E30C14" w:rsidP="00A474DA">
      <w:pPr>
        <w:tabs>
          <w:tab w:val="num" w:pos="0"/>
        </w:tabs>
        <w:spacing w:after="0"/>
        <w:jc w:val="both"/>
        <w:rPr>
          <w:sz w:val="24"/>
          <w:szCs w:val="24"/>
        </w:rPr>
      </w:pPr>
      <w:bookmarkStart w:id="12" w:name="_Toc55285339"/>
      <w:bookmarkStart w:id="13" w:name="_Toc55305373"/>
      <w:bookmarkStart w:id="14" w:name="_Toc57314619"/>
      <w:bookmarkStart w:id="15" w:name="_Toc69728944"/>
      <w:bookmarkStart w:id="16" w:name="_Toc66354324"/>
      <w:bookmarkEnd w:id="11"/>
      <w:r w:rsidRPr="007A72A1">
        <w:rPr>
          <w:sz w:val="24"/>
          <w:szCs w:val="24"/>
        </w:rPr>
        <w:t xml:space="preserve">1.5.1. </w:t>
      </w:r>
      <w:r w:rsidR="000A0E16" w:rsidRPr="007A72A1">
        <w:rPr>
          <w:b/>
          <w:sz w:val="24"/>
          <w:szCs w:val="24"/>
        </w:rPr>
        <w:t>Открытый</w:t>
      </w:r>
      <w:r w:rsidRPr="007A72A1">
        <w:rPr>
          <w:b/>
          <w:sz w:val="24"/>
          <w:szCs w:val="24"/>
        </w:rPr>
        <w:t xml:space="preserve"> запрос предложений (далее по тексту «Запрос предложений»)</w:t>
      </w:r>
      <w:r w:rsidRPr="007A72A1">
        <w:rPr>
          <w:sz w:val="24"/>
          <w:szCs w:val="24"/>
        </w:rPr>
        <w:t xml:space="preserve"> не является конкурсом, и его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соответствующего объема гражданско-правовых обязательств.</w:t>
      </w:r>
    </w:p>
    <w:p w14:paraId="57660B59" w14:textId="77777777" w:rsidR="00E30C14" w:rsidRPr="007A72A1" w:rsidRDefault="00E30C14" w:rsidP="00A474DA">
      <w:pPr>
        <w:tabs>
          <w:tab w:val="num" w:pos="0"/>
        </w:tabs>
        <w:spacing w:after="0"/>
        <w:jc w:val="both"/>
        <w:rPr>
          <w:sz w:val="24"/>
          <w:szCs w:val="24"/>
        </w:rPr>
      </w:pPr>
      <w:r w:rsidRPr="007A72A1">
        <w:rPr>
          <w:sz w:val="24"/>
          <w:szCs w:val="24"/>
        </w:rPr>
        <w:t>1.5.2.</w:t>
      </w:r>
      <w:r w:rsidR="00EA3294" w:rsidRPr="007A72A1">
        <w:rPr>
          <w:sz w:val="24"/>
          <w:szCs w:val="24"/>
        </w:rPr>
        <w:t xml:space="preserve"> </w:t>
      </w:r>
      <w:r w:rsidRPr="007A72A1">
        <w:rPr>
          <w:sz w:val="24"/>
          <w:szCs w:val="24"/>
        </w:rPr>
        <w:t>Адресная рассылка данной закупочной документации является приглашением делать оферты и должны рассматриваться Участниками с учетом этого.</w:t>
      </w:r>
    </w:p>
    <w:p w14:paraId="00CE4727" w14:textId="77777777" w:rsidR="00E30C14" w:rsidRPr="007A72A1" w:rsidRDefault="00E30C14" w:rsidP="00A474DA">
      <w:pPr>
        <w:tabs>
          <w:tab w:val="num" w:pos="0"/>
        </w:tabs>
        <w:spacing w:after="0"/>
        <w:jc w:val="both"/>
        <w:rPr>
          <w:sz w:val="24"/>
          <w:szCs w:val="24"/>
        </w:rPr>
      </w:pPr>
      <w:r w:rsidRPr="007A72A1">
        <w:rPr>
          <w:sz w:val="24"/>
          <w:szCs w:val="24"/>
        </w:rPr>
        <w:t>1.5.3. Предложение Участника имеет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14:paraId="048C5347" w14:textId="77777777" w:rsidR="00E30C14" w:rsidRPr="007A72A1" w:rsidRDefault="00E30C14" w:rsidP="00A474DA">
      <w:pPr>
        <w:tabs>
          <w:tab w:val="num" w:pos="0"/>
        </w:tabs>
        <w:spacing w:after="0"/>
        <w:jc w:val="both"/>
        <w:rPr>
          <w:sz w:val="24"/>
          <w:szCs w:val="24"/>
        </w:rPr>
      </w:pPr>
      <w:r w:rsidRPr="007A72A1">
        <w:rPr>
          <w:sz w:val="24"/>
          <w:szCs w:val="24"/>
        </w:rPr>
        <w:t>1.5.4. Заключенный по результатам запроса предложений Договор фиксирует все достигнутые сторонами договоренности.</w:t>
      </w:r>
    </w:p>
    <w:p w14:paraId="16636F70" w14:textId="77777777" w:rsidR="00E30C14" w:rsidRPr="007A72A1" w:rsidRDefault="00E30C14" w:rsidP="00A474DA">
      <w:pPr>
        <w:tabs>
          <w:tab w:val="num" w:pos="0"/>
        </w:tabs>
        <w:spacing w:after="0"/>
        <w:jc w:val="both"/>
        <w:rPr>
          <w:sz w:val="24"/>
          <w:szCs w:val="24"/>
        </w:rPr>
      </w:pPr>
      <w:bookmarkStart w:id="17" w:name="_Ref86827161"/>
      <w:r w:rsidRPr="007A72A1">
        <w:rPr>
          <w:sz w:val="24"/>
          <w:szCs w:val="24"/>
        </w:rPr>
        <w:lastRenderedPageBreak/>
        <w:t>1.5.5. При определении условий Договора с Победителем используются следующие документы с соблюдением указанной иерархии (в случае их противоречия):</w:t>
      </w:r>
      <w:bookmarkEnd w:id="17"/>
    </w:p>
    <w:p w14:paraId="7FB6D3D7" w14:textId="77777777" w:rsidR="00E30C14" w:rsidRPr="007A72A1" w:rsidRDefault="00861CC4" w:rsidP="00A474DA">
      <w:pPr>
        <w:pStyle w:val="aa"/>
        <w:tabs>
          <w:tab w:val="clear" w:pos="851"/>
          <w:tab w:val="clear" w:pos="1134"/>
          <w:tab w:val="clear" w:pos="1418"/>
          <w:tab w:val="clear" w:pos="2978"/>
          <w:tab w:val="num" w:pos="900"/>
        </w:tabs>
        <w:spacing w:after="0" w:line="240" w:lineRule="auto"/>
        <w:ind w:left="0" w:firstLine="0"/>
        <w:jc w:val="both"/>
        <w:rPr>
          <w:sz w:val="24"/>
          <w:szCs w:val="24"/>
        </w:rPr>
      </w:pPr>
      <w:r w:rsidRPr="007A72A1">
        <w:rPr>
          <w:sz w:val="24"/>
          <w:szCs w:val="24"/>
        </w:rPr>
        <w:t>- п</w:t>
      </w:r>
      <w:r w:rsidR="00E30C14" w:rsidRPr="007A72A1">
        <w:rPr>
          <w:sz w:val="24"/>
          <w:szCs w:val="24"/>
        </w:rPr>
        <w:t>ротоколы преддоговорных переговоров между Организатором и Победителем (по условиям, не оговоренным ни в настоящей Документации по запросу предложений, ни в Предложении Победителя);</w:t>
      </w:r>
    </w:p>
    <w:p w14:paraId="23E9C9DD" w14:textId="77777777" w:rsidR="00E30C14" w:rsidRPr="007A72A1" w:rsidRDefault="00861CC4" w:rsidP="00A474DA">
      <w:pPr>
        <w:pStyle w:val="aa"/>
        <w:tabs>
          <w:tab w:val="clear" w:pos="851"/>
          <w:tab w:val="clear" w:pos="1134"/>
          <w:tab w:val="clear" w:pos="1418"/>
          <w:tab w:val="clear" w:pos="2978"/>
          <w:tab w:val="num" w:pos="900"/>
        </w:tabs>
        <w:spacing w:after="0" w:line="240" w:lineRule="auto"/>
        <w:ind w:left="0" w:firstLine="0"/>
        <w:jc w:val="both"/>
        <w:rPr>
          <w:sz w:val="24"/>
          <w:szCs w:val="24"/>
        </w:rPr>
      </w:pPr>
      <w:r w:rsidRPr="007A72A1">
        <w:rPr>
          <w:sz w:val="24"/>
          <w:szCs w:val="24"/>
        </w:rPr>
        <w:t>- у</w:t>
      </w:r>
      <w:r w:rsidR="00E30C14" w:rsidRPr="007A72A1">
        <w:rPr>
          <w:sz w:val="24"/>
          <w:szCs w:val="24"/>
        </w:rPr>
        <w:t>ведомление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14:paraId="5AF1D868" w14:textId="77777777" w:rsidR="00E30C14" w:rsidRPr="007A72A1" w:rsidRDefault="00861CC4" w:rsidP="00A474DA">
      <w:pPr>
        <w:pStyle w:val="aa"/>
        <w:tabs>
          <w:tab w:val="clear" w:pos="851"/>
          <w:tab w:val="clear" w:pos="1134"/>
          <w:tab w:val="clear" w:pos="1418"/>
          <w:tab w:val="clear" w:pos="2978"/>
          <w:tab w:val="num" w:pos="900"/>
        </w:tabs>
        <w:spacing w:after="0" w:line="240" w:lineRule="auto"/>
        <w:ind w:left="0" w:firstLine="0"/>
        <w:jc w:val="both"/>
        <w:rPr>
          <w:sz w:val="24"/>
          <w:szCs w:val="24"/>
        </w:rPr>
      </w:pPr>
      <w:r w:rsidRPr="007A72A1">
        <w:rPr>
          <w:sz w:val="24"/>
          <w:szCs w:val="24"/>
        </w:rPr>
        <w:t>- п</w:t>
      </w:r>
      <w:r w:rsidR="00E30C14" w:rsidRPr="007A72A1">
        <w:rPr>
          <w:sz w:val="24"/>
          <w:szCs w:val="24"/>
        </w:rPr>
        <w:t>редложение Победителя со всеми дополнениями и разъяснениями, соответствующими требованиям Организатора.</w:t>
      </w:r>
    </w:p>
    <w:p w14:paraId="0B0805AC" w14:textId="77777777" w:rsidR="00E30C14" w:rsidRPr="007A72A1" w:rsidRDefault="00E30C14" w:rsidP="00A474DA">
      <w:pPr>
        <w:tabs>
          <w:tab w:val="num" w:pos="0"/>
        </w:tabs>
        <w:spacing w:after="0"/>
        <w:jc w:val="both"/>
        <w:rPr>
          <w:sz w:val="24"/>
          <w:szCs w:val="24"/>
        </w:rPr>
      </w:pPr>
      <w:r w:rsidRPr="007A72A1">
        <w:rPr>
          <w:sz w:val="24"/>
          <w:szCs w:val="24"/>
        </w:rPr>
        <w:t>1.5.6. Иные документы Организатора и Участников не определяют права и обязанности сторон в связи с данным запросом предложений.</w:t>
      </w:r>
    </w:p>
    <w:p w14:paraId="4DCE3C93" w14:textId="77777777" w:rsidR="00E30C14" w:rsidRPr="007A72A1" w:rsidRDefault="00E30C14" w:rsidP="00A474DA">
      <w:pPr>
        <w:tabs>
          <w:tab w:val="num" w:pos="0"/>
        </w:tabs>
        <w:spacing w:after="0"/>
        <w:jc w:val="both"/>
        <w:rPr>
          <w:sz w:val="24"/>
          <w:szCs w:val="24"/>
        </w:rPr>
      </w:pPr>
      <w:r w:rsidRPr="007A72A1">
        <w:rPr>
          <w:sz w:val="24"/>
          <w:szCs w:val="24"/>
        </w:rPr>
        <w:t>1.5.7. Во всем, что не урегулировано Уведомлением о проведении запроса предложений и настоящей Документацией, стороны руководствуются Гражданским кодексом Российской Федерации.</w:t>
      </w:r>
    </w:p>
    <w:p w14:paraId="7BF6A9DE" w14:textId="77777777" w:rsidR="00861CC4" w:rsidRPr="007A72A1" w:rsidRDefault="00861CC4" w:rsidP="00A474DA">
      <w:pPr>
        <w:tabs>
          <w:tab w:val="num" w:pos="0"/>
        </w:tabs>
        <w:spacing w:after="0"/>
        <w:jc w:val="both"/>
        <w:rPr>
          <w:sz w:val="24"/>
          <w:szCs w:val="24"/>
        </w:rPr>
      </w:pPr>
    </w:p>
    <w:bookmarkEnd w:id="12"/>
    <w:bookmarkEnd w:id="13"/>
    <w:bookmarkEnd w:id="14"/>
    <w:bookmarkEnd w:id="15"/>
    <w:bookmarkEnd w:id="16"/>
    <w:p w14:paraId="40DF9B04" w14:textId="77777777" w:rsidR="00E30C14" w:rsidRPr="007A72A1" w:rsidRDefault="00E30C14" w:rsidP="00A474DA">
      <w:pPr>
        <w:tabs>
          <w:tab w:val="num" w:pos="0"/>
        </w:tabs>
        <w:spacing w:after="0"/>
        <w:jc w:val="both"/>
        <w:rPr>
          <w:b/>
          <w:sz w:val="24"/>
          <w:szCs w:val="24"/>
        </w:rPr>
      </w:pPr>
      <w:r w:rsidRPr="007A72A1">
        <w:rPr>
          <w:b/>
          <w:sz w:val="24"/>
          <w:szCs w:val="24"/>
        </w:rPr>
        <w:t>1.6 Обжалование</w:t>
      </w:r>
    </w:p>
    <w:p w14:paraId="5D4ABB8C" w14:textId="77777777" w:rsidR="00DF2CAD" w:rsidRPr="007A72A1" w:rsidRDefault="00DF2CAD" w:rsidP="00DF2CAD">
      <w:pPr>
        <w:tabs>
          <w:tab w:val="num" w:pos="0"/>
        </w:tabs>
        <w:spacing w:after="0"/>
        <w:jc w:val="both"/>
        <w:rPr>
          <w:sz w:val="24"/>
          <w:szCs w:val="24"/>
        </w:rPr>
      </w:pPr>
      <w:bookmarkStart w:id="18" w:name="_Toc55285338"/>
      <w:bookmarkStart w:id="19" w:name="_Toc55305372"/>
      <w:bookmarkStart w:id="20" w:name="_Toc57314621"/>
      <w:bookmarkStart w:id="21" w:name="_Toc69728946"/>
      <w:r w:rsidRPr="007A72A1">
        <w:rPr>
          <w:sz w:val="24"/>
          <w:szCs w:val="24"/>
        </w:rPr>
        <w:t xml:space="preserve">1.6.1. Все споры и разногласия, возникающие в связи с проведением </w:t>
      </w:r>
      <w:r w:rsidRPr="007A72A1">
        <w:rPr>
          <w:b/>
          <w:sz w:val="24"/>
          <w:szCs w:val="24"/>
        </w:rPr>
        <w:t>запроса предложений</w:t>
      </w:r>
      <w:r w:rsidRPr="007A72A1">
        <w:rPr>
          <w:sz w:val="24"/>
          <w:szCs w:val="24"/>
        </w:rPr>
        <w:t>, в том числе, касающиеся исполнения Организатором и Участниками своих обязательств,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в Конфликтную комиссию ПАО АФК «Система</w:t>
      </w:r>
      <w:r w:rsidRPr="007A72A1">
        <w:rPr>
          <w:color w:val="000000" w:themeColor="text1"/>
          <w:sz w:val="24"/>
          <w:szCs w:val="24"/>
        </w:rPr>
        <w:t xml:space="preserve">» (п.8 настоящей документации).  </w:t>
      </w:r>
    </w:p>
    <w:p w14:paraId="1709D48F" w14:textId="77777777" w:rsidR="00DF2CAD" w:rsidRPr="007A72A1" w:rsidRDefault="00DF2CAD" w:rsidP="00DF2CAD">
      <w:pPr>
        <w:tabs>
          <w:tab w:val="num" w:pos="0"/>
        </w:tabs>
        <w:spacing w:after="0"/>
        <w:jc w:val="both"/>
        <w:rPr>
          <w:sz w:val="24"/>
          <w:szCs w:val="24"/>
        </w:rPr>
      </w:pPr>
      <w:r w:rsidRPr="007A72A1">
        <w:rPr>
          <w:sz w:val="24"/>
          <w:szCs w:val="24"/>
        </w:rPr>
        <w:t>1.6.3. Вышеизложенное не ограничивает права сторон на обращение в суд в соответствии с действующим законодательством.</w:t>
      </w:r>
    </w:p>
    <w:p w14:paraId="6F2C3E99" w14:textId="77777777" w:rsidR="00861CC4" w:rsidRPr="007A72A1" w:rsidRDefault="00861CC4" w:rsidP="00DF2CAD">
      <w:pPr>
        <w:tabs>
          <w:tab w:val="num" w:pos="0"/>
        </w:tabs>
        <w:spacing w:after="0"/>
        <w:jc w:val="both"/>
        <w:rPr>
          <w:sz w:val="24"/>
          <w:szCs w:val="24"/>
        </w:rPr>
      </w:pPr>
    </w:p>
    <w:p w14:paraId="0F6A6CD2" w14:textId="77777777" w:rsidR="00E30C14" w:rsidRPr="007A72A1" w:rsidRDefault="00E30C14" w:rsidP="00A474DA">
      <w:pPr>
        <w:tabs>
          <w:tab w:val="num" w:pos="0"/>
        </w:tabs>
        <w:spacing w:after="0"/>
        <w:jc w:val="both"/>
        <w:rPr>
          <w:b/>
          <w:sz w:val="24"/>
          <w:szCs w:val="24"/>
        </w:rPr>
      </w:pPr>
      <w:bookmarkStart w:id="22" w:name="_Toc189545070"/>
      <w:r w:rsidRPr="007A72A1">
        <w:rPr>
          <w:b/>
          <w:sz w:val="24"/>
          <w:szCs w:val="24"/>
        </w:rPr>
        <w:t xml:space="preserve">1.7. Прочие </w:t>
      </w:r>
      <w:bookmarkEnd w:id="18"/>
      <w:bookmarkEnd w:id="19"/>
      <w:r w:rsidRPr="007A72A1">
        <w:rPr>
          <w:b/>
          <w:sz w:val="24"/>
          <w:szCs w:val="24"/>
        </w:rPr>
        <w:t>положения</w:t>
      </w:r>
      <w:bookmarkEnd w:id="20"/>
      <w:bookmarkEnd w:id="21"/>
      <w:bookmarkEnd w:id="22"/>
    </w:p>
    <w:p w14:paraId="00DD63DF" w14:textId="77777777" w:rsidR="00E30C14" w:rsidRPr="007A72A1" w:rsidRDefault="00E30C14" w:rsidP="00A474DA">
      <w:pPr>
        <w:tabs>
          <w:tab w:val="num" w:pos="0"/>
        </w:tabs>
        <w:spacing w:after="0"/>
        <w:jc w:val="both"/>
        <w:rPr>
          <w:sz w:val="24"/>
          <w:szCs w:val="24"/>
        </w:rPr>
      </w:pPr>
      <w:r w:rsidRPr="007A72A1">
        <w:rPr>
          <w:sz w:val="24"/>
          <w:szCs w:val="24"/>
        </w:rPr>
        <w:t>1.7.1. Участники самостоятельно несут все расходы, связанные с подготовкой и подачей Предложения, а Организатор по этим расходам не отвечает и не имеет обязательств, независимо от хода и результатов данного запроса предложений.</w:t>
      </w:r>
    </w:p>
    <w:p w14:paraId="484D229A" w14:textId="77777777" w:rsidR="00E30C14" w:rsidRPr="007A72A1" w:rsidRDefault="00E30C14" w:rsidP="00A474DA">
      <w:pPr>
        <w:tabs>
          <w:tab w:val="num" w:pos="0"/>
        </w:tabs>
        <w:spacing w:after="0"/>
        <w:jc w:val="both"/>
        <w:rPr>
          <w:sz w:val="24"/>
          <w:szCs w:val="24"/>
        </w:rPr>
      </w:pPr>
      <w:r w:rsidRPr="007A72A1">
        <w:rPr>
          <w:sz w:val="24"/>
          <w:szCs w:val="24"/>
        </w:rPr>
        <w:t>1.7.2. Организатор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52353773" w14:textId="77777777" w:rsidR="00E30C14" w:rsidRPr="007A72A1" w:rsidRDefault="00E30C14" w:rsidP="00A474DA">
      <w:pPr>
        <w:tabs>
          <w:tab w:val="num" w:pos="0"/>
        </w:tabs>
        <w:spacing w:after="0"/>
        <w:jc w:val="both"/>
        <w:rPr>
          <w:sz w:val="24"/>
          <w:szCs w:val="24"/>
        </w:rPr>
      </w:pPr>
      <w:r w:rsidRPr="007A72A1">
        <w:rPr>
          <w:sz w:val="24"/>
          <w:szCs w:val="24"/>
        </w:rPr>
        <w:t xml:space="preserve">1.7.3. Организатор вправе отклонить Предложение, если он установит, что Участник прямо или косвенно дал, согласился дать или предложил служащему Организатора вознаграждение в любой форме: работу, услугу, какую-либо ценность, в качестве стимула, который может повлиять на принятие </w:t>
      </w:r>
      <w:r w:rsidR="000B10C6" w:rsidRPr="007A72A1">
        <w:rPr>
          <w:sz w:val="24"/>
          <w:szCs w:val="24"/>
        </w:rPr>
        <w:t xml:space="preserve">тендерным Комитетом </w:t>
      </w:r>
      <w:r w:rsidRPr="007A72A1">
        <w:rPr>
          <w:sz w:val="24"/>
          <w:szCs w:val="24"/>
        </w:rPr>
        <w:t>решения по определению Победителя.</w:t>
      </w:r>
    </w:p>
    <w:p w14:paraId="5E9D2359" w14:textId="77777777" w:rsidR="00E30C14" w:rsidRPr="007A72A1" w:rsidRDefault="00E30C14" w:rsidP="00A474DA">
      <w:pPr>
        <w:tabs>
          <w:tab w:val="num" w:pos="0"/>
        </w:tabs>
        <w:spacing w:after="0"/>
        <w:jc w:val="both"/>
        <w:rPr>
          <w:sz w:val="24"/>
          <w:szCs w:val="24"/>
        </w:rPr>
      </w:pPr>
      <w:r w:rsidRPr="007A72A1">
        <w:rPr>
          <w:sz w:val="24"/>
          <w:szCs w:val="24"/>
        </w:rPr>
        <w:t>1.7.4. 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14:paraId="4D61EEBD" w14:textId="77777777" w:rsidR="000B4583" w:rsidRPr="007A72A1" w:rsidRDefault="000B4583" w:rsidP="00A474DA">
      <w:pPr>
        <w:tabs>
          <w:tab w:val="num" w:pos="0"/>
        </w:tabs>
        <w:spacing w:after="0"/>
        <w:rPr>
          <w:sz w:val="24"/>
          <w:szCs w:val="24"/>
        </w:rPr>
      </w:pPr>
    </w:p>
    <w:p w14:paraId="4110A798" w14:textId="77777777" w:rsidR="00E61DF3" w:rsidRPr="007A72A1" w:rsidRDefault="00E61DF3" w:rsidP="00B44A8D">
      <w:pPr>
        <w:pStyle w:val="2"/>
        <w:numPr>
          <w:ilvl w:val="0"/>
          <w:numId w:val="8"/>
        </w:numPr>
        <w:spacing w:before="0" w:after="0"/>
        <w:ind w:left="0" w:firstLine="0"/>
        <w:rPr>
          <w:sz w:val="24"/>
          <w:szCs w:val="24"/>
        </w:rPr>
      </w:pPr>
      <w:bookmarkStart w:id="23" w:name="_Toc445395583"/>
      <w:bookmarkStart w:id="24" w:name="_Ref99767173"/>
      <w:bookmarkStart w:id="25" w:name="_Toc140749454"/>
      <w:bookmarkStart w:id="26" w:name="_Toc189545071"/>
      <w:bookmarkStart w:id="27" w:name="_Toc416887643"/>
      <w:bookmarkStart w:id="28" w:name="_Toc508894751"/>
      <w:bookmarkEnd w:id="23"/>
      <w:r w:rsidRPr="007A72A1">
        <w:rPr>
          <w:sz w:val="24"/>
          <w:szCs w:val="24"/>
        </w:rPr>
        <w:t>Предмет закупки</w:t>
      </w:r>
      <w:bookmarkEnd w:id="24"/>
      <w:bookmarkEnd w:id="25"/>
      <w:bookmarkEnd w:id="26"/>
      <w:r w:rsidR="006E3D56" w:rsidRPr="007A72A1">
        <w:rPr>
          <w:sz w:val="24"/>
          <w:szCs w:val="24"/>
        </w:rPr>
        <w:t>.</w:t>
      </w:r>
      <w:bookmarkEnd w:id="27"/>
      <w:bookmarkEnd w:id="28"/>
    </w:p>
    <w:p w14:paraId="36FA5161" w14:textId="79A708BA" w:rsidR="00A474DA" w:rsidRPr="007A72A1" w:rsidRDefault="00EB6EDE" w:rsidP="00A474DA">
      <w:pPr>
        <w:spacing w:after="0"/>
        <w:jc w:val="both"/>
        <w:rPr>
          <w:sz w:val="24"/>
          <w:szCs w:val="24"/>
        </w:rPr>
      </w:pPr>
      <w:r w:rsidRPr="007A72A1">
        <w:rPr>
          <w:sz w:val="24"/>
          <w:szCs w:val="24"/>
        </w:rPr>
        <w:t xml:space="preserve">Разработка </w:t>
      </w:r>
      <w:r w:rsidR="00961D74" w:rsidRPr="007A72A1">
        <w:rPr>
          <w:sz w:val="24"/>
          <w:szCs w:val="24"/>
        </w:rPr>
        <w:t>дизайн-проекта</w:t>
      </w:r>
      <w:r w:rsidR="00A47084" w:rsidRPr="007A72A1">
        <w:rPr>
          <w:sz w:val="24"/>
          <w:szCs w:val="24"/>
        </w:rPr>
        <w:t xml:space="preserve"> </w:t>
      </w:r>
      <w:r w:rsidR="00961D74" w:rsidRPr="007A72A1">
        <w:rPr>
          <w:sz w:val="24"/>
          <w:szCs w:val="24"/>
        </w:rPr>
        <w:t>деловой зоны П</w:t>
      </w:r>
      <w:r w:rsidR="006E7EC3" w:rsidRPr="007A72A1">
        <w:rPr>
          <w:sz w:val="24"/>
          <w:szCs w:val="24"/>
        </w:rPr>
        <w:t>АО «АФК Система»</w:t>
      </w:r>
      <w:r w:rsidR="00830991" w:rsidRPr="007A72A1">
        <w:rPr>
          <w:sz w:val="24"/>
          <w:szCs w:val="24"/>
        </w:rPr>
        <w:t xml:space="preserve"> </w:t>
      </w:r>
      <w:r w:rsidR="00830991" w:rsidRPr="00822122">
        <w:rPr>
          <w:sz w:val="24"/>
          <w:szCs w:val="24"/>
        </w:rPr>
        <w:t xml:space="preserve">площадью </w:t>
      </w:r>
      <w:r w:rsidR="00FE0D35" w:rsidRPr="00822122">
        <w:rPr>
          <w:sz w:val="24"/>
          <w:szCs w:val="24"/>
        </w:rPr>
        <w:t>2</w:t>
      </w:r>
      <w:r w:rsidR="002C7D34" w:rsidRPr="00822122">
        <w:rPr>
          <w:sz w:val="24"/>
          <w:szCs w:val="24"/>
        </w:rPr>
        <w:t>6</w:t>
      </w:r>
      <w:r w:rsidR="00FE0D35" w:rsidRPr="00822122">
        <w:rPr>
          <w:sz w:val="24"/>
          <w:szCs w:val="24"/>
        </w:rPr>
        <w:t>0</w:t>
      </w:r>
      <w:r w:rsidR="00830991" w:rsidRPr="00822122">
        <w:rPr>
          <w:sz w:val="24"/>
          <w:szCs w:val="24"/>
        </w:rPr>
        <w:t xml:space="preserve"> кв.</w:t>
      </w:r>
      <w:r w:rsidR="00DF3D04" w:rsidRPr="00822122">
        <w:rPr>
          <w:sz w:val="24"/>
          <w:szCs w:val="24"/>
        </w:rPr>
        <w:t xml:space="preserve"> </w:t>
      </w:r>
      <w:r w:rsidR="00830991" w:rsidRPr="00822122">
        <w:rPr>
          <w:sz w:val="24"/>
          <w:szCs w:val="24"/>
        </w:rPr>
        <w:t>м.</w:t>
      </w:r>
      <w:r w:rsidR="006E7EC3" w:rsidRPr="00822122">
        <w:rPr>
          <w:sz w:val="24"/>
          <w:szCs w:val="24"/>
        </w:rPr>
        <w:t>,</w:t>
      </w:r>
      <w:r w:rsidR="006E7EC3" w:rsidRPr="007A72A1">
        <w:rPr>
          <w:sz w:val="24"/>
          <w:szCs w:val="24"/>
        </w:rPr>
        <w:t xml:space="preserve"> а также </w:t>
      </w:r>
      <w:r w:rsidR="00F67BFA" w:rsidRPr="007A72A1">
        <w:rPr>
          <w:sz w:val="24"/>
          <w:szCs w:val="24"/>
        </w:rPr>
        <w:t xml:space="preserve">выполнение </w:t>
      </w:r>
      <w:r w:rsidR="006E7EC3" w:rsidRPr="007A72A1">
        <w:rPr>
          <w:sz w:val="24"/>
          <w:szCs w:val="24"/>
        </w:rPr>
        <w:t xml:space="preserve">работ по </w:t>
      </w:r>
      <w:r w:rsidR="008809AF" w:rsidRPr="007A72A1">
        <w:rPr>
          <w:sz w:val="24"/>
          <w:szCs w:val="24"/>
        </w:rPr>
        <w:t>е</w:t>
      </w:r>
      <w:r w:rsidR="008809AF">
        <w:rPr>
          <w:sz w:val="24"/>
          <w:szCs w:val="24"/>
        </w:rPr>
        <w:t>ё</w:t>
      </w:r>
      <w:r w:rsidR="008809AF" w:rsidRPr="007A72A1">
        <w:rPr>
          <w:sz w:val="24"/>
          <w:szCs w:val="24"/>
        </w:rPr>
        <w:t xml:space="preserve"> </w:t>
      </w:r>
      <w:r w:rsidR="006E7EC3" w:rsidRPr="007A72A1">
        <w:rPr>
          <w:sz w:val="24"/>
          <w:szCs w:val="24"/>
        </w:rPr>
        <w:t>застройк</w:t>
      </w:r>
      <w:r w:rsidR="008E023C" w:rsidRPr="007A72A1">
        <w:rPr>
          <w:sz w:val="24"/>
          <w:szCs w:val="24"/>
        </w:rPr>
        <w:t>е</w:t>
      </w:r>
      <w:r w:rsidR="006E7EC3" w:rsidRPr="007A72A1">
        <w:rPr>
          <w:sz w:val="24"/>
          <w:szCs w:val="24"/>
        </w:rPr>
        <w:t xml:space="preserve"> в рамках участия компании в Петербургском международном экономическом форуме </w:t>
      </w:r>
      <w:r w:rsidR="005B29C4" w:rsidRPr="007A72A1">
        <w:rPr>
          <w:sz w:val="24"/>
          <w:szCs w:val="24"/>
        </w:rPr>
        <w:t>20</w:t>
      </w:r>
      <w:r w:rsidR="00297589">
        <w:rPr>
          <w:sz w:val="24"/>
          <w:szCs w:val="24"/>
        </w:rPr>
        <w:t>2</w:t>
      </w:r>
      <w:r w:rsidR="002C7D34" w:rsidRPr="007F781C">
        <w:rPr>
          <w:sz w:val="24"/>
          <w:szCs w:val="24"/>
        </w:rPr>
        <w:t>1</w:t>
      </w:r>
      <w:r w:rsidR="006E7EC3" w:rsidRPr="007A72A1">
        <w:rPr>
          <w:sz w:val="24"/>
          <w:szCs w:val="24"/>
        </w:rPr>
        <w:t xml:space="preserve"> года</w:t>
      </w:r>
      <w:r w:rsidR="00830991" w:rsidRPr="007A72A1">
        <w:rPr>
          <w:sz w:val="24"/>
          <w:szCs w:val="24"/>
        </w:rPr>
        <w:t xml:space="preserve"> (далее – «П</w:t>
      </w:r>
      <w:r w:rsidR="00B501A1" w:rsidRPr="007A72A1">
        <w:rPr>
          <w:sz w:val="24"/>
          <w:szCs w:val="24"/>
        </w:rPr>
        <w:t>М</w:t>
      </w:r>
      <w:r w:rsidR="00830991" w:rsidRPr="007A72A1">
        <w:rPr>
          <w:sz w:val="24"/>
          <w:szCs w:val="24"/>
        </w:rPr>
        <w:t>ЭФ»)</w:t>
      </w:r>
      <w:r w:rsidR="00A474DA" w:rsidRPr="007A72A1">
        <w:rPr>
          <w:sz w:val="24"/>
          <w:szCs w:val="24"/>
        </w:rPr>
        <w:t xml:space="preserve">. </w:t>
      </w:r>
      <w:r w:rsidR="00682414" w:rsidRPr="007A72A1">
        <w:rPr>
          <w:sz w:val="24"/>
          <w:szCs w:val="24"/>
        </w:rPr>
        <w:t xml:space="preserve">Пятно застройки располагается </w:t>
      </w:r>
      <w:r w:rsidR="00682414" w:rsidRPr="007A72A1">
        <w:rPr>
          <w:sz w:val="24"/>
          <w:szCs w:val="24"/>
          <w:u w:val="single"/>
        </w:rPr>
        <w:t>на улице</w:t>
      </w:r>
      <w:r w:rsidR="00682414" w:rsidRPr="007A72A1">
        <w:rPr>
          <w:sz w:val="24"/>
          <w:szCs w:val="24"/>
        </w:rPr>
        <w:t>.</w:t>
      </w:r>
      <w:r w:rsidR="003C38BC" w:rsidRPr="007A72A1">
        <w:rPr>
          <w:sz w:val="24"/>
          <w:szCs w:val="24"/>
        </w:rPr>
        <w:t xml:space="preserve"> Схема расположения пятна застройки предоставляется в электронном виде по запросу.</w:t>
      </w:r>
      <w:r w:rsidR="008A5144">
        <w:rPr>
          <w:sz w:val="24"/>
          <w:szCs w:val="24"/>
        </w:rPr>
        <w:t xml:space="preserve"> Запрос можно отправить по адресу </w:t>
      </w:r>
      <w:hyperlink r:id="rId10" w:history="1">
        <w:r w:rsidR="002C7D34">
          <w:rPr>
            <w:rStyle w:val="a4"/>
            <w:sz w:val="24"/>
            <w:szCs w:val="24"/>
            <w:lang w:val="en-US"/>
          </w:rPr>
          <w:t>n</w:t>
        </w:r>
        <w:r w:rsidR="002C7D34" w:rsidRPr="007F781C">
          <w:rPr>
            <w:rStyle w:val="a4"/>
            <w:sz w:val="24"/>
            <w:szCs w:val="24"/>
          </w:rPr>
          <w:t>.</w:t>
        </w:r>
        <w:r w:rsidR="002C7D34">
          <w:rPr>
            <w:rStyle w:val="a4"/>
            <w:sz w:val="24"/>
            <w:szCs w:val="24"/>
            <w:lang w:val="en-US"/>
          </w:rPr>
          <w:t>babina</w:t>
        </w:r>
        <w:r w:rsidR="002C7D34" w:rsidRPr="00606027">
          <w:rPr>
            <w:rStyle w:val="a4"/>
            <w:sz w:val="24"/>
            <w:szCs w:val="24"/>
          </w:rPr>
          <w:t>@</w:t>
        </w:r>
        <w:r w:rsidR="002C7D34" w:rsidRPr="00274066">
          <w:rPr>
            <w:rStyle w:val="a4"/>
            <w:sz w:val="24"/>
            <w:szCs w:val="24"/>
            <w:lang w:val="en-US"/>
          </w:rPr>
          <w:t>sistema</w:t>
        </w:r>
        <w:r w:rsidR="002C7D34" w:rsidRPr="00606027">
          <w:rPr>
            <w:rStyle w:val="a4"/>
            <w:sz w:val="24"/>
            <w:szCs w:val="24"/>
          </w:rPr>
          <w:t>.</w:t>
        </w:r>
        <w:proofErr w:type="spellStart"/>
        <w:r w:rsidR="002C7D34" w:rsidRPr="00274066">
          <w:rPr>
            <w:rStyle w:val="a4"/>
            <w:sz w:val="24"/>
            <w:szCs w:val="24"/>
            <w:lang w:val="en-US"/>
          </w:rPr>
          <w:t>ru</w:t>
        </w:r>
        <w:proofErr w:type="spellEnd"/>
      </w:hyperlink>
      <w:r w:rsidR="00606027">
        <w:rPr>
          <w:sz w:val="24"/>
          <w:szCs w:val="24"/>
        </w:rPr>
        <w:t>.</w:t>
      </w:r>
    </w:p>
    <w:p w14:paraId="3C10C3F1" w14:textId="4AE9E524" w:rsidR="00A474DA" w:rsidRPr="007A72A1" w:rsidRDefault="00A474DA" w:rsidP="00A474DA">
      <w:pPr>
        <w:spacing w:after="0"/>
        <w:jc w:val="both"/>
        <w:rPr>
          <w:sz w:val="24"/>
          <w:szCs w:val="24"/>
        </w:rPr>
      </w:pPr>
      <w:r w:rsidRPr="007A72A1">
        <w:rPr>
          <w:sz w:val="24"/>
          <w:szCs w:val="24"/>
        </w:rPr>
        <w:t>Дата проведения ПМЭФ</w:t>
      </w:r>
      <w:r w:rsidR="005B29C4" w:rsidRPr="007A72A1">
        <w:rPr>
          <w:sz w:val="24"/>
          <w:szCs w:val="24"/>
        </w:rPr>
        <w:t xml:space="preserve"> </w:t>
      </w:r>
      <w:r w:rsidR="00E915F7">
        <w:rPr>
          <w:sz w:val="24"/>
          <w:szCs w:val="24"/>
        </w:rPr>
        <w:t xml:space="preserve">- </w:t>
      </w:r>
      <w:r w:rsidR="00E915F7" w:rsidRPr="007A72A1">
        <w:rPr>
          <w:sz w:val="24"/>
          <w:szCs w:val="24"/>
        </w:rPr>
        <w:t>2</w:t>
      </w:r>
      <w:r w:rsidR="00297589">
        <w:rPr>
          <w:sz w:val="24"/>
          <w:szCs w:val="24"/>
        </w:rPr>
        <w:t>-</w:t>
      </w:r>
      <w:r w:rsidR="002C7D34" w:rsidRPr="007F781C">
        <w:rPr>
          <w:sz w:val="24"/>
          <w:szCs w:val="24"/>
        </w:rPr>
        <w:t>5</w:t>
      </w:r>
      <w:r w:rsidR="005B29C4" w:rsidRPr="007A72A1">
        <w:rPr>
          <w:sz w:val="24"/>
          <w:szCs w:val="24"/>
        </w:rPr>
        <w:t xml:space="preserve"> июня 20</w:t>
      </w:r>
      <w:r w:rsidR="00297589">
        <w:rPr>
          <w:sz w:val="24"/>
          <w:szCs w:val="24"/>
        </w:rPr>
        <w:t>2</w:t>
      </w:r>
      <w:r w:rsidR="002C7D34" w:rsidRPr="007F781C">
        <w:rPr>
          <w:sz w:val="24"/>
          <w:szCs w:val="24"/>
        </w:rPr>
        <w:t>1</w:t>
      </w:r>
      <w:r w:rsidR="00830991" w:rsidRPr="007A72A1">
        <w:rPr>
          <w:sz w:val="24"/>
          <w:szCs w:val="24"/>
        </w:rPr>
        <w:t xml:space="preserve"> года</w:t>
      </w:r>
      <w:r w:rsidRPr="007A72A1">
        <w:rPr>
          <w:sz w:val="24"/>
          <w:szCs w:val="24"/>
        </w:rPr>
        <w:t>.</w:t>
      </w:r>
    </w:p>
    <w:p w14:paraId="6A39B5E3" w14:textId="77777777" w:rsidR="00830991" w:rsidRPr="007A72A1" w:rsidRDefault="00A474DA" w:rsidP="00A474DA">
      <w:pPr>
        <w:spacing w:after="0"/>
        <w:jc w:val="both"/>
        <w:rPr>
          <w:sz w:val="24"/>
          <w:szCs w:val="24"/>
        </w:rPr>
      </w:pPr>
      <w:r w:rsidRPr="007A72A1">
        <w:rPr>
          <w:sz w:val="24"/>
          <w:szCs w:val="24"/>
        </w:rPr>
        <w:t>Место проведения - территория</w:t>
      </w:r>
      <w:r w:rsidR="00830991" w:rsidRPr="007A72A1">
        <w:rPr>
          <w:sz w:val="24"/>
          <w:szCs w:val="24"/>
        </w:rPr>
        <w:t xml:space="preserve"> </w:t>
      </w:r>
      <w:proofErr w:type="spellStart"/>
      <w:r w:rsidR="00830991" w:rsidRPr="007A72A1">
        <w:rPr>
          <w:sz w:val="24"/>
          <w:szCs w:val="24"/>
        </w:rPr>
        <w:t>Конгрессно</w:t>
      </w:r>
      <w:proofErr w:type="spellEnd"/>
      <w:r w:rsidR="00830991" w:rsidRPr="007A72A1">
        <w:rPr>
          <w:sz w:val="24"/>
          <w:szCs w:val="24"/>
        </w:rPr>
        <w:t>-выставочного центра «</w:t>
      </w:r>
      <w:proofErr w:type="spellStart"/>
      <w:r w:rsidR="00830991" w:rsidRPr="007A72A1">
        <w:rPr>
          <w:sz w:val="24"/>
          <w:szCs w:val="24"/>
        </w:rPr>
        <w:t>Экспофорум</w:t>
      </w:r>
      <w:proofErr w:type="spellEnd"/>
      <w:r w:rsidR="00830991" w:rsidRPr="007A72A1">
        <w:rPr>
          <w:sz w:val="24"/>
          <w:szCs w:val="24"/>
        </w:rPr>
        <w:t xml:space="preserve">» по адресу: 196140, Санкт-Петербург, Петербургское шоссе, 64/1. </w:t>
      </w:r>
    </w:p>
    <w:p w14:paraId="029CF0C2" w14:textId="77777777" w:rsidR="0050270C" w:rsidRPr="007A72A1" w:rsidRDefault="0050270C" w:rsidP="00A474DA">
      <w:pPr>
        <w:pStyle w:val="20"/>
        <w:numPr>
          <w:ilvl w:val="0"/>
          <w:numId w:val="0"/>
        </w:numPr>
        <w:spacing w:before="0"/>
        <w:jc w:val="both"/>
        <w:rPr>
          <w:rFonts w:ascii="Times New Roman" w:hAnsi="Times New Roman"/>
          <w:bCs w:val="0"/>
          <w:snapToGrid/>
          <w:sz w:val="24"/>
          <w:szCs w:val="24"/>
          <w:u w:val="single"/>
        </w:rPr>
      </w:pPr>
    </w:p>
    <w:p w14:paraId="59CCE10C" w14:textId="77777777" w:rsidR="00EB6EDE" w:rsidRPr="007A72A1" w:rsidRDefault="00EB6EDE" w:rsidP="00B44A8D">
      <w:pPr>
        <w:pStyle w:val="af2"/>
        <w:numPr>
          <w:ilvl w:val="1"/>
          <w:numId w:val="8"/>
        </w:numPr>
        <w:spacing w:after="0"/>
        <w:ind w:left="0" w:firstLine="0"/>
        <w:rPr>
          <w:b/>
          <w:sz w:val="24"/>
          <w:szCs w:val="24"/>
        </w:rPr>
      </w:pPr>
      <w:bookmarkStart w:id="29" w:name="_Toc416887644"/>
      <w:r w:rsidRPr="007A72A1">
        <w:rPr>
          <w:b/>
          <w:sz w:val="24"/>
          <w:szCs w:val="24"/>
        </w:rPr>
        <w:t>Технические параметры</w:t>
      </w:r>
      <w:bookmarkStart w:id="30" w:name="_Toc416887645"/>
      <w:bookmarkEnd w:id="29"/>
      <w:r w:rsidR="001E6023" w:rsidRPr="007A72A1">
        <w:rPr>
          <w:b/>
          <w:sz w:val="24"/>
          <w:szCs w:val="24"/>
        </w:rPr>
        <w:t xml:space="preserve"> и </w:t>
      </w:r>
      <w:r w:rsidRPr="007A72A1">
        <w:rPr>
          <w:b/>
          <w:sz w:val="24"/>
          <w:szCs w:val="24"/>
        </w:rPr>
        <w:t xml:space="preserve">требования к </w:t>
      </w:r>
      <w:r w:rsidR="00103203" w:rsidRPr="007A72A1">
        <w:rPr>
          <w:b/>
          <w:sz w:val="24"/>
          <w:szCs w:val="24"/>
        </w:rPr>
        <w:t>оформлению</w:t>
      </w:r>
      <w:bookmarkEnd w:id="30"/>
    </w:p>
    <w:p w14:paraId="23E26766" w14:textId="77777777" w:rsidR="00DF3D04" w:rsidRPr="004A2D0C" w:rsidRDefault="00DF3D04" w:rsidP="004A2D0C">
      <w:pPr>
        <w:spacing w:after="0"/>
        <w:jc w:val="both"/>
        <w:rPr>
          <w:sz w:val="24"/>
          <w:szCs w:val="24"/>
        </w:rPr>
      </w:pPr>
      <w:r w:rsidRPr="004A2D0C">
        <w:rPr>
          <w:sz w:val="24"/>
          <w:szCs w:val="24"/>
        </w:rPr>
        <w:t>Требование к общему внешнему виду – презентабельно, высокотехнологично, современно и стильно с ощущением легкости и комфортности.</w:t>
      </w:r>
    </w:p>
    <w:p w14:paraId="3FA57CF6" w14:textId="74F21EF7" w:rsidR="00DF3D04" w:rsidRPr="00606027" w:rsidRDefault="00DF3D04" w:rsidP="006E08B1">
      <w:pPr>
        <w:spacing w:after="0"/>
        <w:jc w:val="both"/>
        <w:rPr>
          <w:sz w:val="24"/>
          <w:szCs w:val="24"/>
        </w:rPr>
      </w:pPr>
      <w:r w:rsidRPr="004A2D0C">
        <w:rPr>
          <w:sz w:val="24"/>
          <w:szCs w:val="24"/>
        </w:rPr>
        <w:lastRenderedPageBreak/>
        <w:t xml:space="preserve">Возможные превалирующие цветовые решения: синий, серый, серебристый, белый, стальной (в соответствии с фирменными цветами компании ПАО «АФК Система», которые можно увидеть на сайте компании по адресу </w:t>
      </w:r>
      <w:hyperlink r:id="rId11" w:history="1">
        <w:r w:rsidR="00297589" w:rsidRPr="00275A21">
          <w:rPr>
            <w:rStyle w:val="a4"/>
            <w:sz w:val="24"/>
            <w:szCs w:val="24"/>
            <w:lang w:val="en-US"/>
          </w:rPr>
          <w:t>www</w:t>
        </w:r>
        <w:r w:rsidR="00297589" w:rsidRPr="00275A21">
          <w:rPr>
            <w:rStyle w:val="a4"/>
            <w:sz w:val="24"/>
            <w:szCs w:val="24"/>
          </w:rPr>
          <w:t>.</w:t>
        </w:r>
        <w:r w:rsidR="00297589" w:rsidRPr="00275A21">
          <w:rPr>
            <w:rStyle w:val="a4"/>
            <w:sz w:val="24"/>
            <w:szCs w:val="24"/>
            <w:lang w:val="en-US"/>
          </w:rPr>
          <w:t>sistema</w:t>
        </w:r>
        <w:r w:rsidR="00297589" w:rsidRPr="00275A21">
          <w:rPr>
            <w:rStyle w:val="a4"/>
            <w:sz w:val="24"/>
            <w:szCs w:val="24"/>
          </w:rPr>
          <w:t>.</w:t>
        </w:r>
        <w:r w:rsidR="00297589" w:rsidRPr="00275A21">
          <w:rPr>
            <w:rStyle w:val="a4"/>
            <w:sz w:val="24"/>
            <w:szCs w:val="24"/>
            <w:lang w:val="en-US"/>
          </w:rPr>
          <w:t>ru</w:t>
        </w:r>
      </w:hyperlink>
      <w:r w:rsidR="00297589">
        <w:rPr>
          <w:sz w:val="24"/>
          <w:szCs w:val="24"/>
        </w:rPr>
        <w:t>, а также запросить брендбук у организатора</w:t>
      </w:r>
      <w:r w:rsidR="00606027" w:rsidRPr="00606027">
        <w:rPr>
          <w:sz w:val="24"/>
          <w:szCs w:val="24"/>
        </w:rPr>
        <w:t xml:space="preserve"> </w:t>
      </w:r>
      <w:r w:rsidR="00606027">
        <w:rPr>
          <w:sz w:val="24"/>
          <w:szCs w:val="24"/>
        </w:rPr>
        <w:t xml:space="preserve">по адресу </w:t>
      </w:r>
      <w:hyperlink r:id="rId12" w:history="1">
        <w:r w:rsidR="002C7D34" w:rsidRPr="002C7D34">
          <w:rPr>
            <w:rStyle w:val="a4"/>
            <w:sz w:val="24"/>
            <w:szCs w:val="24"/>
            <w:lang w:val="en-US"/>
          </w:rPr>
          <w:t>n</w:t>
        </w:r>
        <w:r w:rsidR="002C7D34" w:rsidRPr="007F781C">
          <w:rPr>
            <w:rStyle w:val="a4"/>
            <w:sz w:val="24"/>
            <w:szCs w:val="24"/>
          </w:rPr>
          <w:t>.</w:t>
        </w:r>
        <w:r w:rsidR="002C7D34" w:rsidRPr="002C7D34">
          <w:rPr>
            <w:rStyle w:val="a4"/>
            <w:sz w:val="24"/>
            <w:szCs w:val="24"/>
            <w:lang w:val="en-US"/>
          </w:rPr>
          <w:t>babina</w:t>
        </w:r>
        <w:r w:rsidR="002C7D34" w:rsidRPr="002C7D34">
          <w:rPr>
            <w:rStyle w:val="a4"/>
            <w:sz w:val="24"/>
            <w:szCs w:val="24"/>
          </w:rPr>
          <w:t>@</w:t>
        </w:r>
        <w:r w:rsidR="002C7D34" w:rsidRPr="002C7D34">
          <w:rPr>
            <w:rStyle w:val="a4"/>
            <w:sz w:val="24"/>
            <w:szCs w:val="24"/>
            <w:lang w:val="en-US"/>
          </w:rPr>
          <w:t>sistema</w:t>
        </w:r>
        <w:r w:rsidR="002C7D34" w:rsidRPr="002C7D34">
          <w:rPr>
            <w:rStyle w:val="a4"/>
            <w:sz w:val="24"/>
            <w:szCs w:val="24"/>
          </w:rPr>
          <w:t>.</w:t>
        </w:r>
        <w:proofErr w:type="spellStart"/>
        <w:r w:rsidR="002C7D34" w:rsidRPr="002C7D34">
          <w:rPr>
            <w:rStyle w:val="a4"/>
            <w:sz w:val="24"/>
            <w:szCs w:val="24"/>
            <w:lang w:val="en-US"/>
          </w:rPr>
          <w:t>ru</w:t>
        </w:r>
        <w:proofErr w:type="spellEnd"/>
      </w:hyperlink>
      <w:r w:rsidR="0046118F">
        <w:rPr>
          <w:sz w:val="24"/>
          <w:szCs w:val="24"/>
        </w:rPr>
        <w:t>).</w:t>
      </w:r>
    </w:p>
    <w:p w14:paraId="4AB7B917" w14:textId="77777777" w:rsidR="00DF3D04" w:rsidRPr="004A2D0C" w:rsidRDefault="00DF3D04" w:rsidP="004A2D0C">
      <w:pPr>
        <w:spacing w:after="0"/>
        <w:jc w:val="both"/>
        <w:rPr>
          <w:sz w:val="24"/>
          <w:szCs w:val="24"/>
        </w:rPr>
      </w:pPr>
      <w:r w:rsidRPr="004A2D0C">
        <w:rPr>
          <w:sz w:val="24"/>
          <w:szCs w:val="24"/>
        </w:rPr>
        <w:t xml:space="preserve">Экспозиция должна быть изготовлена с применением современных отделочных материалов </w:t>
      </w:r>
      <w:r w:rsidRPr="0046118F">
        <w:rPr>
          <w:b/>
          <w:sz w:val="24"/>
          <w:szCs w:val="24"/>
          <w:u w:val="single"/>
        </w:rPr>
        <w:t>для наружных павильонов</w:t>
      </w:r>
      <w:r w:rsidRPr="004A2D0C">
        <w:rPr>
          <w:sz w:val="24"/>
          <w:szCs w:val="24"/>
        </w:rPr>
        <w:t>, соответствующих международным стандартам качества и экологии, имеющих сертификаты соответствия, пожарные и санитарные сертификаты.</w:t>
      </w:r>
    </w:p>
    <w:p w14:paraId="31A41B40" w14:textId="77777777" w:rsidR="00DF3D04" w:rsidRDefault="00DF3D04" w:rsidP="00A474DA">
      <w:pPr>
        <w:spacing w:after="0"/>
        <w:jc w:val="both"/>
        <w:rPr>
          <w:sz w:val="24"/>
          <w:szCs w:val="24"/>
        </w:rPr>
      </w:pPr>
    </w:p>
    <w:p w14:paraId="7FB62842" w14:textId="38FCECD0" w:rsidR="001E6023" w:rsidRPr="007A72A1" w:rsidRDefault="001E6023" w:rsidP="00A474DA">
      <w:pPr>
        <w:spacing w:after="0"/>
        <w:jc w:val="both"/>
        <w:rPr>
          <w:sz w:val="24"/>
          <w:szCs w:val="24"/>
        </w:rPr>
      </w:pPr>
      <w:r w:rsidRPr="007A72A1">
        <w:rPr>
          <w:sz w:val="24"/>
          <w:szCs w:val="24"/>
        </w:rPr>
        <w:t xml:space="preserve">Предполагаемый набор основных функциональных элементов при подготовке дизайн-концепции и организации </w:t>
      </w:r>
      <w:r w:rsidR="00172E54">
        <w:rPr>
          <w:sz w:val="24"/>
          <w:szCs w:val="24"/>
        </w:rPr>
        <w:t xml:space="preserve">деловой </w:t>
      </w:r>
      <w:r w:rsidRPr="007A72A1">
        <w:rPr>
          <w:sz w:val="24"/>
          <w:szCs w:val="24"/>
        </w:rPr>
        <w:t>зоны:</w:t>
      </w:r>
    </w:p>
    <w:p w14:paraId="0A336D28" w14:textId="3BB703C9" w:rsidR="00332194" w:rsidRPr="00822122" w:rsidRDefault="00332194" w:rsidP="00332194">
      <w:pPr>
        <w:spacing w:after="0"/>
        <w:jc w:val="both"/>
        <w:rPr>
          <w:sz w:val="24"/>
          <w:szCs w:val="24"/>
        </w:rPr>
      </w:pPr>
      <w:r w:rsidRPr="007A72A1">
        <w:rPr>
          <w:sz w:val="24"/>
          <w:szCs w:val="24"/>
        </w:rPr>
        <w:t xml:space="preserve">1) зона отдыха и делового общения участников, </w:t>
      </w:r>
      <w:r w:rsidRPr="00CF6806">
        <w:rPr>
          <w:sz w:val="24"/>
          <w:szCs w:val="24"/>
        </w:rPr>
        <w:t>на ~</w:t>
      </w:r>
      <w:r w:rsidR="001F45B4" w:rsidRPr="00CF6806">
        <w:rPr>
          <w:sz w:val="24"/>
          <w:szCs w:val="24"/>
        </w:rPr>
        <w:t>20</w:t>
      </w:r>
      <w:r w:rsidR="00CF6806" w:rsidRPr="00CF6806">
        <w:rPr>
          <w:sz w:val="24"/>
          <w:szCs w:val="24"/>
        </w:rPr>
        <w:t>-25</w:t>
      </w:r>
      <w:r w:rsidRPr="00CF6806">
        <w:rPr>
          <w:sz w:val="24"/>
          <w:szCs w:val="24"/>
        </w:rPr>
        <w:t xml:space="preserve"> человек</w:t>
      </w:r>
      <w:r w:rsidRPr="007A72A1">
        <w:rPr>
          <w:sz w:val="24"/>
          <w:szCs w:val="24"/>
        </w:rPr>
        <w:t xml:space="preserve"> (с мягкой мебелью и столиками, со свободной рассадкой</w:t>
      </w:r>
      <w:r w:rsidR="00297589">
        <w:rPr>
          <w:sz w:val="24"/>
          <w:szCs w:val="24"/>
        </w:rPr>
        <w:t xml:space="preserve"> в формате 1+1 и 2+2) с крышей, которая </w:t>
      </w:r>
      <w:r w:rsidR="00297589" w:rsidRPr="007A72A1">
        <w:rPr>
          <w:sz w:val="24"/>
          <w:szCs w:val="24"/>
        </w:rPr>
        <w:t>должна быть оснащена встроенным</w:t>
      </w:r>
      <w:r w:rsidR="001F45B4">
        <w:rPr>
          <w:sz w:val="24"/>
          <w:szCs w:val="24"/>
        </w:rPr>
        <w:t>и</w:t>
      </w:r>
      <w:r w:rsidR="00297589" w:rsidRPr="007A72A1">
        <w:rPr>
          <w:sz w:val="24"/>
          <w:szCs w:val="24"/>
        </w:rPr>
        <w:t xml:space="preserve"> </w:t>
      </w:r>
      <w:r w:rsidR="00297589" w:rsidRPr="007A72A1">
        <w:rPr>
          <w:sz w:val="24"/>
          <w:szCs w:val="24"/>
          <w:u w:val="single"/>
        </w:rPr>
        <w:t>кассетным</w:t>
      </w:r>
      <w:r w:rsidR="001F45B4">
        <w:rPr>
          <w:sz w:val="24"/>
          <w:szCs w:val="24"/>
          <w:u w:val="single"/>
        </w:rPr>
        <w:t>и кондиционерами</w:t>
      </w:r>
      <w:r w:rsidR="00297589" w:rsidRPr="00297589">
        <w:rPr>
          <w:sz w:val="24"/>
          <w:szCs w:val="24"/>
        </w:rPr>
        <w:t>, рассчитанным</w:t>
      </w:r>
      <w:r w:rsidR="00E425C1">
        <w:rPr>
          <w:sz w:val="24"/>
          <w:szCs w:val="24"/>
        </w:rPr>
        <w:t>и</w:t>
      </w:r>
      <w:r w:rsidR="0046118F">
        <w:rPr>
          <w:sz w:val="24"/>
          <w:szCs w:val="24"/>
        </w:rPr>
        <w:t xml:space="preserve"> на всё</w:t>
      </w:r>
      <w:r w:rsidR="00297589" w:rsidRPr="00297589">
        <w:rPr>
          <w:sz w:val="24"/>
          <w:szCs w:val="24"/>
        </w:rPr>
        <w:t xml:space="preserve"> помещение данной зоны</w:t>
      </w:r>
      <w:r w:rsidR="001F45B4">
        <w:rPr>
          <w:sz w:val="24"/>
          <w:szCs w:val="24"/>
        </w:rPr>
        <w:t xml:space="preserve"> (ориентировочная зона охлаждения с возможностью поддерживать температуру на уровне 20°С </w:t>
      </w:r>
      <w:r w:rsidR="001F45B4" w:rsidRPr="00822122">
        <w:rPr>
          <w:sz w:val="24"/>
          <w:szCs w:val="24"/>
        </w:rPr>
        <w:t xml:space="preserve">составляет </w:t>
      </w:r>
      <w:r w:rsidR="001F45B4" w:rsidRPr="00822122">
        <w:rPr>
          <w:sz w:val="24"/>
          <w:szCs w:val="24"/>
          <w:u w:val="single"/>
        </w:rPr>
        <w:t>1</w:t>
      </w:r>
      <w:r w:rsidR="0071174A" w:rsidRPr="00822122">
        <w:rPr>
          <w:sz w:val="24"/>
          <w:szCs w:val="24"/>
          <w:u w:val="single"/>
        </w:rPr>
        <w:t>7</w:t>
      </w:r>
      <w:r w:rsidR="001F45B4" w:rsidRPr="00822122">
        <w:rPr>
          <w:sz w:val="24"/>
          <w:szCs w:val="24"/>
          <w:u w:val="single"/>
        </w:rPr>
        <w:t>0-1</w:t>
      </w:r>
      <w:r w:rsidR="0071174A" w:rsidRPr="00822122">
        <w:rPr>
          <w:sz w:val="24"/>
          <w:szCs w:val="24"/>
          <w:u w:val="single"/>
        </w:rPr>
        <w:t>9</w:t>
      </w:r>
      <w:r w:rsidR="001F45B4" w:rsidRPr="00822122">
        <w:rPr>
          <w:sz w:val="24"/>
          <w:szCs w:val="24"/>
          <w:u w:val="single"/>
        </w:rPr>
        <w:t xml:space="preserve">0 </w:t>
      </w:r>
      <w:proofErr w:type="spellStart"/>
      <w:r w:rsidR="001F45B4" w:rsidRPr="00822122">
        <w:rPr>
          <w:sz w:val="24"/>
          <w:szCs w:val="24"/>
          <w:u w:val="single"/>
        </w:rPr>
        <w:t>кв.м</w:t>
      </w:r>
      <w:proofErr w:type="spellEnd"/>
      <w:r w:rsidR="001F45B4" w:rsidRPr="00822122">
        <w:rPr>
          <w:sz w:val="24"/>
          <w:szCs w:val="24"/>
          <w:u w:val="single"/>
        </w:rPr>
        <w:t>.</w:t>
      </w:r>
      <w:r w:rsidR="001F45B4" w:rsidRPr="00822122">
        <w:rPr>
          <w:sz w:val="24"/>
          <w:szCs w:val="24"/>
        </w:rPr>
        <w:t>)</w:t>
      </w:r>
      <w:r w:rsidR="00297589" w:rsidRPr="00822122">
        <w:rPr>
          <w:sz w:val="24"/>
          <w:szCs w:val="24"/>
        </w:rPr>
        <w:t>;</w:t>
      </w:r>
    </w:p>
    <w:p w14:paraId="71EF50B3" w14:textId="77777777" w:rsidR="001E6023" w:rsidRPr="00822122" w:rsidRDefault="001E6023" w:rsidP="00A474DA">
      <w:pPr>
        <w:spacing w:after="0"/>
        <w:jc w:val="both"/>
        <w:rPr>
          <w:sz w:val="24"/>
          <w:szCs w:val="24"/>
        </w:rPr>
      </w:pPr>
      <w:r w:rsidRPr="00822122">
        <w:rPr>
          <w:sz w:val="24"/>
          <w:szCs w:val="24"/>
        </w:rPr>
        <w:t>2) зона выдачи кейтеринга/ барная зона;</w:t>
      </w:r>
    </w:p>
    <w:p w14:paraId="04F7D393" w14:textId="5B45C742" w:rsidR="00AD731D" w:rsidRPr="00822122" w:rsidRDefault="001E6023" w:rsidP="00A474DA">
      <w:pPr>
        <w:spacing w:after="0"/>
        <w:jc w:val="both"/>
        <w:rPr>
          <w:sz w:val="24"/>
          <w:szCs w:val="24"/>
        </w:rPr>
      </w:pPr>
      <w:r w:rsidRPr="00822122">
        <w:rPr>
          <w:sz w:val="24"/>
          <w:szCs w:val="24"/>
        </w:rPr>
        <w:t xml:space="preserve">3) </w:t>
      </w:r>
      <w:r w:rsidR="00E01D53" w:rsidRPr="00822122">
        <w:rPr>
          <w:sz w:val="24"/>
          <w:szCs w:val="24"/>
        </w:rPr>
        <w:t xml:space="preserve">зоны </w:t>
      </w:r>
      <w:r w:rsidR="00B153B7" w:rsidRPr="00822122">
        <w:rPr>
          <w:sz w:val="24"/>
          <w:szCs w:val="24"/>
        </w:rPr>
        <w:t>переговорного пространства</w:t>
      </w:r>
      <w:r w:rsidR="00E01D53" w:rsidRPr="00822122">
        <w:rPr>
          <w:sz w:val="24"/>
          <w:szCs w:val="24"/>
        </w:rPr>
        <w:t>: 3</w:t>
      </w:r>
      <w:r w:rsidRPr="00822122">
        <w:rPr>
          <w:sz w:val="24"/>
          <w:szCs w:val="24"/>
        </w:rPr>
        <w:t xml:space="preserve"> изолированные переговорные комнаты </w:t>
      </w:r>
      <w:r w:rsidR="008D1197" w:rsidRPr="00822122">
        <w:rPr>
          <w:sz w:val="24"/>
          <w:szCs w:val="24"/>
        </w:rPr>
        <w:t>(</w:t>
      </w:r>
      <w:r w:rsidR="00E01D53" w:rsidRPr="00822122">
        <w:rPr>
          <w:sz w:val="24"/>
          <w:szCs w:val="24"/>
        </w:rPr>
        <w:t>2</w:t>
      </w:r>
      <w:r w:rsidR="008D1197" w:rsidRPr="00822122">
        <w:rPr>
          <w:sz w:val="24"/>
          <w:szCs w:val="24"/>
        </w:rPr>
        <w:t xml:space="preserve"> шт. о</w:t>
      </w:r>
      <w:r w:rsidR="00651194" w:rsidRPr="00822122">
        <w:rPr>
          <w:sz w:val="24"/>
          <w:szCs w:val="24"/>
        </w:rPr>
        <w:t>риентировочного размера 5</w:t>
      </w:r>
      <w:r w:rsidR="008D1197" w:rsidRPr="00822122">
        <w:rPr>
          <w:sz w:val="24"/>
          <w:szCs w:val="24"/>
        </w:rPr>
        <w:t xml:space="preserve">х4 </w:t>
      </w:r>
      <w:proofErr w:type="spellStart"/>
      <w:r w:rsidR="003C38BC" w:rsidRPr="00822122">
        <w:rPr>
          <w:sz w:val="24"/>
          <w:szCs w:val="24"/>
        </w:rPr>
        <w:t>кв</w:t>
      </w:r>
      <w:r w:rsidR="00A474DA" w:rsidRPr="00822122">
        <w:rPr>
          <w:sz w:val="24"/>
          <w:szCs w:val="24"/>
        </w:rPr>
        <w:t>.м</w:t>
      </w:r>
      <w:proofErr w:type="spellEnd"/>
      <w:r w:rsidR="00A474DA" w:rsidRPr="00822122">
        <w:rPr>
          <w:sz w:val="24"/>
          <w:szCs w:val="24"/>
        </w:rPr>
        <w:t>.</w:t>
      </w:r>
      <w:r w:rsidR="008D1197" w:rsidRPr="00822122">
        <w:rPr>
          <w:sz w:val="24"/>
          <w:szCs w:val="24"/>
        </w:rPr>
        <w:t xml:space="preserve"> на 6-8 человек и </w:t>
      </w:r>
      <w:r w:rsidR="00297589" w:rsidRPr="00822122">
        <w:rPr>
          <w:sz w:val="24"/>
          <w:szCs w:val="24"/>
        </w:rPr>
        <w:t>1 шт.</w:t>
      </w:r>
      <w:r w:rsidR="00E01D53" w:rsidRPr="00822122">
        <w:rPr>
          <w:sz w:val="24"/>
          <w:szCs w:val="24"/>
        </w:rPr>
        <w:t xml:space="preserve"> </w:t>
      </w:r>
      <w:r w:rsidR="008D1197" w:rsidRPr="00822122">
        <w:rPr>
          <w:sz w:val="24"/>
          <w:szCs w:val="24"/>
        </w:rPr>
        <w:t>ориентировочного размера 5х</w:t>
      </w:r>
      <w:r w:rsidR="0026753A" w:rsidRPr="00822122">
        <w:rPr>
          <w:sz w:val="24"/>
          <w:szCs w:val="24"/>
        </w:rPr>
        <w:t>6</w:t>
      </w:r>
      <w:r w:rsidR="008D1197" w:rsidRPr="00822122">
        <w:rPr>
          <w:sz w:val="24"/>
          <w:szCs w:val="24"/>
        </w:rPr>
        <w:t xml:space="preserve"> </w:t>
      </w:r>
      <w:proofErr w:type="spellStart"/>
      <w:proofErr w:type="gramStart"/>
      <w:r w:rsidR="00E425C1" w:rsidRPr="00822122">
        <w:rPr>
          <w:sz w:val="24"/>
          <w:szCs w:val="24"/>
        </w:rPr>
        <w:t>кв.</w:t>
      </w:r>
      <w:r w:rsidR="008D1197" w:rsidRPr="00822122">
        <w:rPr>
          <w:sz w:val="24"/>
          <w:szCs w:val="24"/>
        </w:rPr>
        <w:t>м</w:t>
      </w:r>
      <w:proofErr w:type="spellEnd"/>
      <w:proofErr w:type="gramEnd"/>
      <w:r w:rsidR="008D1197" w:rsidRPr="00822122">
        <w:rPr>
          <w:sz w:val="24"/>
          <w:szCs w:val="24"/>
        </w:rPr>
        <w:t xml:space="preserve"> </w:t>
      </w:r>
      <w:r w:rsidRPr="00822122">
        <w:rPr>
          <w:sz w:val="24"/>
          <w:szCs w:val="24"/>
        </w:rPr>
        <w:t>на 8-10 человек</w:t>
      </w:r>
      <w:r w:rsidR="00297589" w:rsidRPr="00822122">
        <w:rPr>
          <w:sz w:val="24"/>
          <w:szCs w:val="24"/>
        </w:rPr>
        <w:t xml:space="preserve"> (большой стол и стулья вокруг)</w:t>
      </w:r>
      <w:r w:rsidR="00AD731D" w:rsidRPr="00822122">
        <w:rPr>
          <w:sz w:val="24"/>
          <w:szCs w:val="24"/>
        </w:rPr>
        <w:t>.</w:t>
      </w:r>
      <w:r w:rsidR="00E01D53" w:rsidRPr="00822122">
        <w:rPr>
          <w:sz w:val="24"/>
          <w:szCs w:val="24"/>
        </w:rPr>
        <w:t xml:space="preserve"> Каждая переговорная комната </w:t>
      </w:r>
      <w:r w:rsidR="00AD731D" w:rsidRPr="00822122">
        <w:rPr>
          <w:sz w:val="24"/>
          <w:szCs w:val="24"/>
        </w:rPr>
        <w:t>должна</w:t>
      </w:r>
      <w:r w:rsidR="008D1197" w:rsidRPr="00822122">
        <w:rPr>
          <w:sz w:val="24"/>
          <w:szCs w:val="24"/>
        </w:rPr>
        <w:t xml:space="preserve"> быть оснащена встроенным </w:t>
      </w:r>
      <w:r w:rsidR="008D1197" w:rsidRPr="00822122">
        <w:rPr>
          <w:sz w:val="24"/>
          <w:szCs w:val="24"/>
          <w:u w:val="single"/>
        </w:rPr>
        <w:t>кассетным кондиционером</w:t>
      </w:r>
      <w:r w:rsidR="008D1197" w:rsidRPr="00822122">
        <w:rPr>
          <w:sz w:val="24"/>
          <w:szCs w:val="24"/>
        </w:rPr>
        <w:t xml:space="preserve"> и</w:t>
      </w:r>
      <w:r w:rsidR="00AD731D" w:rsidRPr="00822122">
        <w:rPr>
          <w:sz w:val="24"/>
          <w:szCs w:val="24"/>
        </w:rPr>
        <w:t xml:space="preserve"> иметь минимум </w:t>
      </w:r>
      <w:r w:rsidR="00E01D53" w:rsidRPr="00822122">
        <w:rPr>
          <w:sz w:val="24"/>
          <w:szCs w:val="24"/>
        </w:rPr>
        <w:t xml:space="preserve">1 вход. Вход в зону переговорного пространства должен быть </w:t>
      </w:r>
      <w:r w:rsidR="00AD731D" w:rsidRPr="00822122">
        <w:rPr>
          <w:sz w:val="24"/>
          <w:szCs w:val="24"/>
        </w:rPr>
        <w:t xml:space="preserve">с </w:t>
      </w:r>
      <w:r w:rsidR="00E01D53" w:rsidRPr="00822122">
        <w:rPr>
          <w:sz w:val="24"/>
          <w:szCs w:val="24"/>
        </w:rPr>
        <w:t xml:space="preserve">2-х </w:t>
      </w:r>
      <w:r w:rsidR="00AD731D" w:rsidRPr="00822122">
        <w:rPr>
          <w:sz w:val="24"/>
          <w:szCs w:val="24"/>
        </w:rPr>
        <w:t>разных сторон</w:t>
      </w:r>
      <w:r w:rsidR="008A5144" w:rsidRPr="00822122">
        <w:rPr>
          <w:sz w:val="24"/>
          <w:szCs w:val="24"/>
        </w:rPr>
        <w:t xml:space="preserve"> (со стороны улицы и со стороны помещения кухни)</w:t>
      </w:r>
      <w:r w:rsidR="00AD731D" w:rsidRPr="00822122">
        <w:rPr>
          <w:sz w:val="24"/>
          <w:szCs w:val="24"/>
        </w:rPr>
        <w:t xml:space="preserve"> и</w:t>
      </w:r>
      <w:r w:rsidR="00E01D53" w:rsidRPr="00822122">
        <w:rPr>
          <w:sz w:val="24"/>
          <w:szCs w:val="24"/>
        </w:rPr>
        <w:t xml:space="preserve">, желательно, </w:t>
      </w:r>
      <w:r w:rsidR="00AD731D" w:rsidRPr="00822122">
        <w:rPr>
          <w:sz w:val="24"/>
          <w:szCs w:val="24"/>
        </w:rPr>
        <w:t xml:space="preserve">1 </w:t>
      </w:r>
      <w:r w:rsidR="00E01D53" w:rsidRPr="00822122">
        <w:rPr>
          <w:sz w:val="24"/>
          <w:szCs w:val="24"/>
        </w:rPr>
        <w:t>технический вход для кейтеринга.</w:t>
      </w:r>
      <w:r w:rsidR="00AD731D" w:rsidRPr="00822122">
        <w:rPr>
          <w:sz w:val="24"/>
          <w:szCs w:val="24"/>
        </w:rPr>
        <w:t xml:space="preserve"> Переговорная зона по отделочным материалам должна соответствовать VIP-уровню и компоноваться </w:t>
      </w:r>
      <w:r w:rsidR="00B153B7" w:rsidRPr="00822122">
        <w:rPr>
          <w:sz w:val="24"/>
          <w:szCs w:val="24"/>
        </w:rPr>
        <w:t>высоко</w:t>
      </w:r>
      <w:r w:rsidR="00AD731D" w:rsidRPr="00822122">
        <w:rPr>
          <w:sz w:val="24"/>
          <w:szCs w:val="24"/>
        </w:rPr>
        <w:t xml:space="preserve">качественными элементами и отделочными материалами. </w:t>
      </w:r>
    </w:p>
    <w:p w14:paraId="04ABEC80" w14:textId="7B26A216" w:rsidR="00297589" w:rsidRPr="00822122" w:rsidRDefault="00AD731D" w:rsidP="00A474DA">
      <w:pPr>
        <w:spacing w:after="0"/>
        <w:jc w:val="both"/>
        <w:rPr>
          <w:bCs/>
          <w:sz w:val="24"/>
          <w:szCs w:val="24"/>
        </w:rPr>
      </w:pPr>
      <w:r w:rsidRPr="00822122">
        <w:rPr>
          <w:bCs/>
          <w:sz w:val="24"/>
          <w:szCs w:val="24"/>
        </w:rPr>
        <w:t xml:space="preserve">4) </w:t>
      </w:r>
      <w:r w:rsidR="00297589" w:rsidRPr="00822122">
        <w:rPr>
          <w:bCs/>
          <w:sz w:val="24"/>
          <w:szCs w:val="24"/>
        </w:rPr>
        <w:t xml:space="preserve">зона </w:t>
      </w:r>
      <w:r w:rsidR="00CF6806" w:rsidRPr="00822122">
        <w:rPr>
          <w:bCs/>
          <w:sz w:val="24"/>
          <w:szCs w:val="24"/>
        </w:rPr>
        <w:t>для подписания</w:t>
      </w:r>
      <w:r w:rsidR="00297589" w:rsidRPr="00822122">
        <w:rPr>
          <w:bCs/>
          <w:sz w:val="24"/>
          <w:szCs w:val="24"/>
        </w:rPr>
        <w:t xml:space="preserve"> соглашений в рамках зоны отдыха (с большим столом и светодиодным экраном на заднем фоне)</w:t>
      </w:r>
    </w:p>
    <w:p w14:paraId="327C5B49" w14:textId="55CDACE9" w:rsidR="006A64D7" w:rsidRPr="00822122" w:rsidRDefault="00297589" w:rsidP="00A474DA">
      <w:pPr>
        <w:spacing w:after="0"/>
        <w:jc w:val="both"/>
        <w:rPr>
          <w:b/>
          <w:bCs/>
          <w:sz w:val="24"/>
          <w:szCs w:val="24"/>
        </w:rPr>
      </w:pPr>
      <w:r w:rsidRPr="00822122">
        <w:rPr>
          <w:bCs/>
          <w:sz w:val="24"/>
          <w:szCs w:val="24"/>
        </w:rPr>
        <w:t xml:space="preserve">5) </w:t>
      </w:r>
      <w:r w:rsidR="006A64D7" w:rsidRPr="00822122">
        <w:rPr>
          <w:bCs/>
          <w:sz w:val="24"/>
          <w:szCs w:val="24"/>
        </w:rPr>
        <w:t>флористическое оформление (индивидуальное, в соответствии с общей концепцией брендирования);</w:t>
      </w:r>
    </w:p>
    <w:p w14:paraId="67C6D1CA" w14:textId="4A4A914B" w:rsidR="00332194" w:rsidRPr="00822122" w:rsidRDefault="00297589" w:rsidP="00A474DA">
      <w:pPr>
        <w:pStyle w:val="20"/>
        <w:numPr>
          <w:ilvl w:val="0"/>
          <w:numId w:val="0"/>
        </w:numPr>
        <w:spacing w:before="0"/>
        <w:jc w:val="both"/>
        <w:rPr>
          <w:rFonts w:ascii="Times New Roman" w:hAnsi="Times New Roman"/>
          <w:b w:val="0"/>
          <w:bCs w:val="0"/>
          <w:snapToGrid/>
          <w:sz w:val="24"/>
          <w:szCs w:val="24"/>
        </w:rPr>
      </w:pPr>
      <w:bookmarkStart w:id="31" w:name="_Toc445395586"/>
      <w:bookmarkStart w:id="32" w:name="_Toc508894752"/>
      <w:r w:rsidRPr="00822122">
        <w:rPr>
          <w:rFonts w:ascii="Times New Roman" w:hAnsi="Times New Roman"/>
          <w:b w:val="0"/>
          <w:bCs w:val="0"/>
          <w:snapToGrid/>
          <w:sz w:val="24"/>
          <w:szCs w:val="24"/>
        </w:rPr>
        <w:t>6</w:t>
      </w:r>
      <w:r w:rsidR="00AD731D" w:rsidRPr="00822122">
        <w:rPr>
          <w:rFonts w:ascii="Times New Roman" w:hAnsi="Times New Roman"/>
          <w:b w:val="0"/>
          <w:bCs w:val="0"/>
          <w:snapToGrid/>
          <w:sz w:val="24"/>
          <w:szCs w:val="24"/>
        </w:rPr>
        <w:t xml:space="preserve">) </w:t>
      </w:r>
      <w:r w:rsidR="006A64D7" w:rsidRPr="00822122">
        <w:rPr>
          <w:rFonts w:ascii="Times New Roman" w:hAnsi="Times New Roman"/>
          <w:b w:val="0"/>
          <w:bCs w:val="0"/>
          <w:snapToGrid/>
          <w:sz w:val="24"/>
          <w:szCs w:val="24"/>
        </w:rPr>
        <w:t>стулья/кресла/диваны – кол</w:t>
      </w:r>
      <w:r w:rsidR="00332194" w:rsidRPr="00822122">
        <w:rPr>
          <w:rFonts w:ascii="Times New Roman" w:hAnsi="Times New Roman"/>
          <w:b w:val="0"/>
          <w:bCs w:val="0"/>
          <w:snapToGrid/>
          <w:sz w:val="24"/>
          <w:szCs w:val="24"/>
        </w:rPr>
        <w:t>ичество</w:t>
      </w:r>
      <w:r w:rsidR="006A64D7" w:rsidRPr="00822122">
        <w:rPr>
          <w:rFonts w:ascii="Times New Roman" w:hAnsi="Times New Roman"/>
          <w:b w:val="0"/>
          <w:bCs w:val="0"/>
          <w:snapToGrid/>
          <w:sz w:val="24"/>
          <w:szCs w:val="24"/>
        </w:rPr>
        <w:t xml:space="preserve"> определяется в зависимости от концепции</w:t>
      </w:r>
      <w:bookmarkEnd w:id="31"/>
      <w:bookmarkEnd w:id="32"/>
    </w:p>
    <w:p w14:paraId="516B1D28" w14:textId="4A4131BE" w:rsidR="006A64D7" w:rsidRPr="00822122" w:rsidRDefault="00297589" w:rsidP="00A474DA">
      <w:pPr>
        <w:pStyle w:val="20"/>
        <w:numPr>
          <w:ilvl w:val="0"/>
          <w:numId w:val="0"/>
        </w:numPr>
        <w:spacing w:before="0"/>
        <w:jc w:val="both"/>
        <w:rPr>
          <w:rFonts w:ascii="Times New Roman" w:hAnsi="Times New Roman"/>
          <w:b w:val="0"/>
          <w:bCs w:val="0"/>
          <w:snapToGrid/>
          <w:sz w:val="24"/>
          <w:szCs w:val="24"/>
        </w:rPr>
      </w:pPr>
      <w:bookmarkStart w:id="33" w:name="_Toc445395587"/>
      <w:bookmarkStart w:id="34" w:name="_Toc508894754"/>
      <w:r w:rsidRPr="00822122">
        <w:rPr>
          <w:rFonts w:ascii="Times New Roman" w:hAnsi="Times New Roman"/>
          <w:b w:val="0"/>
          <w:bCs w:val="0"/>
          <w:snapToGrid/>
          <w:sz w:val="24"/>
          <w:szCs w:val="24"/>
        </w:rPr>
        <w:t>7</w:t>
      </w:r>
      <w:r w:rsidR="00AD731D" w:rsidRPr="00822122">
        <w:rPr>
          <w:rFonts w:ascii="Times New Roman" w:hAnsi="Times New Roman"/>
          <w:b w:val="0"/>
          <w:bCs w:val="0"/>
          <w:snapToGrid/>
          <w:sz w:val="24"/>
          <w:szCs w:val="24"/>
        </w:rPr>
        <w:t xml:space="preserve">) </w:t>
      </w:r>
      <w:r w:rsidR="006A64D7" w:rsidRPr="00822122">
        <w:rPr>
          <w:rFonts w:ascii="Times New Roman" w:hAnsi="Times New Roman"/>
          <w:b w:val="0"/>
          <w:bCs w:val="0"/>
          <w:snapToGrid/>
          <w:sz w:val="24"/>
          <w:szCs w:val="24"/>
        </w:rPr>
        <w:t>плазменная панель для демонстрации корпоративного видео Заказчика</w:t>
      </w:r>
      <w:r w:rsidR="00250C49" w:rsidRPr="00822122">
        <w:rPr>
          <w:rFonts w:ascii="Times New Roman" w:hAnsi="Times New Roman"/>
          <w:b w:val="0"/>
          <w:bCs w:val="0"/>
          <w:snapToGrid/>
          <w:sz w:val="24"/>
          <w:szCs w:val="24"/>
        </w:rPr>
        <w:t xml:space="preserve"> – по 1 шт. в каждой переговорной комнате и 1 шт. в зоне</w:t>
      </w:r>
      <w:r w:rsidRPr="00822122">
        <w:rPr>
          <w:rFonts w:ascii="Times New Roman" w:hAnsi="Times New Roman"/>
          <w:b w:val="0"/>
          <w:bCs w:val="0"/>
          <w:snapToGrid/>
          <w:sz w:val="24"/>
          <w:szCs w:val="24"/>
        </w:rPr>
        <w:t xml:space="preserve"> кейтеринга/бара</w:t>
      </w:r>
      <w:r w:rsidR="006A64D7" w:rsidRPr="00822122">
        <w:rPr>
          <w:rFonts w:ascii="Times New Roman" w:hAnsi="Times New Roman"/>
          <w:b w:val="0"/>
          <w:bCs w:val="0"/>
          <w:snapToGrid/>
          <w:sz w:val="24"/>
          <w:szCs w:val="24"/>
        </w:rPr>
        <w:t>;</w:t>
      </w:r>
      <w:bookmarkEnd w:id="33"/>
      <w:bookmarkEnd w:id="34"/>
    </w:p>
    <w:p w14:paraId="154A5B27" w14:textId="7351D78D" w:rsidR="00250C49" w:rsidRPr="00822122" w:rsidRDefault="00297589" w:rsidP="00A474DA">
      <w:pPr>
        <w:spacing w:after="0"/>
        <w:jc w:val="both"/>
        <w:rPr>
          <w:sz w:val="24"/>
          <w:szCs w:val="24"/>
        </w:rPr>
      </w:pPr>
      <w:r w:rsidRPr="00822122">
        <w:rPr>
          <w:sz w:val="24"/>
          <w:szCs w:val="24"/>
        </w:rPr>
        <w:t>8</w:t>
      </w:r>
      <w:r w:rsidR="001E6023" w:rsidRPr="00822122">
        <w:rPr>
          <w:sz w:val="24"/>
          <w:szCs w:val="24"/>
        </w:rPr>
        <w:t>) техническое помещение для кейтеринга</w:t>
      </w:r>
      <w:r w:rsidR="002765B2" w:rsidRPr="00822122">
        <w:rPr>
          <w:sz w:val="24"/>
          <w:szCs w:val="24"/>
        </w:rPr>
        <w:t xml:space="preserve"> (более подробные требования описаны ниже)</w:t>
      </w:r>
      <w:r w:rsidR="00332194" w:rsidRPr="00822122">
        <w:rPr>
          <w:sz w:val="24"/>
          <w:szCs w:val="24"/>
        </w:rPr>
        <w:t xml:space="preserve">; </w:t>
      </w:r>
    </w:p>
    <w:p w14:paraId="6097B5EA" w14:textId="0819C8CA" w:rsidR="001E6023" w:rsidRPr="00822122" w:rsidRDefault="00297589" w:rsidP="00A474DA">
      <w:pPr>
        <w:spacing w:after="0"/>
        <w:jc w:val="both"/>
        <w:rPr>
          <w:sz w:val="24"/>
          <w:szCs w:val="24"/>
        </w:rPr>
      </w:pPr>
      <w:r w:rsidRPr="00822122">
        <w:rPr>
          <w:sz w:val="24"/>
          <w:szCs w:val="24"/>
        </w:rPr>
        <w:t>9</w:t>
      </w:r>
      <w:r w:rsidR="001E6023" w:rsidRPr="00822122">
        <w:rPr>
          <w:sz w:val="24"/>
          <w:szCs w:val="24"/>
        </w:rPr>
        <w:t>) закрытое подсобное помещение</w:t>
      </w:r>
      <w:r w:rsidR="00651194" w:rsidRPr="00822122">
        <w:rPr>
          <w:sz w:val="24"/>
          <w:szCs w:val="24"/>
        </w:rPr>
        <w:t xml:space="preserve"> (небольшое</w:t>
      </w:r>
      <w:r w:rsidR="00332194" w:rsidRPr="00822122">
        <w:rPr>
          <w:sz w:val="24"/>
          <w:szCs w:val="24"/>
        </w:rPr>
        <w:t xml:space="preserve">, ~2-3 </w:t>
      </w:r>
      <w:proofErr w:type="spellStart"/>
      <w:r w:rsidR="00332194" w:rsidRPr="00822122">
        <w:rPr>
          <w:sz w:val="24"/>
          <w:szCs w:val="24"/>
        </w:rPr>
        <w:t>кв.м</w:t>
      </w:r>
      <w:proofErr w:type="spellEnd"/>
      <w:r w:rsidR="00332194" w:rsidRPr="00822122">
        <w:rPr>
          <w:sz w:val="24"/>
          <w:szCs w:val="24"/>
        </w:rPr>
        <w:t>.</w:t>
      </w:r>
      <w:r w:rsidR="00651194" w:rsidRPr="00822122">
        <w:rPr>
          <w:sz w:val="24"/>
          <w:szCs w:val="24"/>
        </w:rPr>
        <w:t>)</w:t>
      </w:r>
      <w:r w:rsidR="001E6023" w:rsidRPr="00822122">
        <w:rPr>
          <w:sz w:val="24"/>
          <w:szCs w:val="24"/>
        </w:rPr>
        <w:t>;</w:t>
      </w:r>
    </w:p>
    <w:p w14:paraId="372ACE8A" w14:textId="77777777" w:rsidR="001E6023" w:rsidRPr="00822122" w:rsidRDefault="001E6023" w:rsidP="00A474DA">
      <w:pPr>
        <w:spacing w:after="0"/>
        <w:jc w:val="both"/>
        <w:rPr>
          <w:sz w:val="24"/>
          <w:szCs w:val="24"/>
        </w:rPr>
      </w:pPr>
    </w:p>
    <w:p w14:paraId="004259A1" w14:textId="079ADE9F" w:rsidR="001E6023" w:rsidRPr="007A72A1" w:rsidRDefault="001E6023" w:rsidP="00A474DA">
      <w:pPr>
        <w:spacing w:after="0"/>
        <w:rPr>
          <w:sz w:val="24"/>
          <w:szCs w:val="24"/>
        </w:rPr>
      </w:pPr>
      <w:r w:rsidRPr="00822122">
        <w:rPr>
          <w:sz w:val="24"/>
          <w:szCs w:val="24"/>
        </w:rPr>
        <w:t>Размер площади</w:t>
      </w:r>
      <w:r w:rsidR="006A64D7" w:rsidRPr="00822122">
        <w:rPr>
          <w:sz w:val="24"/>
          <w:szCs w:val="24"/>
        </w:rPr>
        <w:t xml:space="preserve"> </w:t>
      </w:r>
      <w:r w:rsidR="00D219E8" w:rsidRPr="00822122">
        <w:rPr>
          <w:sz w:val="24"/>
          <w:szCs w:val="24"/>
        </w:rPr>
        <w:t xml:space="preserve">всей </w:t>
      </w:r>
      <w:r w:rsidR="006A64D7" w:rsidRPr="00822122">
        <w:rPr>
          <w:sz w:val="24"/>
          <w:szCs w:val="24"/>
        </w:rPr>
        <w:t xml:space="preserve">конструкции </w:t>
      </w:r>
      <w:r w:rsidRPr="00822122">
        <w:rPr>
          <w:sz w:val="24"/>
          <w:szCs w:val="24"/>
        </w:rPr>
        <w:t xml:space="preserve">– </w:t>
      </w:r>
      <w:r w:rsidR="00651194" w:rsidRPr="00822122">
        <w:rPr>
          <w:sz w:val="24"/>
          <w:szCs w:val="24"/>
        </w:rPr>
        <w:t>2</w:t>
      </w:r>
      <w:r w:rsidR="00250FCE" w:rsidRPr="00822122">
        <w:rPr>
          <w:sz w:val="24"/>
          <w:szCs w:val="24"/>
        </w:rPr>
        <w:t>6</w:t>
      </w:r>
      <w:r w:rsidR="00651194" w:rsidRPr="00822122">
        <w:rPr>
          <w:sz w:val="24"/>
          <w:szCs w:val="24"/>
        </w:rPr>
        <w:t>0 кв. м</w:t>
      </w:r>
      <w:r w:rsidR="00144AAE" w:rsidRPr="00822122">
        <w:rPr>
          <w:sz w:val="24"/>
          <w:szCs w:val="24"/>
        </w:rPr>
        <w:t>.,</w:t>
      </w:r>
      <w:r w:rsidR="00682414" w:rsidRPr="00822122">
        <w:rPr>
          <w:sz w:val="24"/>
          <w:szCs w:val="24"/>
        </w:rPr>
        <w:t xml:space="preserve"> с небольшим подиумом.</w:t>
      </w:r>
    </w:p>
    <w:p w14:paraId="0C7532A2" w14:textId="77777777" w:rsidR="00651194" w:rsidRPr="007A72A1" w:rsidRDefault="00651194" w:rsidP="00A474DA">
      <w:pPr>
        <w:spacing w:after="0"/>
        <w:rPr>
          <w:sz w:val="24"/>
          <w:szCs w:val="24"/>
        </w:rPr>
      </w:pPr>
    </w:p>
    <w:p w14:paraId="07242CB9" w14:textId="1EFA0838" w:rsidR="006A64D7" w:rsidRPr="007A72A1" w:rsidRDefault="006A64D7" w:rsidP="00A474DA">
      <w:pPr>
        <w:spacing w:after="0"/>
        <w:jc w:val="both"/>
        <w:rPr>
          <w:b/>
          <w:bCs/>
          <w:sz w:val="24"/>
          <w:szCs w:val="24"/>
        </w:rPr>
      </w:pPr>
      <w:bookmarkStart w:id="35" w:name="_Toc445395588"/>
      <w:r w:rsidRPr="007A72A1">
        <w:rPr>
          <w:sz w:val="24"/>
          <w:szCs w:val="24"/>
        </w:rPr>
        <w:t>Данная конструкция</w:t>
      </w:r>
      <w:r w:rsidR="003C38BC" w:rsidRPr="007A72A1">
        <w:rPr>
          <w:sz w:val="24"/>
          <w:szCs w:val="24"/>
        </w:rPr>
        <w:t>, будучи наружным павильоном,</w:t>
      </w:r>
      <w:r w:rsidRPr="007A72A1">
        <w:rPr>
          <w:sz w:val="24"/>
          <w:szCs w:val="24"/>
        </w:rPr>
        <w:t xml:space="preserve"> </w:t>
      </w:r>
      <w:r w:rsidR="00651194" w:rsidRPr="007A72A1">
        <w:rPr>
          <w:sz w:val="24"/>
          <w:szCs w:val="24"/>
        </w:rPr>
        <w:t xml:space="preserve">в обязательном порядке </w:t>
      </w:r>
      <w:r w:rsidRPr="007A72A1">
        <w:rPr>
          <w:sz w:val="24"/>
          <w:szCs w:val="24"/>
        </w:rPr>
        <w:t xml:space="preserve">должна </w:t>
      </w:r>
      <w:r w:rsidR="00B153B7">
        <w:rPr>
          <w:sz w:val="24"/>
          <w:szCs w:val="24"/>
        </w:rPr>
        <w:t>выдерживать</w:t>
      </w:r>
      <w:r w:rsidR="00B153B7" w:rsidRPr="007A72A1">
        <w:rPr>
          <w:sz w:val="24"/>
          <w:szCs w:val="24"/>
        </w:rPr>
        <w:t xml:space="preserve"> </w:t>
      </w:r>
      <w:r w:rsidRPr="007A72A1">
        <w:rPr>
          <w:sz w:val="24"/>
          <w:szCs w:val="24"/>
        </w:rPr>
        <w:t>ветровую нагрузку от воздушного потока со скоростью не менее 30м/с, что должно быть подтверждено «Статическим расчетом ветровых нагрузок».</w:t>
      </w:r>
      <w:bookmarkEnd w:id="35"/>
      <w:r w:rsidR="00651194" w:rsidRPr="007A72A1">
        <w:rPr>
          <w:sz w:val="24"/>
          <w:szCs w:val="24"/>
        </w:rPr>
        <w:t xml:space="preserve"> Для этих целей необходимо использование только стального несущего каркаса, а также стального профнастила на крыше. Напольное покрытие - спец</w:t>
      </w:r>
      <w:r w:rsidR="00A474DA" w:rsidRPr="007A72A1">
        <w:rPr>
          <w:sz w:val="24"/>
          <w:szCs w:val="24"/>
        </w:rPr>
        <w:t>иальная</w:t>
      </w:r>
      <w:r w:rsidR="00651194" w:rsidRPr="007A72A1">
        <w:rPr>
          <w:sz w:val="24"/>
          <w:szCs w:val="24"/>
        </w:rPr>
        <w:t xml:space="preserve"> террасная / палубная доска</w:t>
      </w:r>
      <w:r w:rsidR="00910D96" w:rsidRPr="007A72A1">
        <w:rPr>
          <w:sz w:val="24"/>
          <w:szCs w:val="24"/>
        </w:rPr>
        <w:t>; использование негорючего</w:t>
      </w:r>
      <w:r w:rsidR="00651194" w:rsidRPr="007A72A1">
        <w:rPr>
          <w:sz w:val="24"/>
          <w:szCs w:val="24"/>
        </w:rPr>
        <w:t xml:space="preserve"> кабел</w:t>
      </w:r>
      <w:r w:rsidR="00910D96" w:rsidRPr="007A72A1">
        <w:rPr>
          <w:sz w:val="24"/>
          <w:szCs w:val="24"/>
        </w:rPr>
        <w:t>я</w:t>
      </w:r>
      <w:r w:rsidR="00651194" w:rsidRPr="007A72A1">
        <w:rPr>
          <w:sz w:val="24"/>
          <w:szCs w:val="24"/>
        </w:rPr>
        <w:t xml:space="preserve"> (</w:t>
      </w:r>
      <w:r w:rsidR="00910D96" w:rsidRPr="007A72A1">
        <w:rPr>
          <w:sz w:val="24"/>
          <w:szCs w:val="24"/>
        </w:rPr>
        <w:t xml:space="preserve">в соответствии с </w:t>
      </w:r>
      <w:r w:rsidR="00651194" w:rsidRPr="007A72A1">
        <w:rPr>
          <w:sz w:val="24"/>
          <w:szCs w:val="24"/>
        </w:rPr>
        <w:t>тех. требованиям</w:t>
      </w:r>
      <w:r w:rsidR="00910D96" w:rsidRPr="007A72A1">
        <w:rPr>
          <w:sz w:val="24"/>
          <w:szCs w:val="24"/>
        </w:rPr>
        <w:t xml:space="preserve"> </w:t>
      </w:r>
      <w:r w:rsidR="004D5E93" w:rsidRPr="007A72A1">
        <w:rPr>
          <w:sz w:val="24"/>
          <w:szCs w:val="24"/>
        </w:rPr>
        <w:t>Технической Дирекции</w:t>
      </w:r>
      <w:r w:rsidR="00910D96" w:rsidRPr="007A72A1">
        <w:rPr>
          <w:sz w:val="24"/>
          <w:szCs w:val="24"/>
        </w:rPr>
        <w:t xml:space="preserve"> ПМЭФ</w:t>
      </w:r>
      <w:r w:rsidR="00651194" w:rsidRPr="007A72A1">
        <w:rPr>
          <w:sz w:val="24"/>
          <w:szCs w:val="24"/>
        </w:rPr>
        <w:t>)</w:t>
      </w:r>
      <w:r w:rsidR="00682414" w:rsidRPr="007A72A1">
        <w:rPr>
          <w:sz w:val="24"/>
          <w:szCs w:val="24"/>
        </w:rPr>
        <w:t>; в</w:t>
      </w:r>
      <w:r w:rsidR="00F3494D" w:rsidRPr="007A72A1">
        <w:rPr>
          <w:sz w:val="24"/>
          <w:szCs w:val="24"/>
        </w:rPr>
        <w:t xml:space="preserve">се внешние </w:t>
      </w:r>
      <w:r w:rsidR="00682414" w:rsidRPr="007A72A1">
        <w:rPr>
          <w:sz w:val="24"/>
          <w:szCs w:val="24"/>
        </w:rPr>
        <w:t xml:space="preserve">отделочные </w:t>
      </w:r>
      <w:r w:rsidR="004D5E93" w:rsidRPr="007A72A1">
        <w:rPr>
          <w:sz w:val="24"/>
          <w:szCs w:val="24"/>
        </w:rPr>
        <w:t>материалы должны</w:t>
      </w:r>
      <w:r w:rsidR="00F3494D" w:rsidRPr="007A72A1">
        <w:rPr>
          <w:sz w:val="24"/>
          <w:szCs w:val="24"/>
        </w:rPr>
        <w:t xml:space="preserve"> соответствовать </w:t>
      </w:r>
      <w:r w:rsidR="00F3494D" w:rsidRPr="007A72A1">
        <w:rPr>
          <w:b/>
          <w:sz w:val="24"/>
          <w:szCs w:val="24"/>
          <w:u w:val="single"/>
        </w:rPr>
        <w:t>внешней застройке (уличной конструкции)</w:t>
      </w:r>
      <w:r w:rsidR="00F3494D" w:rsidRPr="007A72A1">
        <w:rPr>
          <w:sz w:val="24"/>
          <w:szCs w:val="24"/>
        </w:rPr>
        <w:t xml:space="preserve">. </w:t>
      </w:r>
      <w:r w:rsidR="00651194" w:rsidRPr="007A72A1">
        <w:rPr>
          <w:sz w:val="24"/>
          <w:szCs w:val="24"/>
        </w:rPr>
        <w:t>Не допускается использование</w:t>
      </w:r>
      <w:r w:rsidR="00910D96" w:rsidRPr="007A72A1">
        <w:rPr>
          <w:sz w:val="24"/>
          <w:szCs w:val="24"/>
        </w:rPr>
        <w:t xml:space="preserve"> в отделке </w:t>
      </w:r>
      <w:r w:rsidR="00651194" w:rsidRPr="007A72A1">
        <w:rPr>
          <w:sz w:val="24"/>
          <w:szCs w:val="24"/>
        </w:rPr>
        <w:t>баннерных материалов и ЛДСП</w:t>
      </w:r>
      <w:r w:rsidR="00910D96" w:rsidRPr="007A72A1">
        <w:rPr>
          <w:sz w:val="24"/>
          <w:szCs w:val="24"/>
        </w:rPr>
        <w:t>.</w:t>
      </w:r>
    </w:p>
    <w:p w14:paraId="11D47C15" w14:textId="77777777" w:rsidR="009A3ED0" w:rsidRPr="007A72A1" w:rsidRDefault="009A3ED0" w:rsidP="00A474DA">
      <w:pPr>
        <w:pStyle w:val="20"/>
        <w:numPr>
          <w:ilvl w:val="0"/>
          <w:numId w:val="0"/>
        </w:numPr>
        <w:spacing w:before="0"/>
        <w:rPr>
          <w:rFonts w:ascii="Times New Roman" w:hAnsi="Times New Roman"/>
          <w:b w:val="0"/>
          <w:bCs w:val="0"/>
          <w:snapToGrid/>
          <w:sz w:val="24"/>
          <w:szCs w:val="24"/>
        </w:rPr>
      </w:pPr>
    </w:p>
    <w:p w14:paraId="1FA8F5C5" w14:textId="77777777" w:rsidR="00BB0490" w:rsidRPr="007A72A1" w:rsidRDefault="001E6023" w:rsidP="00B44A8D">
      <w:pPr>
        <w:pStyle w:val="af2"/>
        <w:numPr>
          <w:ilvl w:val="1"/>
          <w:numId w:val="8"/>
        </w:numPr>
        <w:spacing w:after="0"/>
        <w:ind w:left="0" w:firstLine="0"/>
        <w:rPr>
          <w:b/>
          <w:sz w:val="24"/>
          <w:szCs w:val="24"/>
        </w:rPr>
      </w:pPr>
      <w:r w:rsidRPr="007A72A1">
        <w:rPr>
          <w:b/>
          <w:sz w:val="24"/>
          <w:szCs w:val="24"/>
        </w:rPr>
        <w:t>Брендирование и стилистика зон</w:t>
      </w:r>
      <w:bookmarkStart w:id="36" w:name="_Toc445395585"/>
    </w:p>
    <w:p w14:paraId="2FE945BB" w14:textId="77777777" w:rsidR="00BB0490" w:rsidRPr="007A72A1" w:rsidRDefault="00BB0490" w:rsidP="00BB0490">
      <w:pPr>
        <w:pStyle w:val="af2"/>
        <w:spacing w:after="0"/>
        <w:ind w:left="0"/>
        <w:jc w:val="both"/>
        <w:rPr>
          <w:sz w:val="24"/>
          <w:szCs w:val="24"/>
        </w:rPr>
      </w:pPr>
    </w:p>
    <w:p w14:paraId="2324F57F" w14:textId="6391063D" w:rsidR="00BB0490" w:rsidRPr="007A72A1" w:rsidRDefault="00BB0490" w:rsidP="00BB0490">
      <w:pPr>
        <w:pStyle w:val="af2"/>
        <w:spacing w:after="0"/>
        <w:ind w:left="0"/>
        <w:jc w:val="both"/>
        <w:rPr>
          <w:b/>
          <w:sz w:val="24"/>
          <w:szCs w:val="24"/>
        </w:rPr>
      </w:pPr>
      <w:r w:rsidRPr="007A72A1">
        <w:rPr>
          <w:b/>
          <w:sz w:val="24"/>
          <w:szCs w:val="24"/>
        </w:rPr>
        <w:t>Концепци</w:t>
      </w:r>
      <w:r w:rsidR="003E04E8">
        <w:rPr>
          <w:b/>
          <w:sz w:val="24"/>
          <w:szCs w:val="24"/>
        </w:rPr>
        <w:t>я</w:t>
      </w:r>
      <w:r w:rsidRPr="007A72A1">
        <w:rPr>
          <w:b/>
          <w:sz w:val="24"/>
          <w:szCs w:val="24"/>
        </w:rPr>
        <w:t xml:space="preserve"> дизайна проекта</w:t>
      </w:r>
      <w:r w:rsidR="009C7A7E">
        <w:rPr>
          <w:b/>
          <w:sz w:val="24"/>
          <w:szCs w:val="24"/>
        </w:rPr>
        <w:t xml:space="preserve"> (в</w:t>
      </w:r>
      <w:r w:rsidR="009C7A7E" w:rsidRPr="009C7A7E">
        <w:rPr>
          <w:b/>
          <w:sz w:val="24"/>
          <w:szCs w:val="24"/>
        </w:rPr>
        <w:t xml:space="preserve">нешний и внутренний вид павильона) </w:t>
      </w:r>
      <w:r w:rsidR="005E2993" w:rsidRPr="007A72A1">
        <w:rPr>
          <w:b/>
          <w:sz w:val="24"/>
          <w:szCs w:val="24"/>
        </w:rPr>
        <w:t xml:space="preserve">должны </w:t>
      </w:r>
      <w:r w:rsidRPr="007A72A1">
        <w:rPr>
          <w:b/>
          <w:sz w:val="24"/>
          <w:szCs w:val="24"/>
        </w:rPr>
        <w:t>отражать:</w:t>
      </w:r>
    </w:p>
    <w:p w14:paraId="5BEAC574" w14:textId="77777777" w:rsidR="00BB0490" w:rsidRPr="007A72A1" w:rsidRDefault="00BB0490" w:rsidP="00BB0490">
      <w:pPr>
        <w:pStyle w:val="af2"/>
        <w:spacing w:after="0"/>
        <w:ind w:left="0"/>
        <w:jc w:val="both"/>
        <w:rPr>
          <w:sz w:val="24"/>
          <w:szCs w:val="24"/>
          <w:u w:val="single"/>
        </w:rPr>
      </w:pPr>
    </w:p>
    <w:p w14:paraId="5368A6FA" w14:textId="0E00B8BD" w:rsidR="00BB0490" w:rsidRPr="007A72A1" w:rsidRDefault="00BB0490" w:rsidP="005E2993">
      <w:pPr>
        <w:pStyle w:val="20"/>
        <w:numPr>
          <w:ilvl w:val="0"/>
          <w:numId w:val="0"/>
        </w:numPr>
        <w:spacing w:before="0"/>
        <w:jc w:val="both"/>
        <w:rPr>
          <w:rFonts w:ascii="Times New Roman" w:hAnsi="Times New Roman"/>
          <w:bCs w:val="0"/>
          <w:snapToGrid/>
          <w:sz w:val="24"/>
          <w:szCs w:val="24"/>
          <w:u w:val="single"/>
        </w:rPr>
      </w:pPr>
      <w:bookmarkStart w:id="37" w:name="_Toc508894767"/>
      <w:bookmarkEnd w:id="36"/>
      <w:r w:rsidRPr="007A72A1">
        <w:rPr>
          <w:rFonts w:ascii="Times New Roman" w:hAnsi="Times New Roman"/>
          <w:bCs w:val="0"/>
          <w:snapToGrid/>
          <w:sz w:val="24"/>
          <w:szCs w:val="24"/>
          <w:u w:val="single"/>
        </w:rPr>
        <w:t>Общ</w:t>
      </w:r>
      <w:r w:rsidR="003C6D40">
        <w:rPr>
          <w:rFonts w:ascii="Times New Roman" w:hAnsi="Times New Roman"/>
          <w:bCs w:val="0"/>
          <w:snapToGrid/>
          <w:sz w:val="24"/>
          <w:szCs w:val="24"/>
          <w:u w:val="single"/>
        </w:rPr>
        <w:t>ую бизнес стилистику</w:t>
      </w:r>
      <w:r w:rsidRPr="007A72A1">
        <w:rPr>
          <w:rFonts w:ascii="Times New Roman" w:hAnsi="Times New Roman"/>
          <w:bCs w:val="0"/>
          <w:snapToGrid/>
          <w:sz w:val="24"/>
          <w:szCs w:val="24"/>
          <w:u w:val="single"/>
        </w:rPr>
        <w:t xml:space="preserve"> в корпоративных тонах </w:t>
      </w:r>
      <w:r w:rsidR="003156A4" w:rsidRPr="007A72A1">
        <w:rPr>
          <w:rFonts w:ascii="Times New Roman" w:hAnsi="Times New Roman"/>
          <w:bCs w:val="0"/>
          <w:snapToGrid/>
          <w:sz w:val="24"/>
          <w:szCs w:val="24"/>
          <w:u w:val="single"/>
        </w:rPr>
        <w:t xml:space="preserve">ПАО </w:t>
      </w:r>
      <w:r w:rsidRPr="007A72A1">
        <w:rPr>
          <w:rFonts w:ascii="Times New Roman" w:hAnsi="Times New Roman"/>
          <w:bCs w:val="0"/>
          <w:snapToGrid/>
          <w:sz w:val="24"/>
          <w:szCs w:val="24"/>
          <w:u w:val="single"/>
        </w:rPr>
        <w:t xml:space="preserve">АФК </w:t>
      </w:r>
      <w:r w:rsidR="003156A4" w:rsidRPr="007A72A1">
        <w:rPr>
          <w:rFonts w:ascii="Times New Roman" w:hAnsi="Times New Roman"/>
          <w:bCs w:val="0"/>
          <w:snapToGrid/>
          <w:sz w:val="24"/>
          <w:szCs w:val="24"/>
          <w:u w:val="single"/>
        </w:rPr>
        <w:t>«</w:t>
      </w:r>
      <w:r w:rsidRPr="007A72A1">
        <w:rPr>
          <w:rFonts w:ascii="Times New Roman" w:hAnsi="Times New Roman"/>
          <w:bCs w:val="0"/>
          <w:snapToGrid/>
          <w:sz w:val="24"/>
          <w:szCs w:val="24"/>
          <w:u w:val="single"/>
        </w:rPr>
        <w:t>Система</w:t>
      </w:r>
      <w:r w:rsidR="003156A4" w:rsidRPr="007A72A1">
        <w:rPr>
          <w:rFonts w:ascii="Times New Roman" w:hAnsi="Times New Roman"/>
          <w:bCs w:val="0"/>
          <w:snapToGrid/>
          <w:sz w:val="24"/>
          <w:szCs w:val="24"/>
          <w:u w:val="single"/>
        </w:rPr>
        <w:t>»</w:t>
      </w:r>
      <w:bookmarkEnd w:id="37"/>
    </w:p>
    <w:p w14:paraId="70DAA639" w14:textId="77777777" w:rsidR="00BB0490" w:rsidRPr="007A72A1" w:rsidRDefault="00BB0490" w:rsidP="00BB0490">
      <w:pPr>
        <w:spacing w:after="0"/>
        <w:rPr>
          <w:sz w:val="24"/>
          <w:szCs w:val="24"/>
        </w:rPr>
      </w:pPr>
    </w:p>
    <w:p w14:paraId="0F27DE02" w14:textId="77777777" w:rsidR="00BB0490" w:rsidRPr="007A72A1" w:rsidRDefault="00BB0490" w:rsidP="00BB0490">
      <w:pPr>
        <w:pStyle w:val="20"/>
        <w:numPr>
          <w:ilvl w:val="0"/>
          <w:numId w:val="0"/>
        </w:numPr>
        <w:spacing w:before="0"/>
        <w:jc w:val="both"/>
        <w:rPr>
          <w:rFonts w:ascii="Times New Roman" w:hAnsi="Times New Roman"/>
          <w:bCs w:val="0"/>
          <w:snapToGrid/>
          <w:sz w:val="24"/>
          <w:szCs w:val="24"/>
        </w:rPr>
      </w:pPr>
      <w:bookmarkStart w:id="38" w:name="_Toc508894768"/>
      <w:r w:rsidRPr="007A72A1">
        <w:rPr>
          <w:rFonts w:ascii="Times New Roman" w:hAnsi="Times New Roman"/>
          <w:bCs w:val="0"/>
          <w:snapToGrid/>
          <w:sz w:val="24"/>
          <w:szCs w:val="24"/>
        </w:rPr>
        <w:lastRenderedPageBreak/>
        <w:t>Цветовая гамма:</w:t>
      </w:r>
      <w:bookmarkEnd w:id="38"/>
      <w:r w:rsidRPr="007A72A1">
        <w:rPr>
          <w:rFonts w:ascii="Times New Roman" w:hAnsi="Times New Roman"/>
          <w:bCs w:val="0"/>
          <w:snapToGrid/>
          <w:sz w:val="24"/>
          <w:szCs w:val="24"/>
        </w:rPr>
        <w:t xml:space="preserve"> </w:t>
      </w:r>
    </w:p>
    <w:p w14:paraId="54CFE140" w14:textId="3B058947" w:rsidR="003156A4" w:rsidRPr="007A72A1" w:rsidRDefault="005E2993" w:rsidP="00B44A8D">
      <w:pPr>
        <w:pStyle w:val="20"/>
        <w:numPr>
          <w:ilvl w:val="0"/>
          <w:numId w:val="12"/>
        </w:numPr>
        <w:spacing w:before="0"/>
        <w:jc w:val="both"/>
        <w:rPr>
          <w:rFonts w:ascii="Times New Roman" w:hAnsi="Times New Roman"/>
          <w:b w:val="0"/>
          <w:snapToGrid/>
          <w:sz w:val="24"/>
          <w:szCs w:val="24"/>
        </w:rPr>
      </w:pPr>
      <w:r w:rsidRPr="007A72A1">
        <w:rPr>
          <w:rFonts w:ascii="Times New Roman" w:hAnsi="Times New Roman"/>
          <w:b w:val="0"/>
          <w:bCs w:val="0"/>
          <w:snapToGrid/>
          <w:sz w:val="24"/>
          <w:szCs w:val="24"/>
        </w:rPr>
        <w:t xml:space="preserve">синий, серый, серебристый, белый, стальной (в соответствии с фирменными цветами компании АФК «Система»). </w:t>
      </w:r>
      <w:r w:rsidR="003156A4" w:rsidRPr="007A72A1">
        <w:rPr>
          <w:rFonts w:ascii="Times New Roman" w:hAnsi="Times New Roman"/>
          <w:b w:val="0"/>
          <w:bCs w:val="0"/>
          <w:snapToGrid/>
          <w:sz w:val="24"/>
          <w:szCs w:val="24"/>
        </w:rPr>
        <w:t xml:space="preserve">См. </w:t>
      </w:r>
      <w:hyperlink r:id="rId13" w:history="1">
        <w:r w:rsidR="003156A4" w:rsidRPr="007A72A1">
          <w:rPr>
            <w:rFonts w:ascii="Times New Roman" w:hAnsi="Times New Roman"/>
            <w:b w:val="0"/>
            <w:bCs w:val="0"/>
            <w:snapToGrid/>
            <w:sz w:val="24"/>
            <w:szCs w:val="24"/>
          </w:rPr>
          <w:t>www.sistema.ru</w:t>
        </w:r>
      </w:hyperlink>
      <w:r w:rsidR="001F45B4">
        <w:rPr>
          <w:rFonts w:ascii="Times New Roman" w:hAnsi="Times New Roman"/>
          <w:b w:val="0"/>
          <w:bCs w:val="0"/>
          <w:snapToGrid/>
          <w:sz w:val="24"/>
          <w:szCs w:val="24"/>
        </w:rPr>
        <w:t xml:space="preserve"> </w:t>
      </w:r>
      <w:r w:rsidR="00580FBF">
        <w:rPr>
          <w:rFonts w:ascii="Times New Roman" w:hAnsi="Times New Roman"/>
          <w:b w:val="0"/>
          <w:bCs w:val="0"/>
          <w:snapToGrid/>
          <w:sz w:val="24"/>
          <w:szCs w:val="24"/>
        </w:rPr>
        <w:t xml:space="preserve"> </w:t>
      </w:r>
      <w:r w:rsidRPr="007A72A1">
        <w:rPr>
          <w:rFonts w:ascii="Times New Roman" w:hAnsi="Times New Roman"/>
          <w:b w:val="0"/>
          <w:bCs w:val="0"/>
          <w:snapToGrid/>
          <w:sz w:val="24"/>
          <w:szCs w:val="24"/>
        </w:rPr>
        <w:t xml:space="preserve"> </w:t>
      </w:r>
    </w:p>
    <w:p w14:paraId="37C7A937" w14:textId="77777777" w:rsidR="005E2993" w:rsidRPr="007A72A1" w:rsidRDefault="005E2993" w:rsidP="00BB0490">
      <w:pPr>
        <w:spacing w:after="0"/>
        <w:rPr>
          <w:sz w:val="24"/>
          <w:szCs w:val="24"/>
        </w:rPr>
      </w:pPr>
    </w:p>
    <w:p w14:paraId="01B37DB9" w14:textId="77777777" w:rsidR="00BB0490" w:rsidRPr="007A72A1" w:rsidRDefault="00BB0490" w:rsidP="00BB0490">
      <w:pPr>
        <w:pStyle w:val="20"/>
        <w:numPr>
          <w:ilvl w:val="0"/>
          <w:numId w:val="0"/>
        </w:numPr>
        <w:spacing w:before="0"/>
        <w:jc w:val="both"/>
        <w:rPr>
          <w:rFonts w:ascii="Times New Roman" w:hAnsi="Times New Roman"/>
          <w:bCs w:val="0"/>
          <w:snapToGrid/>
          <w:sz w:val="24"/>
          <w:szCs w:val="24"/>
        </w:rPr>
      </w:pPr>
      <w:bookmarkStart w:id="39" w:name="_Toc508894769"/>
      <w:r w:rsidRPr="007A72A1">
        <w:rPr>
          <w:rFonts w:ascii="Times New Roman" w:hAnsi="Times New Roman"/>
          <w:bCs w:val="0"/>
          <w:snapToGrid/>
          <w:sz w:val="24"/>
          <w:szCs w:val="24"/>
        </w:rPr>
        <w:t>Концепция</w:t>
      </w:r>
      <w:bookmarkEnd w:id="39"/>
      <w:r w:rsidRPr="007A72A1">
        <w:rPr>
          <w:rFonts w:ascii="Times New Roman" w:hAnsi="Times New Roman"/>
          <w:bCs w:val="0"/>
          <w:snapToGrid/>
          <w:sz w:val="24"/>
          <w:szCs w:val="24"/>
        </w:rPr>
        <w:t xml:space="preserve"> </w:t>
      </w:r>
    </w:p>
    <w:p w14:paraId="6F52D37A" w14:textId="6E2187FD" w:rsidR="009C7A7E" w:rsidRPr="009C7A7E" w:rsidRDefault="00BB0490" w:rsidP="00580FBF">
      <w:pPr>
        <w:spacing w:after="0"/>
        <w:jc w:val="both"/>
        <w:rPr>
          <w:sz w:val="24"/>
          <w:szCs w:val="24"/>
        </w:rPr>
      </w:pPr>
      <w:r w:rsidRPr="007A72A1">
        <w:rPr>
          <w:sz w:val="24"/>
          <w:szCs w:val="24"/>
        </w:rPr>
        <w:t>Без привязки к конкретной теме или направлению деятельности компании. В общих корпоративных тонах и с</w:t>
      </w:r>
      <w:r w:rsidR="009C7A7E">
        <w:rPr>
          <w:sz w:val="24"/>
          <w:szCs w:val="24"/>
        </w:rPr>
        <w:t>овременном дизайне пространства</w:t>
      </w:r>
      <w:r w:rsidR="00D835D9">
        <w:rPr>
          <w:sz w:val="24"/>
          <w:szCs w:val="24"/>
        </w:rPr>
        <w:t>. В</w:t>
      </w:r>
      <w:r w:rsidR="003E04E8">
        <w:rPr>
          <w:sz w:val="24"/>
          <w:szCs w:val="24"/>
        </w:rPr>
        <w:t xml:space="preserve"> интерьере павильона </w:t>
      </w:r>
      <w:r w:rsidR="009C7A7E">
        <w:rPr>
          <w:sz w:val="24"/>
          <w:szCs w:val="24"/>
        </w:rPr>
        <w:t>необходимо дать общее представлени</w:t>
      </w:r>
      <w:r w:rsidR="001F45B4">
        <w:rPr>
          <w:sz w:val="24"/>
          <w:szCs w:val="24"/>
        </w:rPr>
        <w:t>е о компаниях, входящих в состав АФК «Система»</w:t>
      </w:r>
      <w:r w:rsidR="009C7A7E">
        <w:rPr>
          <w:sz w:val="24"/>
          <w:szCs w:val="24"/>
        </w:rPr>
        <w:t xml:space="preserve">. Общий список компаний представлен на сайте: </w:t>
      </w:r>
      <w:hyperlink r:id="rId14" w:history="1">
        <w:r w:rsidR="00250FCE" w:rsidRPr="00822122">
          <w:rPr>
            <w:sz w:val="24"/>
            <w:szCs w:val="24"/>
          </w:rPr>
          <w:t>https://sistema.ru/assets</w:t>
        </w:r>
      </w:hyperlink>
      <w:r w:rsidR="00250FCE" w:rsidRPr="00822122">
        <w:rPr>
          <w:sz w:val="24"/>
          <w:szCs w:val="24"/>
        </w:rPr>
        <w:t>, https://sistema.ru/funds</w:t>
      </w:r>
      <w:r w:rsidR="00822122">
        <w:rPr>
          <w:sz w:val="24"/>
          <w:szCs w:val="24"/>
        </w:rPr>
        <w:t>.</w:t>
      </w:r>
      <w:r w:rsidR="009C7A7E">
        <w:t xml:space="preserve"> </w:t>
      </w:r>
    </w:p>
    <w:p w14:paraId="14E38E73" w14:textId="77777777" w:rsidR="00BB0490" w:rsidRPr="009C7A7E" w:rsidRDefault="00BB0490" w:rsidP="00BB0490">
      <w:pPr>
        <w:spacing w:after="0"/>
        <w:rPr>
          <w:sz w:val="24"/>
          <w:szCs w:val="24"/>
        </w:rPr>
      </w:pPr>
    </w:p>
    <w:p w14:paraId="219CFC4E" w14:textId="77777777" w:rsidR="001F45B4" w:rsidRPr="00CF3C55" w:rsidRDefault="001F45B4" w:rsidP="001F45B4">
      <w:pPr>
        <w:spacing w:after="0"/>
        <w:jc w:val="both"/>
        <w:rPr>
          <w:b/>
          <w:sz w:val="24"/>
          <w:szCs w:val="24"/>
        </w:rPr>
      </w:pPr>
      <w:r w:rsidRPr="00CF3C55">
        <w:rPr>
          <w:b/>
          <w:sz w:val="24"/>
          <w:szCs w:val="24"/>
        </w:rPr>
        <w:t>Общие требования к дизайну</w:t>
      </w:r>
    </w:p>
    <w:p w14:paraId="1E880385" w14:textId="77777777" w:rsidR="001F45B4" w:rsidRPr="000A701F" w:rsidRDefault="001F45B4" w:rsidP="00B44A8D">
      <w:pPr>
        <w:pStyle w:val="af2"/>
        <w:numPr>
          <w:ilvl w:val="0"/>
          <w:numId w:val="13"/>
        </w:numPr>
        <w:spacing w:after="0"/>
        <w:jc w:val="both"/>
        <w:rPr>
          <w:sz w:val="24"/>
          <w:szCs w:val="24"/>
        </w:rPr>
      </w:pPr>
      <w:r w:rsidRPr="000A701F">
        <w:rPr>
          <w:sz w:val="24"/>
          <w:szCs w:val="24"/>
        </w:rPr>
        <w:t xml:space="preserve">Современный дизайн с возможными футуристическими элементами и направлениями </w:t>
      </w:r>
    </w:p>
    <w:p w14:paraId="62FBCE38" w14:textId="77777777" w:rsidR="001F45B4" w:rsidRDefault="001F45B4" w:rsidP="00B44A8D">
      <w:pPr>
        <w:pStyle w:val="af2"/>
        <w:numPr>
          <w:ilvl w:val="0"/>
          <w:numId w:val="13"/>
        </w:numPr>
        <w:spacing w:after="0"/>
        <w:jc w:val="both"/>
        <w:rPr>
          <w:sz w:val="24"/>
          <w:szCs w:val="24"/>
        </w:rPr>
      </w:pPr>
      <w:r w:rsidRPr="00CF3C55">
        <w:rPr>
          <w:sz w:val="24"/>
          <w:szCs w:val="24"/>
        </w:rPr>
        <w:t>Технологичность</w:t>
      </w:r>
      <w:r>
        <w:rPr>
          <w:sz w:val="24"/>
          <w:szCs w:val="24"/>
        </w:rPr>
        <w:t>,</w:t>
      </w:r>
      <w:r w:rsidRPr="000A701F">
        <w:rPr>
          <w:sz w:val="24"/>
          <w:szCs w:val="24"/>
        </w:rPr>
        <w:t xml:space="preserve"> </w:t>
      </w:r>
      <w:proofErr w:type="spellStart"/>
      <w:r w:rsidRPr="00CF3C55">
        <w:rPr>
          <w:sz w:val="24"/>
          <w:szCs w:val="24"/>
        </w:rPr>
        <w:t>диджитальность</w:t>
      </w:r>
      <w:proofErr w:type="spellEnd"/>
      <w:r w:rsidRPr="00CF3C55">
        <w:rPr>
          <w:sz w:val="24"/>
          <w:szCs w:val="24"/>
        </w:rPr>
        <w:t xml:space="preserve"> в дизайне, инновационность, что может быть передано через цифровые нос</w:t>
      </w:r>
      <w:r>
        <w:rPr>
          <w:sz w:val="24"/>
          <w:szCs w:val="24"/>
        </w:rPr>
        <w:t xml:space="preserve">ители, интерактивные механики, </w:t>
      </w:r>
      <w:r w:rsidRPr="00CF3C55">
        <w:rPr>
          <w:sz w:val="24"/>
          <w:szCs w:val="24"/>
        </w:rPr>
        <w:t>всевозможны</w:t>
      </w:r>
      <w:r>
        <w:rPr>
          <w:sz w:val="24"/>
          <w:szCs w:val="24"/>
        </w:rPr>
        <w:t>е мультимедийные и архитектурные решения в оформлении</w:t>
      </w:r>
      <w:r w:rsidRPr="00CF3C55">
        <w:rPr>
          <w:sz w:val="24"/>
          <w:szCs w:val="24"/>
        </w:rPr>
        <w:t xml:space="preserve"> пространства стенда</w:t>
      </w:r>
    </w:p>
    <w:p w14:paraId="7123306E" w14:textId="77777777" w:rsidR="001F45B4" w:rsidRPr="000A701F" w:rsidRDefault="001F45B4" w:rsidP="00B44A8D">
      <w:pPr>
        <w:pStyle w:val="af2"/>
        <w:numPr>
          <w:ilvl w:val="0"/>
          <w:numId w:val="13"/>
        </w:numPr>
        <w:spacing w:after="0"/>
        <w:jc w:val="both"/>
        <w:rPr>
          <w:sz w:val="24"/>
          <w:szCs w:val="24"/>
        </w:rPr>
      </w:pPr>
      <w:r w:rsidRPr="000A701F">
        <w:rPr>
          <w:sz w:val="24"/>
          <w:szCs w:val="24"/>
        </w:rPr>
        <w:t xml:space="preserve">Концепция должна иметь эффектный и оригинальный внешний вид, который подчеркнет современность бренда </w:t>
      </w:r>
    </w:p>
    <w:p w14:paraId="6E05CFFD" w14:textId="77777777" w:rsidR="001F45B4" w:rsidRPr="00CF3C55" w:rsidRDefault="001F45B4" w:rsidP="00B44A8D">
      <w:pPr>
        <w:pStyle w:val="af2"/>
        <w:numPr>
          <w:ilvl w:val="0"/>
          <w:numId w:val="13"/>
        </w:numPr>
        <w:spacing w:after="0"/>
        <w:jc w:val="both"/>
        <w:rPr>
          <w:sz w:val="24"/>
          <w:szCs w:val="24"/>
        </w:rPr>
      </w:pPr>
      <w:r w:rsidRPr="00CF3C55">
        <w:rPr>
          <w:sz w:val="24"/>
          <w:szCs w:val="24"/>
        </w:rPr>
        <w:t>В концепции должен четко прослеживаться набор интерьерных и экстерьерных идей в комбинации с предложениями по</w:t>
      </w:r>
      <w:r>
        <w:rPr>
          <w:sz w:val="24"/>
          <w:szCs w:val="24"/>
        </w:rPr>
        <w:t xml:space="preserve"> использованию</w:t>
      </w:r>
      <w:r w:rsidRPr="00CF3C55">
        <w:rPr>
          <w:sz w:val="24"/>
          <w:szCs w:val="24"/>
        </w:rPr>
        <w:t xml:space="preserve"> </w:t>
      </w:r>
      <w:r>
        <w:rPr>
          <w:sz w:val="24"/>
          <w:szCs w:val="24"/>
        </w:rPr>
        <w:t>современных технологических носителей</w:t>
      </w:r>
    </w:p>
    <w:p w14:paraId="700909A1" w14:textId="77777777" w:rsidR="001F45B4" w:rsidRPr="00CF3C55" w:rsidRDefault="001F45B4" w:rsidP="00B44A8D">
      <w:pPr>
        <w:pStyle w:val="af2"/>
        <w:numPr>
          <w:ilvl w:val="0"/>
          <w:numId w:val="13"/>
        </w:numPr>
        <w:spacing w:after="0"/>
        <w:jc w:val="both"/>
        <w:rPr>
          <w:sz w:val="24"/>
          <w:szCs w:val="24"/>
        </w:rPr>
      </w:pPr>
      <w:r w:rsidRPr="00CF3C55">
        <w:rPr>
          <w:sz w:val="24"/>
          <w:szCs w:val="24"/>
        </w:rPr>
        <w:t>Функциональность (на территории должно быть удобно работать представителям компании и аудитории ПМЭФ).</w:t>
      </w:r>
    </w:p>
    <w:p w14:paraId="25C354E9" w14:textId="77777777" w:rsidR="001F45B4" w:rsidRPr="00CF3C55" w:rsidRDefault="001F45B4" w:rsidP="00B44A8D">
      <w:pPr>
        <w:pStyle w:val="af2"/>
        <w:numPr>
          <w:ilvl w:val="0"/>
          <w:numId w:val="13"/>
        </w:numPr>
        <w:spacing w:after="0"/>
        <w:jc w:val="both"/>
        <w:rPr>
          <w:sz w:val="24"/>
          <w:szCs w:val="24"/>
        </w:rPr>
      </w:pPr>
      <w:r w:rsidRPr="00CF3C55">
        <w:rPr>
          <w:sz w:val="24"/>
          <w:szCs w:val="24"/>
        </w:rPr>
        <w:t xml:space="preserve">Качественность (материалы и качество застройки должны соответствовать уровню Компании и ПМЭФ) с использованием инновационных материалов и фактур. </w:t>
      </w:r>
      <w:bookmarkStart w:id="40" w:name="_Toc445395590"/>
    </w:p>
    <w:bookmarkEnd w:id="40"/>
    <w:p w14:paraId="519D2604" w14:textId="77777777" w:rsidR="001F45B4" w:rsidRPr="00CF3C55" w:rsidRDefault="001F45B4" w:rsidP="001F45B4">
      <w:pPr>
        <w:spacing w:after="0"/>
        <w:jc w:val="both"/>
        <w:rPr>
          <w:sz w:val="24"/>
          <w:szCs w:val="24"/>
        </w:rPr>
      </w:pPr>
    </w:p>
    <w:p w14:paraId="14C84A36" w14:textId="77777777" w:rsidR="001F45B4" w:rsidRDefault="001F45B4" w:rsidP="001F45B4">
      <w:pPr>
        <w:spacing w:after="0"/>
        <w:jc w:val="both"/>
        <w:rPr>
          <w:b/>
          <w:sz w:val="24"/>
          <w:szCs w:val="24"/>
        </w:rPr>
      </w:pPr>
      <w:r w:rsidRPr="00CF3C55">
        <w:rPr>
          <w:b/>
          <w:sz w:val="24"/>
          <w:szCs w:val="24"/>
        </w:rPr>
        <w:t>Внешний вид конструкции:</w:t>
      </w:r>
    </w:p>
    <w:p w14:paraId="62D3BC87" w14:textId="77777777" w:rsidR="001F45B4" w:rsidRPr="00CF3C55" w:rsidRDefault="001F45B4" w:rsidP="001F45B4">
      <w:pPr>
        <w:spacing w:after="0"/>
        <w:jc w:val="both"/>
        <w:rPr>
          <w:b/>
          <w:sz w:val="24"/>
          <w:szCs w:val="24"/>
        </w:rPr>
      </w:pPr>
    </w:p>
    <w:p w14:paraId="6FF468BF" w14:textId="06F35CFF" w:rsidR="001F45B4" w:rsidRDefault="001F45B4" w:rsidP="001F45B4">
      <w:pPr>
        <w:spacing w:after="0"/>
        <w:jc w:val="both"/>
        <w:rPr>
          <w:sz w:val="24"/>
          <w:szCs w:val="24"/>
        </w:rPr>
      </w:pPr>
      <w:r w:rsidRPr="000A701F">
        <w:rPr>
          <w:sz w:val="24"/>
          <w:szCs w:val="24"/>
        </w:rPr>
        <w:t>Концепция внешнего пространства должна передавать современность</w:t>
      </w:r>
      <w:r>
        <w:rPr>
          <w:sz w:val="24"/>
          <w:szCs w:val="24"/>
        </w:rPr>
        <w:t>,</w:t>
      </w:r>
      <w:r w:rsidRPr="000A701F">
        <w:rPr>
          <w:sz w:val="24"/>
          <w:szCs w:val="24"/>
        </w:rPr>
        <w:t xml:space="preserve"> </w:t>
      </w:r>
      <w:proofErr w:type="spellStart"/>
      <w:r w:rsidRPr="000A701F">
        <w:rPr>
          <w:sz w:val="24"/>
          <w:szCs w:val="24"/>
        </w:rPr>
        <w:t>диджитальность</w:t>
      </w:r>
      <w:proofErr w:type="spellEnd"/>
      <w:r>
        <w:rPr>
          <w:sz w:val="24"/>
          <w:szCs w:val="24"/>
        </w:rPr>
        <w:t xml:space="preserve"> и</w:t>
      </w:r>
      <w:r w:rsidR="00D835D9">
        <w:rPr>
          <w:sz w:val="24"/>
          <w:szCs w:val="24"/>
        </w:rPr>
        <w:t xml:space="preserve"> идею </w:t>
      </w:r>
      <w:r>
        <w:rPr>
          <w:sz w:val="24"/>
          <w:szCs w:val="24"/>
        </w:rPr>
        <w:t>технологического лидерства</w:t>
      </w:r>
      <w:r w:rsidRPr="000A701F">
        <w:rPr>
          <w:sz w:val="24"/>
          <w:szCs w:val="24"/>
        </w:rPr>
        <w:t>.</w:t>
      </w:r>
      <w:bookmarkStart w:id="41" w:name="_Toc508894765"/>
      <w:r w:rsidRPr="000A701F">
        <w:rPr>
          <w:sz w:val="24"/>
          <w:szCs w:val="24"/>
        </w:rPr>
        <w:t xml:space="preserve"> </w:t>
      </w:r>
      <w:r>
        <w:rPr>
          <w:sz w:val="24"/>
          <w:szCs w:val="24"/>
        </w:rPr>
        <w:t>Необходимо использование к</w:t>
      </w:r>
      <w:r w:rsidRPr="000A701F">
        <w:rPr>
          <w:sz w:val="24"/>
          <w:szCs w:val="24"/>
        </w:rPr>
        <w:t>ак минимум 1 логотип</w:t>
      </w:r>
      <w:r>
        <w:rPr>
          <w:sz w:val="24"/>
          <w:szCs w:val="24"/>
        </w:rPr>
        <w:t>а</w:t>
      </w:r>
      <w:r w:rsidRPr="000A701F">
        <w:rPr>
          <w:sz w:val="24"/>
          <w:szCs w:val="24"/>
        </w:rPr>
        <w:t xml:space="preserve"> на каждой стороне конструкции (2 английских, 2 русских варианта лого)</w:t>
      </w:r>
      <w:bookmarkEnd w:id="41"/>
      <w:r>
        <w:rPr>
          <w:sz w:val="24"/>
          <w:szCs w:val="24"/>
        </w:rPr>
        <w:t>.</w:t>
      </w:r>
    </w:p>
    <w:p w14:paraId="0E636233" w14:textId="77777777" w:rsidR="001F45B4" w:rsidRPr="000A701F" w:rsidRDefault="001F45B4" w:rsidP="001F45B4">
      <w:pPr>
        <w:spacing w:after="0"/>
        <w:jc w:val="both"/>
        <w:rPr>
          <w:sz w:val="24"/>
          <w:szCs w:val="24"/>
        </w:rPr>
      </w:pPr>
    </w:p>
    <w:p w14:paraId="15BAE6EB" w14:textId="77777777" w:rsidR="001F45B4" w:rsidRDefault="001F45B4" w:rsidP="001F45B4">
      <w:pPr>
        <w:spacing w:after="0"/>
        <w:jc w:val="both"/>
        <w:rPr>
          <w:sz w:val="24"/>
          <w:szCs w:val="24"/>
        </w:rPr>
      </w:pPr>
      <w:r w:rsidRPr="000A701F">
        <w:rPr>
          <w:sz w:val="24"/>
          <w:szCs w:val="24"/>
        </w:rPr>
        <w:t>Предпочтение</w:t>
      </w:r>
      <w:r>
        <w:rPr>
          <w:sz w:val="24"/>
          <w:szCs w:val="24"/>
        </w:rPr>
        <w:t xml:space="preserve"> во внешней облицовке</w:t>
      </w:r>
      <w:r w:rsidRPr="000A701F">
        <w:rPr>
          <w:sz w:val="24"/>
          <w:szCs w:val="24"/>
        </w:rPr>
        <w:t xml:space="preserve"> отдается витражному остеклению и использованию акцентных светопрозрачных конструкций на фасаде, что придаст ощущение легкости и невесомости всей конструкции.</w:t>
      </w:r>
      <w:r w:rsidRPr="00CF3C55">
        <w:rPr>
          <w:sz w:val="24"/>
          <w:szCs w:val="24"/>
        </w:rPr>
        <w:t xml:space="preserve"> </w:t>
      </w:r>
    </w:p>
    <w:p w14:paraId="3E39752D" w14:textId="77777777" w:rsidR="001F45B4" w:rsidRPr="00CF3C55" w:rsidRDefault="001F45B4" w:rsidP="001F45B4">
      <w:pPr>
        <w:spacing w:after="0"/>
        <w:jc w:val="both"/>
        <w:rPr>
          <w:sz w:val="24"/>
          <w:szCs w:val="24"/>
        </w:rPr>
      </w:pPr>
    </w:p>
    <w:p w14:paraId="3D5114D7" w14:textId="77777777" w:rsidR="001F45B4" w:rsidRDefault="001F45B4" w:rsidP="001F45B4">
      <w:pPr>
        <w:pStyle w:val="aff4"/>
        <w:spacing w:before="0" w:beforeAutospacing="0" w:after="0" w:afterAutospacing="0"/>
        <w:jc w:val="both"/>
      </w:pPr>
      <w:r w:rsidRPr="00CF3C55">
        <w:t>Допускается использо</w:t>
      </w:r>
      <w:r>
        <w:t xml:space="preserve">вание перфорированных панелей во внешнем </w:t>
      </w:r>
      <w:r w:rsidRPr="00CF3C55">
        <w:t xml:space="preserve">оформлении </w:t>
      </w:r>
      <w:proofErr w:type="gramStart"/>
      <w:r w:rsidRPr="00CF3C55">
        <w:t xml:space="preserve">стенда, </w:t>
      </w:r>
      <w:r>
        <w:t>для того, чтобы</w:t>
      </w:r>
      <w:proofErr w:type="gramEnd"/>
      <w:r>
        <w:t xml:space="preserve"> создать </w:t>
      </w:r>
      <w:proofErr w:type="spellStart"/>
      <w:r w:rsidRPr="00CF3C55">
        <w:t>кастомизированные</w:t>
      </w:r>
      <w:proofErr w:type="spellEnd"/>
      <w:r w:rsidRPr="00CF3C55">
        <w:t xml:space="preserve"> па</w:t>
      </w:r>
      <w:r>
        <w:t xml:space="preserve">ттерны для фасада стенда, а также использование </w:t>
      </w:r>
      <w:r w:rsidRPr="00CF3C55">
        <w:t>объемных конструкций</w:t>
      </w:r>
      <w:r>
        <w:t xml:space="preserve">. Приветствуется игра </w:t>
      </w:r>
      <w:r w:rsidRPr="00CF3C55">
        <w:t>света и тени.</w:t>
      </w:r>
    </w:p>
    <w:p w14:paraId="6A995F9C" w14:textId="77777777" w:rsidR="001F45B4" w:rsidRPr="00CF3C55" w:rsidRDefault="001F45B4" w:rsidP="001F45B4">
      <w:pPr>
        <w:pStyle w:val="aff4"/>
        <w:spacing w:before="0" w:beforeAutospacing="0" w:after="0" w:afterAutospacing="0"/>
        <w:jc w:val="both"/>
      </w:pPr>
    </w:p>
    <w:p w14:paraId="18F5C5E8" w14:textId="6A74FFE9" w:rsidR="001F45B4" w:rsidRDefault="001F45B4" w:rsidP="001F45B4">
      <w:pPr>
        <w:spacing w:after="0"/>
        <w:jc w:val="both"/>
        <w:rPr>
          <w:sz w:val="24"/>
          <w:szCs w:val="24"/>
        </w:rPr>
      </w:pPr>
      <w:r>
        <w:rPr>
          <w:sz w:val="24"/>
          <w:szCs w:val="24"/>
        </w:rPr>
        <w:t>Для оформления внешнего вида приветствуется идея создания нестандартного</w:t>
      </w:r>
      <w:r w:rsidRPr="00CF3C55">
        <w:rPr>
          <w:sz w:val="24"/>
          <w:szCs w:val="24"/>
        </w:rPr>
        <w:t xml:space="preserve"> медиафасад</w:t>
      </w:r>
      <w:r>
        <w:rPr>
          <w:sz w:val="24"/>
          <w:szCs w:val="24"/>
        </w:rPr>
        <w:t xml:space="preserve">а павильона, который станет </w:t>
      </w:r>
      <w:r w:rsidRPr="00CF3C55">
        <w:rPr>
          <w:sz w:val="24"/>
          <w:szCs w:val="24"/>
        </w:rPr>
        <w:t xml:space="preserve">как отдельной </w:t>
      </w:r>
      <w:r>
        <w:rPr>
          <w:sz w:val="24"/>
          <w:szCs w:val="24"/>
        </w:rPr>
        <w:t xml:space="preserve">привлекательной </w:t>
      </w:r>
      <w:r w:rsidRPr="00CF3C55">
        <w:rPr>
          <w:sz w:val="24"/>
          <w:szCs w:val="24"/>
        </w:rPr>
        <w:t>инсталляцией, так и оформлением внешнего фасада, то есть ярким архитектурным решением</w:t>
      </w:r>
      <w:r>
        <w:rPr>
          <w:sz w:val="24"/>
          <w:szCs w:val="24"/>
        </w:rPr>
        <w:t xml:space="preserve">, одновременно являясь оригинальным медиа-носителем. </w:t>
      </w:r>
      <w:r w:rsidRPr="00CF3C55">
        <w:rPr>
          <w:sz w:val="24"/>
          <w:szCs w:val="24"/>
        </w:rPr>
        <w:t>Референс</w:t>
      </w:r>
      <w:r w:rsidR="00492ECE">
        <w:rPr>
          <w:sz w:val="24"/>
          <w:szCs w:val="24"/>
        </w:rPr>
        <w:t>ы</w:t>
      </w:r>
      <w:r w:rsidRPr="00CF3C55">
        <w:rPr>
          <w:sz w:val="24"/>
          <w:szCs w:val="24"/>
        </w:rPr>
        <w:t xml:space="preserve"> по медиа-фасаду: </w:t>
      </w:r>
      <w:hyperlink r:id="rId15" w:history="1">
        <w:r w:rsidR="00355CAA" w:rsidRPr="00715329">
          <w:rPr>
            <w:rStyle w:val="a4"/>
            <w:sz w:val="24"/>
            <w:szCs w:val="24"/>
          </w:rPr>
          <w:t>https://www.freepik.com/premium-photo/futuristic-tunnel-empty-illuminated-corridor-interior-design-neon-glowing-lights-3d-rendering_8319331.htm</w:t>
        </w:r>
      </w:hyperlink>
      <w:r w:rsidR="00355CAA">
        <w:rPr>
          <w:sz w:val="24"/>
          <w:szCs w:val="24"/>
        </w:rPr>
        <w:t xml:space="preserve">, </w:t>
      </w:r>
      <w:hyperlink r:id="rId16" w:history="1">
        <w:r w:rsidRPr="00CF3C55">
          <w:rPr>
            <w:rStyle w:val="a4"/>
            <w:sz w:val="24"/>
            <w:szCs w:val="24"/>
          </w:rPr>
          <w:t>https://vimeo.com/214059013</w:t>
        </w:r>
      </w:hyperlink>
      <w:r w:rsidRPr="00CF3C55">
        <w:rPr>
          <w:sz w:val="24"/>
          <w:szCs w:val="24"/>
        </w:rPr>
        <w:t xml:space="preserve"> </w:t>
      </w:r>
    </w:p>
    <w:p w14:paraId="27B60DC7" w14:textId="77777777" w:rsidR="001F45B4" w:rsidRPr="00CF3C55" w:rsidRDefault="001F45B4" w:rsidP="001F45B4">
      <w:pPr>
        <w:spacing w:after="0"/>
        <w:jc w:val="both"/>
        <w:rPr>
          <w:sz w:val="24"/>
          <w:szCs w:val="24"/>
        </w:rPr>
      </w:pPr>
    </w:p>
    <w:p w14:paraId="0E3B637D" w14:textId="77777777" w:rsidR="001F45B4" w:rsidRDefault="001F45B4" w:rsidP="001F45B4">
      <w:pPr>
        <w:spacing w:after="0"/>
        <w:jc w:val="both"/>
        <w:rPr>
          <w:b/>
          <w:sz w:val="24"/>
          <w:szCs w:val="24"/>
        </w:rPr>
      </w:pPr>
      <w:r w:rsidRPr="00CF3C55">
        <w:rPr>
          <w:b/>
          <w:sz w:val="24"/>
          <w:szCs w:val="24"/>
        </w:rPr>
        <w:t>Внутренний вид:</w:t>
      </w:r>
    </w:p>
    <w:p w14:paraId="17645DDF" w14:textId="77777777" w:rsidR="001F45B4" w:rsidRPr="00CF3C55" w:rsidRDefault="001F45B4" w:rsidP="001F45B4">
      <w:pPr>
        <w:spacing w:after="0"/>
        <w:jc w:val="both"/>
        <w:rPr>
          <w:b/>
          <w:sz w:val="24"/>
          <w:szCs w:val="24"/>
        </w:rPr>
      </w:pPr>
    </w:p>
    <w:p w14:paraId="0071F4FB" w14:textId="77777777" w:rsidR="001F45B4" w:rsidRDefault="001F45B4" w:rsidP="001F45B4">
      <w:pPr>
        <w:pStyle w:val="aff4"/>
        <w:spacing w:before="0" w:beforeAutospacing="0" w:after="0" w:afterAutospacing="0"/>
        <w:jc w:val="both"/>
      </w:pPr>
      <w:r w:rsidRPr="00CF3C55">
        <w:t>Внешний вид стенда (стилистика фасада) должна поддерживается интерьерным оформлением: комбинированием полированных металлических поверхностей, стеклянных и алюминиевых по</w:t>
      </w:r>
      <w:r>
        <w:t>крытий с</w:t>
      </w:r>
      <w:r w:rsidRPr="00CF3C55">
        <w:t xml:space="preserve"> использованием оттенков светлых тонов, интеграцией стекла в комбинации с современными материалами, ассоциирующи</w:t>
      </w:r>
      <w:r>
        <w:t>м</w:t>
      </w:r>
      <w:r w:rsidRPr="00CF3C55">
        <w:t>ися с технологичностью и прогрессом.</w:t>
      </w:r>
    </w:p>
    <w:p w14:paraId="2ECFE0CE" w14:textId="77777777" w:rsidR="001F45B4" w:rsidRPr="00CF3C55" w:rsidRDefault="001F45B4" w:rsidP="001F45B4">
      <w:pPr>
        <w:pStyle w:val="aff4"/>
        <w:spacing w:before="0" w:beforeAutospacing="0" w:after="0" w:afterAutospacing="0"/>
        <w:jc w:val="both"/>
      </w:pPr>
    </w:p>
    <w:p w14:paraId="77F00B56" w14:textId="77777777" w:rsidR="001F45B4" w:rsidRPr="00CF3C55" w:rsidRDefault="001F45B4" w:rsidP="001F45B4">
      <w:pPr>
        <w:pStyle w:val="aff4"/>
        <w:spacing w:before="0" w:beforeAutospacing="0" w:after="0" w:afterAutospacing="0"/>
        <w:jc w:val="both"/>
      </w:pPr>
      <w:r>
        <w:lastRenderedPageBreak/>
        <w:t xml:space="preserve">Предпочтение отдается светлому оформлению </w:t>
      </w:r>
      <w:r w:rsidRPr="00CF3C55">
        <w:t>интерьера</w:t>
      </w:r>
      <w:r>
        <w:t xml:space="preserve">, чтобы </w:t>
      </w:r>
      <w:r w:rsidRPr="00CF3C55">
        <w:t xml:space="preserve">создать </w:t>
      </w:r>
      <w:r>
        <w:t>ощущение чистой</w:t>
      </w:r>
      <w:r w:rsidRPr="00CF3C55">
        <w:t xml:space="preserve"> атмосфер</w:t>
      </w:r>
      <w:r>
        <w:t>ы</w:t>
      </w:r>
      <w:r w:rsidRPr="00CF3C55">
        <w:t xml:space="preserve">, где все внимание посетителей </w:t>
      </w:r>
      <w:r>
        <w:t xml:space="preserve">будет </w:t>
      </w:r>
      <w:r w:rsidRPr="00CF3C55">
        <w:t>сконцентрировано на носителях, рассказывающих о</w:t>
      </w:r>
      <w:r>
        <w:t xml:space="preserve">б активах, входящих в состав </w:t>
      </w:r>
      <w:r w:rsidRPr="00CF3C55">
        <w:t>АФК "Система".</w:t>
      </w:r>
    </w:p>
    <w:p w14:paraId="4EEFD90A" w14:textId="77777777" w:rsidR="001F45B4" w:rsidRPr="00CF3C55" w:rsidRDefault="001F45B4" w:rsidP="001F45B4">
      <w:pPr>
        <w:pStyle w:val="aff4"/>
        <w:spacing w:before="0" w:beforeAutospacing="0" w:after="0" w:afterAutospacing="0"/>
        <w:jc w:val="both"/>
      </w:pPr>
    </w:p>
    <w:p w14:paraId="26D6AB14" w14:textId="6F6DAE4B" w:rsidR="00BB0490" w:rsidRPr="0046118F" w:rsidRDefault="00BB0490" w:rsidP="001F45B4">
      <w:pPr>
        <w:spacing w:after="0"/>
        <w:jc w:val="both"/>
        <w:rPr>
          <w:sz w:val="24"/>
          <w:szCs w:val="24"/>
        </w:rPr>
      </w:pPr>
      <w:r w:rsidRPr="007A72A1">
        <w:rPr>
          <w:sz w:val="24"/>
          <w:szCs w:val="24"/>
        </w:rPr>
        <w:t xml:space="preserve">Бренд-бук компании и логотип предоставляется в электронном виде по запросу. </w:t>
      </w:r>
      <w:r w:rsidR="004C2D49">
        <w:rPr>
          <w:sz w:val="24"/>
          <w:szCs w:val="24"/>
        </w:rPr>
        <w:t xml:space="preserve">Запрос можно направить по адресу </w:t>
      </w:r>
      <w:hyperlink r:id="rId17" w:history="1">
        <w:r w:rsidR="00822122" w:rsidRPr="00822122">
          <w:rPr>
            <w:rStyle w:val="a4"/>
            <w:sz w:val="24"/>
            <w:szCs w:val="24"/>
            <w:lang w:val="en-US"/>
          </w:rPr>
          <w:t>n</w:t>
        </w:r>
        <w:r w:rsidR="00822122" w:rsidRPr="00822122">
          <w:rPr>
            <w:rStyle w:val="a4"/>
            <w:sz w:val="24"/>
            <w:szCs w:val="24"/>
          </w:rPr>
          <w:t>.</w:t>
        </w:r>
        <w:r w:rsidR="00822122" w:rsidRPr="00822122">
          <w:rPr>
            <w:rStyle w:val="a4"/>
            <w:sz w:val="24"/>
            <w:szCs w:val="24"/>
            <w:lang w:val="en-US"/>
          </w:rPr>
          <w:t>babina</w:t>
        </w:r>
        <w:r w:rsidR="00822122" w:rsidRPr="00822122">
          <w:rPr>
            <w:rStyle w:val="a4"/>
            <w:sz w:val="24"/>
            <w:szCs w:val="24"/>
          </w:rPr>
          <w:t>@</w:t>
        </w:r>
        <w:r w:rsidR="00822122" w:rsidRPr="00822122">
          <w:rPr>
            <w:rStyle w:val="a4"/>
            <w:sz w:val="24"/>
            <w:szCs w:val="24"/>
            <w:lang w:val="en-US"/>
          </w:rPr>
          <w:t>sistema</w:t>
        </w:r>
        <w:r w:rsidR="00822122" w:rsidRPr="00822122">
          <w:rPr>
            <w:rStyle w:val="a4"/>
            <w:sz w:val="24"/>
            <w:szCs w:val="24"/>
          </w:rPr>
          <w:t>.</w:t>
        </w:r>
        <w:proofErr w:type="spellStart"/>
        <w:r w:rsidR="00822122" w:rsidRPr="00822122">
          <w:rPr>
            <w:rStyle w:val="a4"/>
            <w:sz w:val="24"/>
            <w:szCs w:val="24"/>
            <w:lang w:val="en-US"/>
          </w:rPr>
          <w:t>ru</w:t>
        </w:r>
        <w:proofErr w:type="spellEnd"/>
      </w:hyperlink>
      <w:r w:rsidR="0046118F">
        <w:rPr>
          <w:sz w:val="24"/>
          <w:szCs w:val="24"/>
        </w:rPr>
        <w:t xml:space="preserve"> </w:t>
      </w:r>
    </w:p>
    <w:p w14:paraId="146DE440" w14:textId="77777777" w:rsidR="006A64D7" w:rsidRPr="007A72A1" w:rsidRDefault="006A64D7" w:rsidP="00A474DA">
      <w:pPr>
        <w:pStyle w:val="20"/>
        <w:numPr>
          <w:ilvl w:val="0"/>
          <w:numId w:val="0"/>
        </w:numPr>
        <w:spacing w:before="0"/>
        <w:jc w:val="both"/>
        <w:rPr>
          <w:rFonts w:ascii="Times New Roman" w:hAnsi="Times New Roman"/>
          <w:bCs w:val="0"/>
          <w:snapToGrid/>
          <w:sz w:val="24"/>
          <w:szCs w:val="24"/>
          <w:u w:val="single"/>
        </w:rPr>
      </w:pPr>
    </w:p>
    <w:p w14:paraId="56DA37C0" w14:textId="56490DD1" w:rsidR="00471A7B" w:rsidRPr="007A72A1" w:rsidRDefault="00471A7B" w:rsidP="00B44A8D">
      <w:pPr>
        <w:pStyle w:val="af2"/>
        <w:numPr>
          <w:ilvl w:val="1"/>
          <w:numId w:val="8"/>
        </w:numPr>
        <w:spacing w:after="0"/>
        <w:ind w:left="0" w:firstLine="0"/>
        <w:rPr>
          <w:b/>
          <w:sz w:val="24"/>
          <w:szCs w:val="24"/>
        </w:rPr>
      </w:pPr>
      <w:r w:rsidRPr="007A72A1">
        <w:rPr>
          <w:b/>
          <w:sz w:val="24"/>
          <w:szCs w:val="24"/>
        </w:rPr>
        <w:t>Требования для обеспечения работы кейтеринга</w:t>
      </w:r>
      <w:r w:rsidR="004C2D49" w:rsidRPr="00172E54">
        <w:rPr>
          <w:b/>
          <w:sz w:val="24"/>
          <w:szCs w:val="24"/>
        </w:rPr>
        <w:t xml:space="preserve"> </w:t>
      </w:r>
      <w:r w:rsidR="004C2D49">
        <w:rPr>
          <w:b/>
          <w:sz w:val="24"/>
          <w:szCs w:val="24"/>
        </w:rPr>
        <w:t>(предоставляется отдельным блоком в рамках общей сметы)</w:t>
      </w:r>
    </w:p>
    <w:p w14:paraId="0C99AC0D" w14:textId="77777777" w:rsidR="00D219E8" w:rsidRPr="007A72A1" w:rsidRDefault="00D219E8" w:rsidP="00A474DA">
      <w:pPr>
        <w:spacing w:after="0"/>
        <w:jc w:val="both"/>
        <w:rPr>
          <w:sz w:val="24"/>
          <w:szCs w:val="24"/>
        </w:rPr>
      </w:pPr>
      <w:r w:rsidRPr="007A72A1">
        <w:rPr>
          <w:sz w:val="24"/>
          <w:szCs w:val="24"/>
          <w:u w:val="single"/>
        </w:rPr>
        <w:t>Техническое помещение для кейтеринга</w:t>
      </w:r>
      <w:r w:rsidRPr="007A72A1">
        <w:rPr>
          <w:sz w:val="24"/>
          <w:szCs w:val="24"/>
        </w:rPr>
        <w:t xml:space="preserve"> (ориентировочного размера </w:t>
      </w:r>
      <w:r w:rsidR="00F638E1" w:rsidRPr="007A72A1">
        <w:rPr>
          <w:sz w:val="24"/>
          <w:szCs w:val="24"/>
        </w:rPr>
        <w:t>~</w:t>
      </w:r>
      <w:r w:rsidRPr="007A72A1">
        <w:rPr>
          <w:sz w:val="24"/>
          <w:szCs w:val="24"/>
        </w:rPr>
        <w:t>5х5 метра с обязательным подводом воды, канализацией, общей потребляемой мощностью оборудования одновременного использования – до 30 КВТ (минимум 3</w:t>
      </w:r>
      <w:r w:rsidR="00F638E1" w:rsidRPr="007A72A1">
        <w:rPr>
          <w:sz w:val="24"/>
          <w:szCs w:val="24"/>
        </w:rPr>
        <w:t>-4</w:t>
      </w:r>
      <w:r w:rsidRPr="007A72A1">
        <w:rPr>
          <w:sz w:val="24"/>
          <w:szCs w:val="24"/>
        </w:rPr>
        <w:t xml:space="preserve"> розетки по 220В и 1 под плиту 380В), с 2-мя обособленными входами</w:t>
      </w:r>
      <w:r w:rsidR="00F638E1" w:rsidRPr="007A72A1">
        <w:rPr>
          <w:sz w:val="24"/>
          <w:szCs w:val="24"/>
        </w:rPr>
        <w:t>/выходами для обслуживания</w:t>
      </w:r>
      <w:r w:rsidRPr="007A72A1">
        <w:rPr>
          <w:sz w:val="24"/>
          <w:szCs w:val="24"/>
        </w:rPr>
        <w:t>) должно быть оборудовано:</w:t>
      </w:r>
    </w:p>
    <w:p w14:paraId="5CFBB4D2" w14:textId="5B8011C3" w:rsidR="00DC23A8" w:rsidRPr="00DC23A8" w:rsidRDefault="00D219E8" w:rsidP="00B44A8D">
      <w:pPr>
        <w:pStyle w:val="af2"/>
        <w:numPr>
          <w:ilvl w:val="0"/>
          <w:numId w:val="17"/>
        </w:numPr>
        <w:spacing w:after="0"/>
        <w:jc w:val="both"/>
        <w:rPr>
          <w:sz w:val="24"/>
          <w:szCs w:val="24"/>
        </w:rPr>
      </w:pPr>
      <w:r w:rsidRPr="007A72A1">
        <w:rPr>
          <w:sz w:val="24"/>
          <w:szCs w:val="24"/>
        </w:rPr>
        <w:t>Плита 4х конфорочная бытовая (ширина 600, глубина 600, высота 900)</w:t>
      </w:r>
      <w:r w:rsidR="00ED4A6D" w:rsidRPr="007A72A1">
        <w:rPr>
          <w:sz w:val="24"/>
          <w:szCs w:val="24"/>
        </w:rPr>
        <w:t xml:space="preserve"> - 8квт</w:t>
      </w:r>
      <w:r w:rsidR="00DC23A8">
        <w:rPr>
          <w:sz w:val="24"/>
          <w:szCs w:val="24"/>
        </w:rPr>
        <w:t>- 2шт.</w:t>
      </w:r>
    </w:p>
    <w:p w14:paraId="494FC8F5" w14:textId="77777777" w:rsidR="00D219E8" w:rsidRPr="007A72A1" w:rsidRDefault="00D219E8" w:rsidP="00A474DA">
      <w:pPr>
        <w:pStyle w:val="af2"/>
        <w:spacing w:after="0"/>
        <w:jc w:val="both"/>
        <w:rPr>
          <w:sz w:val="24"/>
          <w:szCs w:val="24"/>
        </w:rPr>
      </w:pPr>
      <w:r w:rsidRPr="007A72A1">
        <w:rPr>
          <w:sz w:val="24"/>
          <w:szCs w:val="24"/>
        </w:rPr>
        <w:t>2. Турбинная вытяжка (с мощностью не менее 3-4 куб.</w:t>
      </w:r>
      <w:r w:rsidR="00FE0D35" w:rsidRPr="007A72A1">
        <w:rPr>
          <w:sz w:val="24"/>
          <w:szCs w:val="24"/>
        </w:rPr>
        <w:t xml:space="preserve"> </w:t>
      </w:r>
      <w:r w:rsidRPr="007A72A1">
        <w:rPr>
          <w:sz w:val="24"/>
          <w:szCs w:val="24"/>
        </w:rPr>
        <w:t>метров в час)</w:t>
      </w:r>
      <w:r w:rsidR="00ED4A6D" w:rsidRPr="007A72A1">
        <w:rPr>
          <w:sz w:val="24"/>
          <w:szCs w:val="24"/>
        </w:rPr>
        <w:t xml:space="preserve"> - 1квт</w:t>
      </w:r>
    </w:p>
    <w:p w14:paraId="14DD37F2" w14:textId="1151845E" w:rsidR="00D219E8" w:rsidRPr="007A72A1" w:rsidRDefault="00ED4A6D" w:rsidP="00A474DA">
      <w:pPr>
        <w:pStyle w:val="af2"/>
        <w:spacing w:after="0"/>
        <w:jc w:val="both"/>
        <w:rPr>
          <w:sz w:val="24"/>
          <w:szCs w:val="24"/>
        </w:rPr>
      </w:pPr>
      <w:r w:rsidRPr="007A72A1">
        <w:rPr>
          <w:sz w:val="24"/>
          <w:szCs w:val="24"/>
        </w:rPr>
        <w:t>3</w:t>
      </w:r>
      <w:r w:rsidR="00D219E8" w:rsidRPr="007A72A1">
        <w:rPr>
          <w:sz w:val="24"/>
          <w:szCs w:val="24"/>
        </w:rPr>
        <w:t>. СВЧ</w:t>
      </w:r>
      <w:r w:rsidR="00F638E1" w:rsidRPr="007A72A1">
        <w:rPr>
          <w:sz w:val="24"/>
          <w:szCs w:val="24"/>
        </w:rPr>
        <w:t xml:space="preserve"> - 2квт</w:t>
      </w:r>
    </w:p>
    <w:p w14:paraId="05B809B2" w14:textId="4AD1D9D8" w:rsidR="00ED4A6D" w:rsidRPr="007A72A1" w:rsidRDefault="00ED4A6D" w:rsidP="00ED4A6D">
      <w:pPr>
        <w:pStyle w:val="af2"/>
        <w:spacing w:after="0"/>
        <w:jc w:val="both"/>
        <w:rPr>
          <w:sz w:val="24"/>
          <w:szCs w:val="24"/>
        </w:rPr>
      </w:pPr>
      <w:r w:rsidRPr="007A72A1">
        <w:rPr>
          <w:sz w:val="24"/>
          <w:szCs w:val="24"/>
        </w:rPr>
        <w:t>4</w:t>
      </w:r>
      <w:r w:rsidR="00D219E8" w:rsidRPr="007A72A1">
        <w:rPr>
          <w:sz w:val="24"/>
          <w:szCs w:val="24"/>
        </w:rPr>
        <w:t>. Стол устойчивой конструкции (2шт.) высота 1000, ширина 1500, глубина 700, с нижней полкой</w:t>
      </w:r>
      <w:r w:rsidR="00A26772">
        <w:rPr>
          <w:sz w:val="24"/>
          <w:szCs w:val="24"/>
        </w:rPr>
        <w:t xml:space="preserve"> от пола </w:t>
      </w:r>
      <w:r w:rsidRPr="007A72A1">
        <w:rPr>
          <w:sz w:val="24"/>
          <w:szCs w:val="24"/>
        </w:rPr>
        <w:t>h 200.</w:t>
      </w:r>
    </w:p>
    <w:p w14:paraId="0058AFC9" w14:textId="63E5FCFF" w:rsidR="00ED4A6D" w:rsidRPr="007A72A1" w:rsidRDefault="00A26772" w:rsidP="00ED4A6D">
      <w:pPr>
        <w:pStyle w:val="af2"/>
        <w:spacing w:after="0"/>
        <w:jc w:val="both"/>
        <w:rPr>
          <w:sz w:val="24"/>
          <w:szCs w:val="24"/>
        </w:rPr>
      </w:pPr>
      <w:r>
        <w:rPr>
          <w:sz w:val="24"/>
          <w:szCs w:val="24"/>
        </w:rPr>
        <w:t xml:space="preserve">5. </w:t>
      </w:r>
      <w:r w:rsidR="007F781C">
        <w:rPr>
          <w:sz w:val="24"/>
          <w:szCs w:val="24"/>
        </w:rPr>
        <w:t>Стеллаж</w:t>
      </w:r>
      <w:r>
        <w:rPr>
          <w:sz w:val="24"/>
          <w:szCs w:val="24"/>
        </w:rPr>
        <w:t xml:space="preserve"> - 1500/600/h2000 </w:t>
      </w:r>
      <w:r w:rsidR="00ED4A6D" w:rsidRPr="007A72A1">
        <w:rPr>
          <w:sz w:val="24"/>
          <w:szCs w:val="24"/>
        </w:rPr>
        <w:t xml:space="preserve">(4 полки) - </w:t>
      </w:r>
      <w:r w:rsidR="00321F04">
        <w:rPr>
          <w:sz w:val="24"/>
          <w:szCs w:val="24"/>
        </w:rPr>
        <w:t>3</w:t>
      </w:r>
      <w:r w:rsidR="00ED4A6D" w:rsidRPr="007A72A1">
        <w:rPr>
          <w:sz w:val="24"/>
          <w:szCs w:val="24"/>
        </w:rPr>
        <w:t xml:space="preserve">шт. </w:t>
      </w:r>
    </w:p>
    <w:p w14:paraId="655C5562" w14:textId="77777777" w:rsidR="00ED4A6D" w:rsidRPr="007A72A1" w:rsidRDefault="00ED4A6D" w:rsidP="00ED4A6D">
      <w:pPr>
        <w:pStyle w:val="af2"/>
        <w:spacing w:after="0"/>
        <w:jc w:val="both"/>
        <w:rPr>
          <w:sz w:val="24"/>
          <w:szCs w:val="24"/>
        </w:rPr>
      </w:pPr>
      <w:r w:rsidRPr="007A72A1">
        <w:rPr>
          <w:sz w:val="24"/>
          <w:szCs w:val="24"/>
        </w:rPr>
        <w:t>6. Кондиционер передвижной – 2 квт</w:t>
      </w:r>
    </w:p>
    <w:p w14:paraId="2244869E" w14:textId="21C28C84" w:rsidR="00D219E8" w:rsidRPr="00A26772" w:rsidRDefault="00ED4A6D" w:rsidP="00A474DA">
      <w:pPr>
        <w:pStyle w:val="af2"/>
        <w:spacing w:after="0"/>
        <w:jc w:val="both"/>
        <w:rPr>
          <w:sz w:val="24"/>
          <w:szCs w:val="24"/>
          <w:u w:val="single"/>
        </w:rPr>
      </w:pPr>
      <w:r w:rsidRPr="007A72A1">
        <w:rPr>
          <w:sz w:val="24"/>
          <w:szCs w:val="24"/>
        </w:rPr>
        <w:t>7</w:t>
      </w:r>
      <w:r w:rsidR="00D219E8" w:rsidRPr="007A72A1">
        <w:rPr>
          <w:sz w:val="24"/>
          <w:szCs w:val="24"/>
        </w:rPr>
        <w:t xml:space="preserve">. Раковина: ширина 600, глубина 600, высота 900 </w:t>
      </w:r>
      <w:r w:rsidR="00D219E8" w:rsidRPr="00A26772">
        <w:rPr>
          <w:sz w:val="24"/>
          <w:szCs w:val="24"/>
          <w:u w:val="single"/>
        </w:rPr>
        <w:t>с обязательным подключением воды и сливом</w:t>
      </w:r>
      <w:r w:rsidR="00FE0D35" w:rsidRPr="00A26772">
        <w:rPr>
          <w:sz w:val="24"/>
          <w:szCs w:val="24"/>
          <w:u w:val="single"/>
        </w:rPr>
        <w:t>.</w:t>
      </w:r>
    </w:p>
    <w:p w14:paraId="39ED207C" w14:textId="70734C21" w:rsidR="00D219E8" w:rsidRPr="007A72A1" w:rsidRDefault="00ED4A6D" w:rsidP="00A474DA">
      <w:pPr>
        <w:pStyle w:val="af2"/>
        <w:spacing w:after="0"/>
        <w:jc w:val="both"/>
        <w:rPr>
          <w:sz w:val="24"/>
          <w:szCs w:val="24"/>
        </w:rPr>
      </w:pPr>
      <w:r w:rsidRPr="007A72A1">
        <w:rPr>
          <w:sz w:val="24"/>
          <w:szCs w:val="24"/>
        </w:rPr>
        <w:t>8</w:t>
      </w:r>
      <w:r w:rsidR="00A26772">
        <w:rPr>
          <w:sz w:val="24"/>
          <w:szCs w:val="24"/>
        </w:rPr>
        <w:t>. Холодильник барный (0</w:t>
      </w:r>
      <w:r w:rsidR="00D219E8" w:rsidRPr="007A72A1">
        <w:rPr>
          <w:sz w:val="24"/>
          <w:szCs w:val="24"/>
        </w:rPr>
        <w:t>+5) размер 450*600*500 (под столешницу)</w:t>
      </w:r>
      <w:r w:rsidR="00F638E1" w:rsidRPr="007A72A1">
        <w:rPr>
          <w:sz w:val="24"/>
          <w:szCs w:val="24"/>
        </w:rPr>
        <w:t xml:space="preserve"> – 2 шт.</w:t>
      </w:r>
      <w:r w:rsidR="00D219E8" w:rsidRPr="007A72A1">
        <w:rPr>
          <w:sz w:val="24"/>
          <w:szCs w:val="24"/>
        </w:rPr>
        <w:t xml:space="preserve"> </w:t>
      </w:r>
    </w:p>
    <w:p w14:paraId="5903FAA7" w14:textId="77777777" w:rsidR="00D219E8" w:rsidRPr="007A72A1" w:rsidRDefault="00ED4A6D" w:rsidP="00A474DA">
      <w:pPr>
        <w:pStyle w:val="af2"/>
        <w:spacing w:after="0"/>
        <w:jc w:val="both"/>
        <w:rPr>
          <w:sz w:val="24"/>
          <w:szCs w:val="24"/>
        </w:rPr>
      </w:pPr>
      <w:r w:rsidRPr="007A72A1">
        <w:rPr>
          <w:sz w:val="24"/>
          <w:szCs w:val="24"/>
        </w:rPr>
        <w:t>9</w:t>
      </w:r>
      <w:r w:rsidR="00D219E8" w:rsidRPr="007A72A1">
        <w:rPr>
          <w:sz w:val="24"/>
          <w:szCs w:val="24"/>
        </w:rPr>
        <w:t xml:space="preserve">. </w:t>
      </w:r>
      <w:proofErr w:type="spellStart"/>
      <w:r w:rsidR="00D219E8" w:rsidRPr="007A72A1">
        <w:rPr>
          <w:sz w:val="24"/>
          <w:szCs w:val="24"/>
        </w:rPr>
        <w:t>Льдогенератор</w:t>
      </w:r>
      <w:proofErr w:type="spellEnd"/>
      <w:r w:rsidR="00D219E8" w:rsidRPr="007A72A1">
        <w:rPr>
          <w:sz w:val="24"/>
          <w:szCs w:val="24"/>
        </w:rPr>
        <w:t xml:space="preserve"> (для барной зоны) размер 300*400*400 </w:t>
      </w:r>
      <w:r w:rsidRPr="007A72A1">
        <w:rPr>
          <w:sz w:val="24"/>
          <w:szCs w:val="24"/>
        </w:rPr>
        <w:t>- 0,5 квт</w:t>
      </w:r>
    </w:p>
    <w:p w14:paraId="08B3CF0F" w14:textId="0347ED1F" w:rsidR="004E1C0F" w:rsidRPr="007A72A1" w:rsidRDefault="00F638E1" w:rsidP="00ED4A6D">
      <w:pPr>
        <w:pStyle w:val="af2"/>
        <w:spacing w:after="0"/>
        <w:jc w:val="both"/>
        <w:rPr>
          <w:sz w:val="24"/>
          <w:szCs w:val="24"/>
        </w:rPr>
      </w:pPr>
      <w:r w:rsidRPr="007A72A1">
        <w:rPr>
          <w:sz w:val="24"/>
          <w:szCs w:val="24"/>
        </w:rPr>
        <w:t xml:space="preserve">10. </w:t>
      </w:r>
      <w:r w:rsidR="004E1C0F" w:rsidRPr="007A72A1">
        <w:rPr>
          <w:sz w:val="24"/>
          <w:szCs w:val="24"/>
        </w:rPr>
        <w:t xml:space="preserve">Шкаф для верхней одежды и </w:t>
      </w:r>
      <w:r w:rsidR="004D5E93" w:rsidRPr="007A72A1">
        <w:rPr>
          <w:sz w:val="24"/>
          <w:szCs w:val="24"/>
        </w:rPr>
        <w:t>вещей 1000</w:t>
      </w:r>
      <w:r w:rsidR="00A26772">
        <w:rPr>
          <w:sz w:val="24"/>
          <w:szCs w:val="24"/>
        </w:rPr>
        <w:t xml:space="preserve">/400/h2000 </w:t>
      </w:r>
      <w:r w:rsidR="004E1C0F" w:rsidRPr="007A72A1">
        <w:rPr>
          <w:sz w:val="24"/>
          <w:szCs w:val="24"/>
        </w:rPr>
        <w:t>-</w:t>
      </w:r>
      <w:r w:rsidRPr="007A72A1">
        <w:rPr>
          <w:sz w:val="24"/>
          <w:szCs w:val="24"/>
        </w:rPr>
        <w:t xml:space="preserve"> </w:t>
      </w:r>
      <w:r w:rsidR="004E1C0F" w:rsidRPr="007A72A1">
        <w:rPr>
          <w:sz w:val="24"/>
          <w:szCs w:val="24"/>
        </w:rPr>
        <w:t>2</w:t>
      </w:r>
      <w:r w:rsidRPr="007A72A1">
        <w:rPr>
          <w:sz w:val="24"/>
          <w:szCs w:val="24"/>
        </w:rPr>
        <w:t xml:space="preserve"> </w:t>
      </w:r>
      <w:r w:rsidR="004E1C0F" w:rsidRPr="007A72A1">
        <w:rPr>
          <w:sz w:val="24"/>
          <w:szCs w:val="24"/>
        </w:rPr>
        <w:t>шт</w:t>
      </w:r>
      <w:r w:rsidR="00A26772">
        <w:rPr>
          <w:sz w:val="24"/>
          <w:szCs w:val="24"/>
        </w:rPr>
        <w:t>.</w:t>
      </w:r>
    </w:p>
    <w:p w14:paraId="751B259F" w14:textId="7FD558E6" w:rsidR="00F638E1" w:rsidRPr="007A72A1" w:rsidRDefault="00F638E1" w:rsidP="00ED4A6D">
      <w:pPr>
        <w:pStyle w:val="af2"/>
        <w:spacing w:after="0"/>
        <w:jc w:val="both"/>
        <w:rPr>
          <w:sz w:val="24"/>
          <w:szCs w:val="24"/>
        </w:rPr>
      </w:pPr>
      <w:r w:rsidRPr="007A72A1">
        <w:rPr>
          <w:sz w:val="24"/>
          <w:szCs w:val="24"/>
        </w:rPr>
        <w:t xml:space="preserve">11. </w:t>
      </w:r>
      <w:r w:rsidR="004E1C0F" w:rsidRPr="007A72A1">
        <w:rPr>
          <w:sz w:val="24"/>
          <w:szCs w:val="24"/>
        </w:rPr>
        <w:t xml:space="preserve">1 </w:t>
      </w:r>
      <w:r w:rsidR="004D5E93" w:rsidRPr="007A72A1">
        <w:rPr>
          <w:sz w:val="24"/>
          <w:szCs w:val="24"/>
        </w:rPr>
        <w:t>шкаф с</w:t>
      </w:r>
      <w:r w:rsidRPr="007A72A1">
        <w:rPr>
          <w:sz w:val="24"/>
          <w:szCs w:val="24"/>
        </w:rPr>
        <w:t xml:space="preserve"> нижней полкой от пола на высоте 3</w:t>
      </w:r>
      <w:r w:rsidR="004E1C0F" w:rsidRPr="007A72A1">
        <w:rPr>
          <w:sz w:val="24"/>
          <w:szCs w:val="24"/>
        </w:rPr>
        <w:t>00</w:t>
      </w:r>
      <w:r w:rsidRPr="007A72A1">
        <w:rPr>
          <w:sz w:val="24"/>
          <w:szCs w:val="24"/>
        </w:rPr>
        <w:t xml:space="preserve"> см</w:t>
      </w:r>
      <w:r w:rsidR="004E1C0F" w:rsidRPr="007A72A1">
        <w:rPr>
          <w:sz w:val="24"/>
          <w:szCs w:val="24"/>
        </w:rPr>
        <w:t>, предусмотреть штангу и плечики</w:t>
      </w:r>
    </w:p>
    <w:p w14:paraId="2D7F474A" w14:textId="791A0CA1" w:rsidR="00F638E1" w:rsidRDefault="00F638E1" w:rsidP="00F638E1">
      <w:pPr>
        <w:pStyle w:val="af2"/>
        <w:spacing w:after="0"/>
        <w:jc w:val="both"/>
        <w:rPr>
          <w:sz w:val="24"/>
          <w:szCs w:val="24"/>
        </w:rPr>
      </w:pPr>
      <w:r w:rsidRPr="007A72A1">
        <w:rPr>
          <w:sz w:val="24"/>
          <w:szCs w:val="24"/>
        </w:rPr>
        <w:t xml:space="preserve">12. Кофемашина 2х рожковая - 3,4 квт., с помпой для забора воды из </w:t>
      </w:r>
      <w:r w:rsidR="00A26772">
        <w:rPr>
          <w:sz w:val="24"/>
          <w:szCs w:val="24"/>
        </w:rPr>
        <w:t>кулера</w:t>
      </w:r>
      <w:r w:rsidRPr="007A72A1">
        <w:rPr>
          <w:sz w:val="24"/>
          <w:szCs w:val="24"/>
        </w:rPr>
        <w:t xml:space="preserve">. Под барной </w:t>
      </w:r>
      <w:r w:rsidR="004D5E93" w:rsidRPr="007A72A1">
        <w:rPr>
          <w:sz w:val="24"/>
          <w:szCs w:val="24"/>
        </w:rPr>
        <w:t>стойкой под</w:t>
      </w:r>
      <w:r w:rsidRPr="007A72A1">
        <w:rPr>
          <w:sz w:val="24"/>
          <w:szCs w:val="24"/>
        </w:rPr>
        <w:t xml:space="preserve"> </w:t>
      </w:r>
      <w:r w:rsidR="004D5E93" w:rsidRPr="007A72A1">
        <w:rPr>
          <w:sz w:val="24"/>
          <w:szCs w:val="24"/>
        </w:rPr>
        <w:t>кофемашиной оставить</w:t>
      </w:r>
      <w:r w:rsidRPr="007A72A1">
        <w:rPr>
          <w:sz w:val="24"/>
          <w:szCs w:val="24"/>
        </w:rPr>
        <w:t xml:space="preserve"> место для </w:t>
      </w:r>
      <w:r w:rsidR="004D5E93" w:rsidRPr="007A72A1">
        <w:rPr>
          <w:sz w:val="24"/>
          <w:szCs w:val="24"/>
        </w:rPr>
        <w:t>баллона на</w:t>
      </w:r>
      <w:r w:rsidR="003C38BC" w:rsidRPr="007A72A1">
        <w:rPr>
          <w:sz w:val="24"/>
          <w:szCs w:val="24"/>
        </w:rPr>
        <w:t xml:space="preserve"> </w:t>
      </w:r>
      <w:r w:rsidRPr="007A72A1">
        <w:rPr>
          <w:sz w:val="24"/>
          <w:szCs w:val="24"/>
        </w:rPr>
        <w:t>19л воды (высота от пола до столешницы 900см)</w:t>
      </w:r>
    </w:p>
    <w:p w14:paraId="4201B2A9" w14:textId="728DCFBE" w:rsidR="00DC23A8" w:rsidRDefault="00DC23A8" w:rsidP="00DC23A8">
      <w:pPr>
        <w:pStyle w:val="af2"/>
        <w:spacing w:after="0"/>
        <w:jc w:val="both"/>
        <w:rPr>
          <w:sz w:val="24"/>
          <w:szCs w:val="24"/>
        </w:rPr>
      </w:pPr>
      <w:r w:rsidRPr="00DC23A8">
        <w:rPr>
          <w:sz w:val="24"/>
          <w:szCs w:val="24"/>
        </w:rPr>
        <w:t xml:space="preserve">13. </w:t>
      </w:r>
      <w:proofErr w:type="spellStart"/>
      <w:r w:rsidRPr="00DC23A8">
        <w:rPr>
          <w:sz w:val="24"/>
          <w:szCs w:val="24"/>
        </w:rPr>
        <w:t>Пар</w:t>
      </w:r>
      <w:r w:rsidR="00DA546A">
        <w:rPr>
          <w:sz w:val="24"/>
          <w:szCs w:val="24"/>
        </w:rPr>
        <w:t>о</w:t>
      </w:r>
      <w:r w:rsidRPr="00DC23A8">
        <w:rPr>
          <w:sz w:val="24"/>
          <w:szCs w:val="24"/>
        </w:rPr>
        <w:t>конвектомат</w:t>
      </w:r>
      <w:proofErr w:type="spellEnd"/>
      <w:r w:rsidRPr="00DC23A8">
        <w:rPr>
          <w:sz w:val="24"/>
          <w:szCs w:val="24"/>
        </w:rPr>
        <w:t>,</w:t>
      </w:r>
      <w:r>
        <w:rPr>
          <w:sz w:val="24"/>
          <w:szCs w:val="24"/>
        </w:rPr>
        <w:t xml:space="preserve"> </w:t>
      </w:r>
      <w:r w:rsidRPr="00DC23A8">
        <w:rPr>
          <w:sz w:val="24"/>
          <w:szCs w:val="24"/>
        </w:rPr>
        <w:t xml:space="preserve">мощность 4 квт </w:t>
      </w:r>
      <w:r w:rsidR="001D12E8" w:rsidRPr="00DC23A8">
        <w:rPr>
          <w:sz w:val="24"/>
          <w:szCs w:val="24"/>
        </w:rPr>
        <w:t>габариты 574</w:t>
      </w:r>
      <w:r w:rsidRPr="00DC23A8">
        <w:rPr>
          <w:sz w:val="24"/>
          <w:szCs w:val="24"/>
        </w:rPr>
        <w:t xml:space="preserve">x737x498 мм </w:t>
      </w:r>
    </w:p>
    <w:p w14:paraId="4567ACD3" w14:textId="6E854AB5" w:rsidR="00321F04" w:rsidRDefault="00321F04" w:rsidP="00DC23A8">
      <w:pPr>
        <w:pStyle w:val="af2"/>
        <w:spacing w:after="0"/>
        <w:jc w:val="both"/>
        <w:rPr>
          <w:sz w:val="24"/>
          <w:szCs w:val="24"/>
        </w:rPr>
      </w:pPr>
      <w:r>
        <w:rPr>
          <w:sz w:val="24"/>
          <w:szCs w:val="24"/>
        </w:rPr>
        <w:t>14.</w:t>
      </w:r>
      <w:r w:rsidRPr="00321F04">
        <w:rPr>
          <w:sz w:val="24"/>
          <w:szCs w:val="24"/>
        </w:rPr>
        <w:t xml:space="preserve"> </w:t>
      </w:r>
      <w:r>
        <w:rPr>
          <w:sz w:val="24"/>
          <w:szCs w:val="24"/>
        </w:rPr>
        <w:t>М</w:t>
      </w:r>
      <w:r w:rsidRPr="00321F04">
        <w:rPr>
          <w:sz w:val="24"/>
          <w:szCs w:val="24"/>
        </w:rPr>
        <w:t>орозильный ларь или небольш</w:t>
      </w:r>
      <w:r w:rsidR="001679CF">
        <w:rPr>
          <w:sz w:val="24"/>
          <w:szCs w:val="24"/>
        </w:rPr>
        <w:t>ая</w:t>
      </w:r>
      <w:r w:rsidRPr="00321F04">
        <w:rPr>
          <w:sz w:val="24"/>
          <w:szCs w:val="24"/>
        </w:rPr>
        <w:t xml:space="preserve"> морозилк</w:t>
      </w:r>
      <w:r w:rsidR="001679CF">
        <w:rPr>
          <w:sz w:val="24"/>
          <w:szCs w:val="24"/>
        </w:rPr>
        <w:t>а</w:t>
      </w:r>
      <w:r w:rsidRPr="00321F04">
        <w:rPr>
          <w:sz w:val="24"/>
          <w:szCs w:val="24"/>
        </w:rPr>
        <w:t xml:space="preserve"> (790/600/800 *</w:t>
      </w:r>
      <w:proofErr w:type="spellStart"/>
      <w:proofErr w:type="gramStart"/>
      <w:r w:rsidRPr="00321F04">
        <w:rPr>
          <w:sz w:val="24"/>
          <w:szCs w:val="24"/>
        </w:rPr>
        <w:t>снеж</w:t>
      </w:r>
      <w:proofErr w:type="spellEnd"/>
      <w:r w:rsidRPr="00321F04">
        <w:rPr>
          <w:sz w:val="24"/>
          <w:szCs w:val="24"/>
        </w:rPr>
        <w:t xml:space="preserve"> )</w:t>
      </w:r>
      <w:proofErr w:type="gramEnd"/>
    </w:p>
    <w:p w14:paraId="1EC0C724" w14:textId="0A8FF645" w:rsidR="00321F04" w:rsidRDefault="00321F04" w:rsidP="00DC23A8">
      <w:pPr>
        <w:pStyle w:val="af2"/>
        <w:spacing w:after="0"/>
        <w:jc w:val="both"/>
        <w:rPr>
          <w:sz w:val="24"/>
          <w:szCs w:val="24"/>
        </w:rPr>
      </w:pPr>
      <w:r>
        <w:rPr>
          <w:sz w:val="24"/>
          <w:szCs w:val="24"/>
        </w:rPr>
        <w:t>15. Х</w:t>
      </w:r>
      <w:r w:rsidRPr="00321F04">
        <w:rPr>
          <w:sz w:val="24"/>
          <w:szCs w:val="24"/>
        </w:rPr>
        <w:t xml:space="preserve">олодильник с раздвижными стеклянными дверями-2 </w:t>
      </w:r>
      <w:proofErr w:type="spellStart"/>
      <w:r w:rsidRPr="00321F04">
        <w:rPr>
          <w:sz w:val="24"/>
          <w:szCs w:val="24"/>
        </w:rPr>
        <w:t>шт</w:t>
      </w:r>
      <w:proofErr w:type="spellEnd"/>
      <w:r w:rsidRPr="00321F04">
        <w:rPr>
          <w:sz w:val="24"/>
          <w:szCs w:val="24"/>
        </w:rPr>
        <w:t xml:space="preserve"> (1600×725×1980) </w:t>
      </w:r>
    </w:p>
    <w:p w14:paraId="6662D2E5" w14:textId="19B70ED5" w:rsidR="00321F04" w:rsidRPr="00DC23A8" w:rsidRDefault="00321F04" w:rsidP="00DC23A8">
      <w:pPr>
        <w:pStyle w:val="af2"/>
        <w:spacing w:after="0"/>
        <w:jc w:val="both"/>
        <w:rPr>
          <w:sz w:val="24"/>
          <w:szCs w:val="24"/>
        </w:rPr>
      </w:pPr>
      <w:r w:rsidRPr="00321F04">
        <w:rPr>
          <w:sz w:val="24"/>
          <w:szCs w:val="24"/>
        </w:rPr>
        <w:t>(* указанный размер может немного варьироваться от фирмы холодильника)</w:t>
      </w:r>
    </w:p>
    <w:p w14:paraId="5AE974B1" w14:textId="77777777" w:rsidR="00DC23A8" w:rsidRPr="007A72A1" w:rsidRDefault="00DC23A8" w:rsidP="00F638E1">
      <w:pPr>
        <w:pStyle w:val="af2"/>
        <w:spacing w:after="0"/>
        <w:jc w:val="both"/>
        <w:rPr>
          <w:sz w:val="24"/>
          <w:szCs w:val="24"/>
        </w:rPr>
      </w:pPr>
    </w:p>
    <w:p w14:paraId="2681A029" w14:textId="77777777" w:rsidR="000B4583" w:rsidRPr="007A72A1" w:rsidRDefault="00AD731D" w:rsidP="00B44A8D">
      <w:pPr>
        <w:pStyle w:val="af2"/>
        <w:numPr>
          <w:ilvl w:val="1"/>
          <w:numId w:val="8"/>
        </w:numPr>
        <w:spacing w:after="0"/>
        <w:ind w:left="0" w:firstLine="0"/>
        <w:rPr>
          <w:b/>
          <w:sz w:val="24"/>
          <w:szCs w:val="24"/>
        </w:rPr>
      </w:pPr>
      <w:bookmarkStart w:id="42" w:name="_Toc416887647"/>
      <w:r w:rsidRPr="007A72A1">
        <w:rPr>
          <w:b/>
          <w:sz w:val="24"/>
          <w:szCs w:val="24"/>
        </w:rPr>
        <w:t>Требования по застройке</w:t>
      </w:r>
      <w:r w:rsidR="008B33FD" w:rsidRPr="007A72A1">
        <w:rPr>
          <w:b/>
          <w:sz w:val="24"/>
          <w:szCs w:val="24"/>
        </w:rPr>
        <w:t xml:space="preserve"> выставочного пространства</w:t>
      </w:r>
      <w:bookmarkEnd w:id="42"/>
    </w:p>
    <w:p w14:paraId="55EA167E" w14:textId="77777777" w:rsidR="000B4583" w:rsidRPr="007A72A1" w:rsidRDefault="008B33FD" w:rsidP="00426B61">
      <w:pPr>
        <w:autoSpaceDE w:val="0"/>
        <w:autoSpaceDN w:val="0"/>
        <w:adjustRightInd w:val="0"/>
        <w:jc w:val="both"/>
        <w:rPr>
          <w:sz w:val="24"/>
          <w:szCs w:val="24"/>
        </w:rPr>
      </w:pPr>
      <w:r w:rsidRPr="007A72A1">
        <w:rPr>
          <w:sz w:val="24"/>
          <w:szCs w:val="24"/>
        </w:rPr>
        <w:t xml:space="preserve">Услуги по изготовлению, монтажу и демонтажу выставочного пространства в рамках </w:t>
      </w:r>
      <w:r w:rsidR="00AD731D" w:rsidRPr="007A72A1">
        <w:rPr>
          <w:sz w:val="24"/>
          <w:szCs w:val="24"/>
        </w:rPr>
        <w:t>П</w:t>
      </w:r>
      <w:r w:rsidR="00B501A1" w:rsidRPr="007A72A1">
        <w:rPr>
          <w:sz w:val="24"/>
          <w:szCs w:val="24"/>
        </w:rPr>
        <w:t>М</w:t>
      </w:r>
      <w:r w:rsidR="00AD731D" w:rsidRPr="007A72A1">
        <w:rPr>
          <w:sz w:val="24"/>
          <w:szCs w:val="24"/>
        </w:rPr>
        <w:t xml:space="preserve">ЭФ </w:t>
      </w:r>
      <w:r w:rsidRPr="007A72A1">
        <w:rPr>
          <w:sz w:val="24"/>
          <w:szCs w:val="24"/>
        </w:rPr>
        <w:t xml:space="preserve">должны быть оказаны с надлежащим качеством, своевременно, в полном объеме, должны соответствовать стандартам, которые устанавливают обязательные требования к качеству данного вида услуг, нормативно-технической документации, архитектурно-планировочным и конструктивным решениям, показателям электро-, </w:t>
      </w:r>
      <w:proofErr w:type="spellStart"/>
      <w:r w:rsidRPr="007A72A1">
        <w:rPr>
          <w:sz w:val="24"/>
          <w:szCs w:val="24"/>
        </w:rPr>
        <w:t>пожаро</w:t>
      </w:r>
      <w:proofErr w:type="spellEnd"/>
      <w:r w:rsidRPr="007A72A1">
        <w:rPr>
          <w:sz w:val="24"/>
          <w:szCs w:val="24"/>
        </w:rPr>
        <w:t xml:space="preserve">- и взрывобезопасности, экологической безопасности и особым условиям, установленным технической дирекцией </w:t>
      </w:r>
      <w:r w:rsidR="00AD731D" w:rsidRPr="007A72A1">
        <w:rPr>
          <w:sz w:val="24"/>
          <w:szCs w:val="24"/>
        </w:rPr>
        <w:t>П</w:t>
      </w:r>
      <w:r w:rsidR="00B501A1" w:rsidRPr="007A72A1">
        <w:rPr>
          <w:sz w:val="24"/>
          <w:szCs w:val="24"/>
        </w:rPr>
        <w:t>МЭФ</w:t>
      </w:r>
      <w:r w:rsidR="00AD731D" w:rsidRPr="007A72A1">
        <w:rPr>
          <w:sz w:val="24"/>
          <w:szCs w:val="24"/>
        </w:rPr>
        <w:t>.</w:t>
      </w:r>
    </w:p>
    <w:p w14:paraId="106DB233" w14:textId="771347B7" w:rsidR="00A01605" w:rsidRDefault="00987070" w:rsidP="004A2D0C">
      <w:pPr>
        <w:autoSpaceDE w:val="0"/>
        <w:autoSpaceDN w:val="0"/>
        <w:adjustRightInd w:val="0"/>
        <w:jc w:val="both"/>
        <w:rPr>
          <w:sz w:val="24"/>
          <w:szCs w:val="24"/>
        </w:rPr>
      </w:pPr>
      <w:r w:rsidRPr="004A2D0C">
        <w:rPr>
          <w:sz w:val="24"/>
          <w:szCs w:val="24"/>
        </w:rPr>
        <w:t xml:space="preserve">Монтаж и демонтаж выставочного пространства с применением выставочного и электротехнического оборудования, материалов и комплектующих производится в соответствии с согласованными дизайн-проектом, </w:t>
      </w:r>
      <w:proofErr w:type="spellStart"/>
      <w:r w:rsidRPr="004A2D0C">
        <w:rPr>
          <w:sz w:val="24"/>
          <w:szCs w:val="24"/>
        </w:rPr>
        <w:t>электропроектом</w:t>
      </w:r>
      <w:proofErr w:type="spellEnd"/>
      <w:r w:rsidRPr="004A2D0C">
        <w:rPr>
          <w:sz w:val="24"/>
          <w:szCs w:val="24"/>
        </w:rPr>
        <w:t xml:space="preserve"> экспозиции и </w:t>
      </w:r>
      <w:r w:rsidR="00910D96" w:rsidRPr="004A2D0C">
        <w:rPr>
          <w:sz w:val="24"/>
          <w:szCs w:val="24"/>
        </w:rPr>
        <w:t>«</w:t>
      </w:r>
      <w:r w:rsidR="00936D20" w:rsidRPr="00936D20">
        <w:rPr>
          <w:sz w:val="24"/>
          <w:szCs w:val="24"/>
        </w:rPr>
        <w:t xml:space="preserve">Техническим условиям на застройку павильонов и наружных площадей Центральной площадки </w:t>
      </w:r>
      <w:r w:rsidR="00936D20" w:rsidRPr="003D2869">
        <w:rPr>
          <w:sz w:val="24"/>
          <w:szCs w:val="24"/>
        </w:rPr>
        <w:t>проведения ПМЭФ-2020 (КВЦ «ЭКСПОФОРУМ»)</w:t>
      </w:r>
      <w:r w:rsidR="00520054" w:rsidRPr="00FC5687">
        <w:rPr>
          <w:sz w:val="24"/>
          <w:szCs w:val="24"/>
        </w:rPr>
        <w:t>»</w:t>
      </w:r>
      <w:r w:rsidR="00C624AA" w:rsidRPr="00FC5687">
        <w:rPr>
          <w:sz w:val="24"/>
          <w:szCs w:val="24"/>
        </w:rPr>
        <w:t xml:space="preserve">, опубликованными на сайте Форума, по адресу: </w:t>
      </w:r>
      <w:r w:rsidR="00520054" w:rsidRPr="00FC5687">
        <w:rPr>
          <w:sz w:val="24"/>
          <w:szCs w:val="24"/>
        </w:rPr>
        <w:t xml:space="preserve"> </w:t>
      </w:r>
      <w:hyperlink r:id="rId18" w:history="1">
        <w:r w:rsidR="00936D20" w:rsidRPr="00822122">
          <w:rPr>
            <w:rStyle w:val="a4"/>
            <w:sz w:val="24"/>
            <w:szCs w:val="24"/>
          </w:rPr>
          <w:t>http://forumspb.com/contractors/technical-documentation/</w:t>
        </w:r>
      </w:hyperlink>
      <w:r w:rsidR="00A27701">
        <w:rPr>
          <w:sz w:val="24"/>
          <w:szCs w:val="24"/>
        </w:rPr>
        <w:t>.</w:t>
      </w:r>
    </w:p>
    <w:p w14:paraId="2BB6C2F6" w14:textId="77777777" w:rsidR="00A27701" w:rsidRPr="00A27701" w:rsidRDefault="00A27701" w:rsidP="00A27701">
      <w:pPr>
        <w:spacing w:after="0"/>
        <w:jc w:val="both"/>
        <w:rPr>
          <w:rFonts w:eastAsia="Calibri"/>
          <w:b/>
          <w:sz w:val="24"/>
          <w:szCs w:val="24"/>
        </w:rPr>
      </w:pPr>
      <w:r w:rsidRPr="00A27701">
        <w:rPr>
          <w:rFonts w:eastAsia="Calibri"/>
          <w:b/>
          <w:sz w:val="24"/>
          <w:szCs w:val="24"/>
        </w:rPr>
        <w:t xml:space="preserve">Обращаем внимание, что в закупочной документации </w:t>
      </w:r>
      <w:r w:rsidRPr="00A27701">
        <w:rPr>
          <w:b/>
          <w:sz w:val="24"/>
          <w:szCs w:val="24"/>
        </w:rPr>
        <w:t>указаны ссылки на технические требования ПМЭФ-2020г. по застройке павильона. В случае их изменения, Заказчик оставляет за собой право внести изменения в закупочную документацию.</w:t>
      </w:r>
    </w:p>
    <w:p w14:paraId="39B339A2" w14:textId="77777777" w:rsidR="00A27701" w:rsidRPr="003D2869" w:rsidRDefault="00A27701" w:rsidP="004A2D0C">
      <w:pPr>
        <w:autoSpaceDE w:val="0"/>
        <w:autoSpaceDN w:val="0"/>
        <w:adjustRightInd w:val="0"/>
        <w:jc w:val="both"/>
        <w:rPr>
          <w:rStyle w:val="a4"/>
          <w:rFonts w:eastAsiaTheme="minorHAnsi"/>
          <w:sz w:val="24"/>
          <w:szCs w:val="24"/>
          <w:lang w:eastAsia="en-US"/>
        </w:rPr>
      </w:pPr>
      <w:bookmarkStart w:id="43" w:name="_GoBack"/>
      <w:bookmarkEnd w:id="43"/>
    </w:p>
    <w:p w14:paraId="5B59FA82" w14:textId="77777777" w:rsidR="003156A4" w:rsidRPr="00FC5687" w:rsidRDefault="003156A4" w:rsidP="00426B61">
      <w:pPr>
        <w:autoSpaceDE w:val="0"/>
        <w:autoSpaceDN w:val="0"/>
        <w:adjustRightInd w:val="0"/>
        <w:jc w:val="both"/>
        <w:rPr>
          <w:bCs/>
          <w:sz w:val="24"/>
          <w:szCs w:val="24"/>
          <w:u w:val="single"/>
        </w:rPr>
      </w:pPr>
    </w:p>
    <w:p w14:paraId="25EC3EF8" w14:textId="77777777" w:rsidR="008B33FD" w:rsidRPr="00FC5687" w:rsidRDefault="00392D91" w:rsidP="00B44A8D">
      <w:pPr>
        <w:pStyle w:val="af2"/>
        <w:numPr>
          <w:ilvl w:val="1"/>
          <w:numId w:val="8"/>
        </w:numPr>
        <w:ind w:left="0" w:firstLine="0"/>
        <w:rPr>
          <w:b/>
          <w:sz w:val="24"/>
          <w:szCs w:val="24"/>
        </w:rPr>
      </w:pPr>
      <w:r w:rsidRPr="00FC5687">
        <w:rPr>
          <w:b/>
          <w:sz w:val="24"/>
          <w:szCs w:val="24"/>
        </w:rPr>
        <w:lastRenderedPageBreak/>
        <w:t xml:space="preserve"> </w:t>
      </w:r>
      <w:bookmarkStart w:id="44" w:name="_Toc416887648"/>
      <w:r w:rsidR="008B33FD" w:rsidRPr="00FC5687">
        <w:rPr>
          <w:b/>
          <w:sz w:val="24"/>
          <w:szCs w:val="24"/>
        </w:rPr>
        <w:t>Сроки</w:t>
      </w:r>
      <w:bookmarkEnd w:id="44"/>
      <w:r w:rsidR="008B33FD" w:rsidRPr="00FC5687">
        <w:rPr>
          <w:b/>
          <w:sz w:val="24"/>
          <w:szCs w:val="24"/>
        </w:rPr>
        <w:t xml:space="preserve"> </w:t>
      </w:r>
    </w:p>
    <w:p w14:paraId="73387F97" w14:textId="26B29465" w:rsidR="00A01605" w:rsidRPr="007A72A1" w:rsidRDefault="008B33FD" w:rsidP="00A01605">
      <w:pPr>
        <w:pStyle w:val="Default"/>
        <w:jc w:val="both"/>
        <w:rPr>
          <w:rFonts w:ascii="Times New Roman" w:hAnsi="Times New Roman" w:cs="Times New Roman"/>
          <w:color w:val="1F497D"/>
          <w:sz w:val="22"/>
          <w:szCs w:val="22"/>
        </w:rPr>
      </w:pPr>
      <w:bookmarkStart w:id="45" w:name="_Toc445395591"/>
      <w:r w:rsidRPr="004E6378">
        <w:rPr>
          <w:rFonts w:ascii="Times New Roman" w:hAnsi="Times New Roman" w:cs="Times New Roman"/>
          <w:bCs/>
        </w:rPr>
        <w:t xml:space="preserve">Монтажные и демонтажные работы проводятся в строгом соответствии с предписанными </w:t>
      </w:r>
      <w:proofErr w:type="spellStart"/>
      <w:r w:rsidRPr="004E6378">
        <w:rPr>
          <w:rFonts w:ascii="Times New Roman" w:hAnsi="Times New Roman" w:cs="Times New Roman"/>
          <w:bCs/>
        </w:rPr>
        <w:t>Техдирекцией</w:t>
      </w:r>
      <w:proofErr w:type="spellEnd"/>
      <w:r w:rsidR="00603B8D" w:rsidRPr="003D2869">
        <w:rPr>
          <w:rFonts w:ascii="Times New Roman" w:hAnsi="Times New Roman" w:cs="Times New Roman"/>
          <w:bCs/>
        </w:rPr>
        <w:t xml:space="preserve"> </w:t>
      </w:r>
      <w:r w:rsidR="00AD731D" w:rsidRPr="003D2869">
        <w:rPr>
          <w:rFonts w:ascii="Times New Roman" w:hAnsi="Times New Roman" w:cs="Times New Roman"/>
          <w:bCs/>
        </w:rPr>
        <w:t>П</w:t>
      </w:r>
      <w:r w:rsidR="00B501A1" w:rsidRPr="003D2869">
        <w:rPr>
          <w:rFonts w:ascii="Times New Roman" w:hAnsi="Times New Roman" w:cs="Times New Roman"/>
          <w:bCs/>
        </w:rPr>
        <w:t>МЭФ</w:t>
      </w:r>
      <w:r w:rsidR="00AD731D" w:rsidRPr="003D2869">
        <w:rPr>
          <w:rFonts w:ascii="Times New Roman" w:hAnsi="Times New Roman" w:cs="Times New Roman"/>
          <w:bCs/>
        </w:rPr>
        <w:t xml:space="preserve"> </w:t>
      </w:r>
      <w:r w:rsidRPr="003D2869">
        <w:rPr>
          <w:rFonts w:ascii="Times New Roman" w:hAnsi="Times New Roman" w:cs="Times New Roman"/>
          <w:bCs/>
        </w:rPr>
        <w:t xml:space="preserve">сроками. Данные сроки </w:t>
      </w:r>
      <w:r w:rsidR="00520054" w:rsidRPr="003D2869">
        <w:rPr>
          <w:rFonts w:ascii="Times New Roman" w:hAnsi="Times New Roman" w:cs="Times New Roman"/>
          <w:bCs/>
        </w:rPr>
        <w:t>опубликованы в официальном документе «</w:t>
      </w:r>
      <w:bookmarkEnd w:id="45"/>
      <w:r w:rsidR="00936D20" w:rsidRPr="003D2869">
        <w:rPr>
          <w:rFonts w:ascii="Times New Roman" w:hAnsi="Times New Roman" w:cs="Times New Roman"/>
          <w:bCs/>
        </w:rPr>
        <w:t>Регламент допуска подрядных организаций к производству работ по монтажу, демонтажу, техническому обслуживанию временно возводимых объектов в павильонах и на открытых площадях Центральной площадки проведения ПМЭФ-202</w:t>
      </w:r>
      <w:r w:rsidR="00250FCE" w:rsidRPr="007F781C">
        <w:rPr>
          <w:rFonts w:ascii="Times New Roman" w:hAnsi="Times New Roman" w:cs="Times New Roman"/>
          <w:bCs/>
        </w:rPr>
        <w:t>1</w:t>
      </w:r>
      <w:r w:rsidR="00936D20" w:rsidRPr="003D2869">
        <w:rPr>
          <w:rFonts w:ascii="Times New Roman" w:hAnsi="Times New Roman" w:cs="Times New Roman"/>
          <w:bCs/>
        </w:rPr>
        <w:t xml:space="preserve"> (КВЦ «ЭКСПОФОРУМ»</w:t>
      </w:r>
      <w:r w:rsidR="006A2FDA" w:rsidRPr="003D2869">
        <w:rPr>
          <w:rFonts w:ascii="Times New Roman" w:hAnsi="Times New Roman" w:cs="Times New Roman"/>
          <w:bCs/>
        </w:rPr>
        <w:t xml:space="preserve">) </w:t>
      </w:r>
      <w:r w:rsidR="00520054" w:rsidRPr="003D2869">
        <w:rPr>
          <w:rFonts w:ascii="Times New Roman" w:hAnsi="Times New Roman" w:cs="Times New Roman"/>
          <w:bCs/>
        </w:rPr>
        <w:t>на сайте ПМЭФ-</w:t>
      </w:r>
      <w:r w:rsidR="005B29C4" w:rsidRPr="003D2869">
        <w:rPr>
          <w:rFonts w:ascii="Times New Roman" w:hAnsi="Times New Roman" w:cs="Times New Roman"/>
          <w:bCs/>
        </w:rPr>
        <w:t>20</w:t>
      </w:r>
      <w:r w:rsidR="00936D20" w:rsidRPr="003D2869">
        <w:rPr>
          <w:rFonts w:ascii="Times New Roman" w:hAnsi="Times New Roman" w:cs="Times New Roman"/>
          <w:bCs/>
        </w:rPr>
        <w:t>2</w:t>
      </w:r>
      <w:r w:rsidR="00250FCE" w:rsidRPr="007F781C">
        <w:rPr>
          <w:rFonts w:ascii="Times New Roman" w:hAnsi="Times New Roman" w:cs="Times New Roman"/>
          <w:bCs/>
        </w:rPr>
        <w:t>1</w:t>
      </w:r>
      <w:r w:rsidR="00520054" w:rsidRPr="003D2869">
        <w:rPr>
          <w:rFonts w:ascii="Times New Roman" w:hAnsi="Times New Roman" w:cs="Times New Roman"/>
          <w:bCs/>
        </w:rPr>
        <w:t xml:space="preserve"> по адресу</w:t>
      </w:r>
      <w:r w:rsidR="006A2FDA" w:rsidRPr="003D2869">
        <w:rPr>
          <w:rFonts w:ascii="Times New Roman" w:hAnsi="Times New Roman" w:cs="Times New Roman"/>
          <w:bCs/>
        </w:rPr>
        <w:t xml:space="preserve"> </w:t>
      </w:r>
      <w:hyperlink r:id="rId19" w:history="1">
        <w:r w:rsidR="00936D20" w:rsidRPr="00822122">
          <w:rPr>
            <w:rStyle w:val="a4"/>
            <w:rFonts w:ascii="Times New Roman" w:eastAsia="Times New Roman" w:hAnsi="Times New Roman" w:cs="Times New Roman"/>
            <w:lang w:eastAsia="ru-RU"/>
          </w:rPr>
          <w:t>http://forumspb.com/contractors/technical-documentation/</w:t>
        </w:r>
      </w:hyperlink>
      <w:r w:rsidR="00936D20">
        <w:t xml:space="preserve"> </w:t>
      </w:r>
    </w:p>
    <w:p w14:paraId="5983B957" w14:textId="77777777" w:rsidR="008B33FD" w:rsidRPr="007A72A1" w:rsidRDefault="008B33FD" w:rsidP="000B4583">
      <w:pPr>
        <w:pStyle w:val="20"/>
        <w:numPr>
          <w:ilvl w:val="0"/>
          <w:numId w:val="0"/>
        </w:numPr>
        <w:spacing w:before="0"/>
        <w:jc w:val="both"/>
        <w:rPr>
          <w:rFonts w:ascii="Times New Roman" w:eastAsiaTheme="minorHAnsi" w:hAnsi="Times New Roman"/>
          <w:b w:val="0"/>
          <w:snapToGrid/>
          <w:color w:val="000000"/>
          <w:sz w:val="24"/>
          <w:szCs w:val="24"/>
          <w:lang w:eastAsia="en-US"/>
        </w:rPr>
      </w:pPr>
    </w:p>
    <w:p w14:paraId="44A2112D" w14:textId="3E093C26" w:rsidR="00D94D86" w:rsidRDefault="00D94D86" w:rsidP="00B44A8D">
      <w:pPr>
        <w:pStyle w:val="af2"/>
        <w:numPr>
          <w:ilvl w:val="1"/>
          <w:numId w:val="8"/>
        </w:numPr>
        <w:ind w:left="0" w:firstLine="0"/>
        <w:rPr>
          <w:b/>
          <w:sz w:val="24"/>
          <w:szCs w:val="24"/>
        </w:rPr>
      </w:pPr>
      <w:r w:rsidRPr="005915D4">
        <w:rPr>
          <w:b/>
          <w:sz w:val="24"/>
          <w:szCs w:val="24"/>
        </w:rPr>
        <w:t xml:space="preserve">Требования к </w:t>
      </w:r>
      <w:proofErr w:type="spellStart"/>
      <w:r w:rsidRPr="005915D4">
        <w:rPr>
          <w:b/>
          <w:sz w:val="24"/>
          <w:szCs w:val="24"/>
        </w:rPr>
        <w:t>водоподведению</w:t>
      </w:r>
      <w:proofErr w:type="spellEnd"/>
      <w:r w:rsidRPr="005915D4">
        <w:rPr>
          <w:b/>
          <w:sz w:val="24"/>
          <w:szCs w:val="24"/>
        </w:rPr>
        <w:t xml:space="preserve"> и водоотведени</w:t>
      </w:r>
      <w:bookmarkStart w:id="46" w:name="_Toc416887649"/>
      <w:r w:rsidRPr="005915D4">
        <w:rPr>
          <w:b/>
          <w:sz w:val="24"/>
          <w:szCs w:val="24"/>
        </w:rPr>
        <w:t>ю</w:t>
      </w:r>
    </w:p>
    <w:p w14:paraId="0355436B" w14:textId="458D9E28" w:rsidR="00D94D86" w:rsidRDefault="00D94D86" w:rsidP="00D94D86">
      <w:pPr>
        <w:pStyle w:val="af2"/>
        <w:ind w:left="0"/>
        <w:rPr>
          <w:b/>
          <w:sz w:val="24"/>
          <w:szCs w:val="24"/>
        </w:rPr>
      </w:pPr>
    </w:p>
    <w:p w14:paraId="64F93DB2" w14:textId="2829F260" w:rsidR="00D94D86" w:rsidRPr="00D94D86" w:rsidRDefault="00D94D86" w:rsidP="00D94D86">
      <w:pPr>
        <w:pStyle w:val="20"/>
        <w:numPr>
          <w:ilvl w:val="0"/>
          <w:numId w:val="0"/>
        </w:numPr>
        <w:spacing w:before="0"/>
        <w:jc w:val="both"/>
        <w:rPr>
          <w:rFonts w:ascii="Times New Roman" w:hAnsi="Times New Roman"/>
          <w:b w:val="0"/>
          <w:bCs w:val="0"/>
          <w:snapToGrid/>
          <w:sz w:val="24"/>
          <w:szCs w:val="24"/>
        </w:rPr>
      </w:pPr>
      <w:r w:rsidRPr="005379FB">
        <w:rPr>
          <w:rFonts w:ascii="Times New Roman" w:hAnsi="Times New Roman"/>
          <w:b w:val="0"/>
          <w:bCs w:val="0"/>
          <w:snapToGrid/>
          <w:sz w:val="24"/>
          <w:szCs w:val="24"/>
        </w:rPr>
        <w:t xml:space="preserve">Пятно застройки располагается в зоне </w:t>
      </w:r>
      <w:r w:rsidR="00F435B1">
        <w:rPr>
          <w:rFonts w:ascii="Times New Roman" w:hAnsi="Times New Roman"/>
          <w:b w:val="0"/>
          <w:bCs w:val="0"/>
          <w:snapToGrid/>
          <w:sz w:val="24"/>
          <w:szCs w:val="24"/>
        </w:rPr>
        <w:t xml:space="preserve">(!) </w:t>
      </w:r>
      <w:r w:rsidRPr="005379FB">
        <w:rPr>
          <w:rFonts w:ascii="Times New Roman" w:hAnsi="Times New Roman"/>
          <w:b w:val="0"/>
          <w:bCs w:val="0"/>
          <w:snapToGrid/>
          <w:sz w:val="24"/>
          <w:szCs w:val="24"/>
        </w:rPr>
        <w:t xml:space="preserve">без возможности стационарного </w:t>
      </w:r>
      <w:proofErr w:type="spellStart"/>
      <w:r w:rsidRPr="005379FB">
        <w:rPr>
          <w:rFonts w:ascii="Times New Roman" w:hAnsi="Times New Roman"/>
          <w:b w:val="0"/>
          <w:bCs w:val="0"/>
          <w:snapToGrid/>
          <w:sz w:val="24"/>
          <w:szCs w:val="24"/>
        </w:rPr>
        <w:t>водоподведения</w:t>
      </w:r>
      <w:proofErr w:type="spellEnd"/>
      <w:r w:rsidRPr="005379FB">
        <w:rPr>
          <w:rFonts w:ascii="Times New Roman" w:hAnsi="Times New Roman"/>
          <w:b w:val="0"/>
          <w:bCs w:val="0"/>
          <w:snapToGrid/>
          <w:sz w:val="24"/>
          <w:szCs w:val="24"/>
        </w:rPr>
        <w:t xml:space="preserve"> и водоотведения. Требуется предусмотреть возможность </w:t>
      </w:r>
      <w:r w:rsidR="005915D4" w:rsidRPr="005379FB">
        <w:rPr>
          <w:rFonts w:ascii="Times New Roman" w:hAnsi="Times New Roman"/>
          <w:b w:val="0"/>
          <w:bCs w:val="0"/>
          <w:snapToGrid/>
          <w:sz w:val="24"/>
          <w:szCs w:val="24"/>
        </w:rPr>
        <w:t xml:space="preserve">организации </w:t>
      </w:r>
      <w:r w:rsidR="00F435B1">
        <w:rPr>
          <w:rFonts w:ascii="Times New Roman" w:hAnsi="Times New Roman"/>
          <w:b w:val="0"/>
          <w:bCs w:val="0"/>
          <w:snapToGrid/>
          <w:sz w:val="24"/>
          <w:szCs w:val="24"/>
        </w:rPr>
        <w:t xml:space="preserve">системы автономного водоснабжения и канализации. </w:t>
      </w:r>
    </w:p>
    <w:p w14:paraId="173868A4" w14:textId="77777777" w:rsidR="00D94D86" w:rsidRPr="00D94D86" w:rsidRDefault="00D94D86" w:rsidP="00D94D86">
      <w:pPr>
        <w:pStyle w:val="af2"/>
        <w:ind w:left="0"/>
        <w:rPr>
          <w:b/>
          <w:sz w:val="24"/>
          <w:szCs w:val="24"/>
        </w:rPr>
      </w:pPr>
    </w:p>
    <w:p w14:paraId="2D6A379E" w14:textId="580FC0D5" w:rsidR="00603B8D" w:rsidRPr="007A72A1" w:rsidRDefault="00603B8D" w:rsidP="00B44A8D">
      <w:pPr>
        <w:pStyle w:val="af2"/>
        <w:numPr>
          <w:ilvl w:val="1"/>
          <w:numId w:val="8"/>
        </w:numPr>
        <w:ind w:left="0" w:firstLine="0"/>
        <w:rPr>
          <w:b/>
          <w:sz w:val="24"/>
          <w:szCs w:val="24"/>
        </w:rPr>
      </w:pPr>
      <w:r w:rsidRPr="007A72A1">
        <w:rPr>
          <w:b/>
          <w:sz w:val="24"/>
          <w:szCs w:val="24"/>
        </w:rPr>
        <w:t>Подключение к электропитанию</w:t>
      </w:r>
      <w:bookmarkEnd w:id="46"/>
      <w:r w:rsidRPr="007A72A1">
        <w:rPr>
          <w:b/>
          <w:sz w:val="24"/>
          <w:szCs w:val="24"/>
        </w:rPr>
        <w:t xml:space="preserve"> </w:t>
      </w:r>
    </w:p>
    <w:p w14:paraId="5EE46949" w14:textId="77777777" w:rsidR="00987070" w:rsidRPr="007A72A1" w:rsidRDefault="00987070" w:rsidP="000B4583">
      <w:pPr>
        <w:pStyle w:val="20"/>
        <w:numPr>
          <w:ilvl w:val="0"/>
          <w:numId w:val="0"/>
        </w:numPr>
        <w:spacing w:before="0"/>
        <w:jc w:val="both"/>
        <w:rPr>
          <w:rFonts w:ascii="Times New Roman" w:hAnsi="Times New Roman"/>
          <w:b w:val="0"/>
          <w:bCs w:val="0"/>
          <w:snapToGrid/>
          <w:sz w:val="24"/>
          <w:szCs w:val="24"/>
        </w:rPr>
      </w:pPr>
      <w:bookmarkStart w:id="47" w:name="_Toc445395592"/>
      <w:bookmarkStart w:id="48" w:name="_Toc508894772"/>
      <w:r w:rsidRPr="007A72A1">
        <w:rPr>
          <w:rFonts w:ascii="Times New Roman" w:hAnsi="Times New Roman"/>
          <w:b w:val="0"/>
          <w:bCs w:val="0"/>
          <w:snapToGrid/>
          <w:sz w:val="24"/>
          <w:szCs w:val="24"/>
        </w:rPr>
        <w:t>О</w:t>
      </w:r>
      <w:r w:rsidR="00603B8D" w:rsidRPr="007A72A1">
        <w:rPr>
          <w:rFonts w:ascii="Times New Roman" w:hAnsi="Times New Roman"/>
          <w:b w:val="0"/>
          <w:bCs w:val="0"/>
          <w:snapToGrid/>
          <w:sz w:val="24"/>
          <w:szCs w:val="24"/>
        </w:rPr>
        <w:t>беспечить</w:t>
      </w:r>
      <w:r w:rsidRPr="007A72A1">
        <w:rPr>
          <w:rFonts w:ascii="Times New Roman" w:hAnsi="Times New Roman"/>
          <w:b w:val="0"/>
          <w:bCs w:val="0"/>
          <w:snapToGrid/>
          <w:sz w:val="24"/>
          <w:szCs w:val="24"/>
        </w:rPr>
        <w:t xml:space="preserve"> </w:t>
      </w:r>
      <w:r w:rsidR="00603B8D" w:rsidRPr="007A72A1">
        <w:rPr>
          <w:rFonts w:ascii="Times New Roman" w:hAnsi="Times New Roman"/>
          <w:b w:val="0"/>
          <w:bCs w:val="0"/>
          <w:snapToGrid/>
          <w:sz w:val="24"/>
          <w:szCs w:val="24"/>
        </w:rPr>
        <w:t>заблаговременное</w:t>
      </w:r>
      <w:r w:rsidRPr="007A72A1">
        <w:rPr>
          <w:rFonts w:ascii="Times New Roman" w:hAnsi="Times New Roman"/>
          <w:b w:val="0"/>
          <w:bCs w:val="0"/>
          <w:snapToGrid/>
          <w:sz w:val="24"/>
          <w:szCs w:val="24"/>
        </w:rPr>
        <w:t xml:space="preserve"> </w:t>
      </w:r>
      <w:r w:rsidR="00603B8D" w:rsidRPr="007A72A1">
        <w:rPr>
          <w:rFonts w:ascii="Times New Roman" w:hAnsi="Times New Roman"/>
          <w:b w:val="0"/>
          <w:bCs w:val="0"/>
          <w:snapToGrid/>
          <w:sz w:val="24"/>
          <w:szCs w:val="24"/>
        </w:rPr>
        <w:t>подключение</w:t>
      </w:r>
      <w:r w:rsidRPr="007A72A1">
        <w:rPr>
          <w:rFonts w:ascii="Times New Roman" w:hAnsi="Times New Roman"/>
          <w:b w:val="0"/>
          <w:bCs w:val="0"/>
          <w:snapToGrid/>
          <w:sz w:val="24"/>
          <w:szCs w:val="24"/>
        </w:rPr>
        <w:t xml:space="preserve"> </w:t>
      </w:r>
      <w:r w:rsidR="00603B8D" w:rsidRPr="007A72A1">
        <w:rPr>
          <w:rFonts w:ascii="Times New Roman" w:hAnsi="Times New Roman"/>
          <w:b w:val="0"/>
          <w:bCs w:val="0"/>
          <w:snapToGrid/>
          <w:sz w:val="24"/>
          <w:szCs w:val="24"/>
        </w:rPr>
        <w:t xml:space="preserve">экспозиции </w:t>
      </w:r>
      <w:r w:rsidRPr="007A72A1">
        <w:rPr>
          <w:rFonts w:ascii="Times New Roman" w:hAnsi="Times New Roman"/>
          <w:b w:val="0"/>
          <w:bCs w:val="0"/>
          <w:snapToGrid/>
          <w:sz w:val="24"/>
          <w:szCs w:val="24"/>
        </w:rPr>
        <w:t xml:space="preserve">Заказчика </w:t>
      </w:r>
      <w:r w:rsidR="00ED42FA" w:rsidRPr="007A72A1">
        <w:rPr>
          <w:rFonts w:ascii="Times New Roman" w:hAnsi="Times New Roman"/>
          <w:b w:val="0"/>
          <w:bCs w:val="0"/>
          <w:snapToGrid/>
          <w:sz w:val="24"/>
          <w:szCs w:val="24"/>
        </w:rPr>
        <w:t>к электропитанию</w:t>
      </w:r>
      <w:r w:rsidR="0009294F" w:rsidRPr="007A72A1">
        <w:rPr>
          <w:rFonts w:ascii="Times New Roman" w:hAnsi="Times New Roman"/>
          <w:b w:val="0"/>
          <w:bCs w:val="0"/>
          <w:snapToGrid/>
          <w:sz w:val="24"/>
          <w:szCs w:val="24"/>
        </w:rPr>
        <w:t xml:space="preserve"> в соответствии с необходимой мощностью.</w:t>
      </w:r>
      <w:r w:rsidR="00ED42FA" w:rsidRPr="007A72A1">
        <w:rPr>
          <w:rFonts w:ascii="Times New Roman" w:hAnsi="Times New Roman"/>
          <w:b w:val="0"/>
          <w:bCs w:val="0"/>
          <w:snapToGrid/>
          <w:sz w:val="24"/>
          <w:szCs w:val="24"/>
        </w:rPr>
        <w:t xml:space="preserve"> </w:t>
      </w:r>
      <w:r w:rsidR="00603B8D" w:rsidRPr="007A72A1">
        <w:rPr>
          <w:rFonts w:ascii="Times New Roman" w:hAnsi="Times New Roman"/>
          <w:b w:val="0"/>
          <w:bCs w:val="0"/>
          <w:snapToGrid/>
          <w:sz w:val="24"/>
          <w:szCs w:val="24"/>
        </w:rPr>
        <w:t>Все токопроводящие конструкции должны быть заземлены.</w:t>
      </w:r>
      <w:bookmarkEnd w:id="47"/>
      <w:bookmarkEnd w:id="48"/>
      <w:r w:rsidR="00603B8D" w:rsidRPr="007A72A1">
        <w:rPr>
          <w:rFonts w:ascii="Times New Roman" w:hAnsi="Times New Roman"/>
          <w:b w:val="0"/>
          <w:bCs w:val="0"/>
          <w:snapToGrid/>
          <w:sz w:val="24"/>
          <w:szCs w:val="24"/>
        </w:rPr>
        <w:t xml:space="preserve"> </w:t>
      </w:r>
    </w:p>
    <w:p w14:paraId="7BA7FAE5" w14:textId="77777777" w:rsidR="00987070" w:rsidRPr="007A72A1" w:rsidRDefault="00987070" w:rsidP="000B4583">
      <w:pPr>
        <w:pStyle w:val="20"/>
        <w:numPr>
          <w:ilvl w:val="0"/>
          <w:numId w:val="0"/>
        </w:numPr>
        <w:spacing w:before="0"/>
        <w:jc w:val="both"/>
        <w:rPr>
          <w:rFonts w:ascii="Times New Roman" w:hAnsi="Times New Roman"/>
          <w:b w:val="0"/>
          <w:bCs w:val="0"/>
          <w:snapToGrid/>
          <w:sz w:val="24"/>
          <w:szCs w:val="24"/>
        </w:rPr>
      </w:pPr>
      <w:bookmarkStart w:id="49" w:name="_Toc445395593"/>
      <w:bookmarkStart w:id="50" w:name="_Toc508894773"/>
      <w:r w:rsidRPr="007A72A1">
        <w:rPr>
          <w:rFonts w:ascii="Times New Roman" w:hAnsi="Times New Roman"/>
          <w:b w:val="0"/>
          <w:bCs w:val="0"/>
          <w:snapToGrid/>
          <w:sz w:val="24"/>
          <w:szCs w:val="24"/>
        </w:rPr>
        <w:t xml:space="preserve">Застройщик обязан </w:t>
      </w:r>
      <w:r w:rsidR="00961D74" w:rsidRPr="007A72A1">
        <w:rPr>
          <w:rFonts w:ascii="Times New Roman" w:hAnsi="Times New Roman"/>
          <w:b w:val="0"/>
          <w:bCs w:val="0"/>
          <w:snapToGrid/>
          <w:sz w:val="24"/>
          <w:szCs w:val="24"/>
        </w:rPr>
        <w:t>разработать и представить П</w:t>
      </w:r>
      <w:r w:rsidRPr="007A72A1">
        <w:rPr>
          <w:rFonts w:ascii="Times New Roman" w:hAnsi="Times New Roman"/>
          <w:b w:val="0"/>
          <w:bCs w:val="0"/>
          <w:snapToGrid/>
          <w:sz w:val="24"/>
          <w:szCs w:val="24"/>
        </w:rPr>
        <w:t xml:space="preserve">АО «АФК Система» </w:t>
      </w:r>
      <w:proofErr w:type="spellStart"/>
      <w:r w:rsidRPr="007A72A1">
        <w:rPr>
          <w:rFonts w:ascii="Times New Roman" w:hAnsi="Times New Roman"/>
          <w:b w:val="0"/>
          <w:bCs w:val="0"/>
          <w:snapToGrid/>
          <w:sz w:val="24"/>
          <w:szCs w:val="24"/>
        </w:rPr>
        <w:t>электропроект</w:t>
      </w:r>
      <w:proofErr w:type="spellEnd"/>
      <w:r w:rsidRPr="007A72A1">
        <w:rPr>
          <w:rFonts w:ascii="Times New Roman" w:hAnsi="Times New Roman"/>
          <w:b w:val="0"/>
          <w:bCs w:val="0"/>
          <w:snapToGrid/>
          <w:sz w:val="24"/>
          <w:szCs w:val="24"/>
        </w:rPr>
        <w:t xml:space="preserve"> экспозиции с указанием напряжения электропитания, максимальных мощностей нагрузок по каждой единице оборудования, точек подключения электрооборудования с расшифровкой условных обозначений для согласования.</w:t>
      </w:r>
      <w:bookmarkEnd w:id="49"/>
      <w:bookmarkEnd w:id="50"/>
    </w:p>
    <w:p w14:paraId="76511A2D" w14:textId="77777777" w:rsidR="00603B8D" w:rsidRPr="007A72A1" w:rsidRDefault="00987070" w:rsidP="000B4583">
      <w:pPr>
        <w:pStyle w:val="20"/>
        <w:numPr>
          <w:ilvl w:val="0"/>
          <w:numId w:val="0"/>
        </w:numPr>
        <w:spacing w:before="0"/>
        <w:jc w:val="both"/>
        <w:rPr>
          <w:rFonts w:ascii="Times New Roman" w:hAnsi="Times New Roman"/>
          <w:b w:val="0"/>
          <w:bCs w:val="0"/>
          <w:snapToGrid/>
          <w:sz w:val="24"/>
          <w:szCs w:val="24"/>
        </w:rPr>
      </w:pPr>
      <w:bookmarkStart w:id="51" w:name="_Toc445395594"/>
      <w:bookmarkStart w:id="52" w:name="_Toc508894774"/>
      <w:r w:rsidRPr="007A72A1">
        <w:rPr>
          <w:rFonts w:ascii="Times New Roman" w:hAnsi="Times New Roman"/>
          <w:b w:val="0"/>
          <w:bCs w:val="0"/>
          <w:snapToGrid/>
          <w:sz w:val="24"/>
          <w:szCs w:val="24"/>
        </w:rPr>
        <w:t>С</w:t>
      </w:r>
      <w:r w:rsidR="00603B8D" w:rsidRPr="007A72A1">
        <w:rPr>
          <w:rFonts w:ascii="Times New Roman" w:hAnsi="Times New Roman"/>
          <w:b w:val="0"/>
          <w:bCs w:val="0"/>
          <w:snapToGrid/>
          <w:sz w:val="24"/>
          <w:szCs w:val="24"/>
        </w:rPr>
        <w:t xml:space="preserve">амостоятельно </w:t>
      </w:r>
      <w:r w:rsidRPr="007A72A1">
        <w:rPr>
          <w:rFonts w:ascii="Times New Roman" w:hAnsi="Times New Roman"/>
          <w:b w:val="0"/>
          <w:bCs w:val="0"/>
          <w:snapToGrid/>
          <w:sz w:val="24"/>
          <w:szCs w:val="24"/>
        </w:rPr>
        <w:t xml:space="preserve">обеспечить </w:t>
      </w:r>
      <w:r w:rsidR="00603B8D" w:rsidRPr="007A72A1">
        <w:rPr>
          <w:rFonts w:ascii="Times New Roman" w:hAnsi="Times New Roman"/>
          <w:b w:val="0"/>
          <w:bCs w:val="0"/>
          <w:snapToGrid/>
          <w:sz w:val="24"/>
          <w:szCs w:val="24"/>
        </w:rPr>
        <w:t xml:space="preserve">проведение замеров сопротивления защитной изоляции электрокабелей с целью выполнения технических требований </w:t>
      </w:r>
      <w:proofErr w:type="spellStart"/>
      <w:r w:rsidRPr="007A72A1">
        <w:rPr>
          <w:rFonts w:ascii="Times New Roman" w:hAnsi="Times New Roman"/>
          <w:b w:val="0"/>
          <w:bCs w:val="0"/>
          <w:snapToGrid/>
          <w:sz w:val="24"/>
          <w:szCs w:val="24"/>
        </w:rPr>
        <w:t>Техдирекции</w:t>
      </w:r>
      <w:proofErr w:type="spellEnd"/>
      <w:r w:rsidRPr="007A72A1">
        <w:rPr>
          <w:rFonts w:ascii="Times New Roman" w:hAnsi="Times New Roman"/>
          <w:b w:val="0"/>
          <w:bCs w:val="0"/>
          <w:snapToGrid/>
          <w:sz w:val="24"/>
          <w:szCs w:val="24"/>
        </w:rPr>
        <w:t xml:space="preserve"> П</w:t>
      </w:r>
      <w:r w:rsidR="00B501A1" w:rsidRPr="007A72A1">
        <w:rPr>
          <w:rFonts w:ascii="Times New Roman" w:hAnsi="Times New Roman"/>
          <w:b w:val="0"/>
          <w:bCs w:val="0"/>
          <w:snapToGrid/>
          <w:sz w:val="24"/>
          <w:szCs w:val="24"/>
        </w:rPr>
        <w:t>М</w:t>
      </w:r>
      <w:r w:rsidRPr="007A72A1">
        <w:rPr>
          <w:rFonts w:ascii="Times New Roman" w:hAnsi="Times New Roman"/>
          <w:b w:val="0"/>
          <w:bCs w:val="0"/>
          <w:snapToGrid/>
          <w:sz w:val="24"/>
          <w:szCs w:val="24"/>
        </w:rPr>
        <w:t>ЭФ</w:t>
      </w:r>
      <w:r w:rsidR="00603B8D" w:rsidRPr="007A72A1">
        <w:rPr>
          <w:rFonts w:ascii="Times New Roman" w:hAnsi="Times New Roman"/>
          <w:b w:val="0"/>
          <w:bCs w:val="0"/>
          <w:snapToGrid/>
          <w:sz w:val="24"/>
          <w:szCs w:val="24"/>
        </w:rPr>
        <w:t>.</w:t>
      </w:r>
      <w:bookmarkEnd w:id="51"/>
      <w:bookmarkEnd w:id="52"/>
      <w:r w:rsidR="00603B8D" w:rsidRPr="007A72A1">
        <w:rPr>
          <w:rFonts w:ascii="Times New Roman" w:hAnsi="Times New Roman"/>
          <w:b w:val="0"/>
          <w:bCs w:val="0"/>
          <w:snapToGrid/>
          <w:sz w:val="24"/>
          <w:szCs w:val="24"/>
        </w:rPr>
        <w:t xml:space="preserve"> </w:t>
      </w:r>
    </w:p>
    <w:p w14:paraId="20661B46" w14:textId="77777777" w:rsidR="00ED42FA" w:rsidRPr="007A72A1" w:rsidRDefault="00ED42FA" w:rsidP="000B4583">
      <w:pPr>
        <w:pStyle w:val="20"/>
        <w:numPr>
          <w:ilvl w:val="0"/>
          <w:numId w:val="0"/>
        </w:numPr>
        <w:spacing w:before="0"/>
        <w:jc w:val="both"/>
        <w:rPr>
          <w:rFonts w:ascii="Times New Roman" w:hAnsi="Times New Roman"/>
          <w:b w:val="0"/>
          <w:bCs w:val="0"/>
          <w:snapToGrid/>
          <w:sz w:val="24"/>
          <w:szCs w:val="24"/>
        </w:rPr>
      </w:pPr>
    </w:p>
    <w:p w14:paraId="083107B4" w14:textId="77777777" w:rsidR="00ED42FA" w:rsidRPr="007A72A1" w:rsidRDefault="00ED42FA" w:rsidP="00B44A8D">
      <w:pPr>
        <w:pStyle w:val="af2"/>
        <w:numPr>
          <w:ilvl w:val="1"/>
          <w:numId w:val="8"/>
        </w:numPr>
        <w:ind w:left="0" w:firstLine="0"/>
        <w:rPr>
          <w:b/>
          <w:sz w:val="24"/>
          <w:szCs w:val="24"/>
        </w:rPr>
      </w:pPr>
      <w:r w:rsidRPr="007A72A1">
        <w:rPr>
          <w:b/>
          <w:sz w:val="24"/>
          <w:szCs w:val="24"/>
        </w:rPr>
        <w:t xml:space="preserve"> </w:t>
      </w:r>
      <w:bookmarkStart w:id="53" w:name="_Toc416887650"/>
      <w:r w:rsidRPr="007A72A1">
        <w:rPr>
          <w:b/>
          <w:sz w:val="24"/>
          <w:szCs w:val="24"/>
        </w:rPr>
        <w:t>Обеспечение работы мультимедийного оборудования</w:t>
      </w:r>
      <w:bookmarkEnd w:id="53"/>
    </w:p>
    <w:p w14:paraId="5C012B80" w14:textId="1258FDA5" w:rsidR="00ED42FA" w:rsidRPr="007A72A1" w:rsidRDefault="00987070" w:rsidP="000B4583">
      <w:pPr>
        <w:pStyle w:val="20"/>
        <w:numPr>
          <w:ilvl w:val="0"/>
          <w:numId w:val="0"/>
        </w:numPr>
        <w:spacing w:before="0"/>
        <w:jc w:val="both"/>
        <w:rPr>
          <w:rFonts w:ascii="Times New Roman" w:hAnsi="Times New Roman"/>
          <w:b w:val="0"/>
          <w:bCs w:val="0"/>
          <w:snapToGrid/>
          <w:sz w:val="24"/>
          <w:szCs w:val="24"/>
        </w:rPr>
      </w:pPr>
      <w:bookmarkStart w:id="54" w:name="_Toc445395595"/>
      <w:bookmarkStart w:id="55" w:name="_Toc508894775"/>
      <w:r w:rsidRPr="007A72A1">
        <w:rPr>
          <w:rFonts w:ascii="Times New Roman" w:hAnsi="Times New Roman"/>
          <w:b w:val="0"/>
          <w:bCs w:val="0"/>
          <w:snapToGrid/>
          <w:sz w:val="24"/>
          <w:szCs w:val="24"/>
        </w:rPr>
        <w:t>Застройщик</w:t>
      </w:r>
      <w:r w:rsidR="00ED42FA" w:rsidRPr="007A72A1">
        <w:rPr>
          <w:rFonts w:ascii="Times New Roman" w:hAnsi="Times New Roman"/>
          <w:b w:val="0"/>
          <w:bCs w:val="0"/>
          <w:snapToGrid/>
          <w:sz w:val="24"/>
          <w:szCs w:val="24"/>
        </w:rPr>
        <w:t xml:space="preserve"> должен обеспечить надежное функционирование видео- </w:t>
      </w:r>
      <w:r w:rsidR="00ED42FA" w:rsidRPr="007A72A1">
        <w:rPr>
          <w:rFonts w:ascii="Times New Roman" w:hAnsi="Times New Roman"/>
          <w:b w:val="0"/>
          <w:bCs w:val="0"/>
          <w:snapToGrid/>
          <w:sz w:val="24"/>
          <w:szCs w:val="24"/>
        </w:rPr>
        <w:br/>
        <w:t xml:space="preserve">и аудиоаппаратуры, светового оборудования и программного обеспечения </w:t>
      </w:r>
      <w:r w:rsidR="00ED42FA" w:rsidRPr="007A72A1">
        <w:rPr>
          <w:rFonts w:ascii="Times New Roman" w:hAnsi="Times New Roman"/>
          <w:b w:val="0"/>
          <w:bCs w:val="0"/>
          <w:snapToGrid/>
          <w:sz w:val="24"/>
          <w:szCs w:val="24"/>
        </w:rPr>
        <w:br/>
        <w:t xml:space="preserve">в течение всего срока проведения </w:t>
      </w:r>
      <w:r w:rsidRPr="007A72A1">
        <w:rPr>
          <w:rFonts w:ascii="Times New Roman" w:hAnsi="Times New Roman"/>
          <w:b w:val="0"/>
          <w:bCs w:val="0"/>
          <w:snapToGrid/>
          <w:sz w:val="24"/>
          <w:szCs w:val="24"/>
        </w:rPr>
        <w:t>П</w:t>
      </w:r>
      <w:r w:rsidR="00B501A1" w:rsidRPr="007A72A1">
        <w:rPr>
          <w:rFonts w:ascii="Times New Roman" w:hAnsi="Times New Roman"/>
          <w:b w:val="0"/>
          <w:bCs w:val="0"/>
          <w:snapToGrid/>
          <w:sz w:val="24"/>
          <w:szCs w:val="24"/>
        </w:rPr>
        <w:t>М</w:t>
      </w:r>
      <w:r w:rsidRPr="007A72A1">
        <w:rPr>
          <w:rFonts w:ascii="Times New Roman" w:hAnsi="Times New Roman"/>
          <w:b w:val="0"/>
          <w:bCs w:val="0"/>
          <w:snapToGrid/>
          <w:sz w:val="24"/>
          <w:szCs w:val="24"/>
        </w:rPr>
        <w:t xml:space="preserve">ЭФ </w:t>
      </w:r>
      <w:r w:rsidR="00ED42FA" w:rsidRPr="007A72A1">
        <w:rPr>
          <w:rFonts w:ascii="Times New Roman" w:hAnsi="Times New Roman"/>
          <w:b w:val="0"/>
          <w:bCs w:val="0"/>
          <w:snapToGrid/>
          <w:sz w:val="24"/>
          <w:szCs w:val="24"/>
        </w:rPr>
        <w:t xml:space="preserve">с обеспечением дежурства технического персонала (не менее одного ответственного сотрудника в рабочие часы </w:t>
      </w:r>
      <w:r w:rsidRPr="007A72A1">
        <w:rPr>
          <w:rFonts w:ascii="Times New Roman" w:hAnsi="Times New Roman"/>
          <w:b w:val="0"/>
          <w:bCs w:val="0"/>
          <w:snapToGrid/>
          <w:sz w:val="24"/>
          <w:szCs w:val="24"/>
        </w:rPr>
        <w:t>П</w:t>
      </w:r>
      <w:r w:rsidR="00B501A1" w:rsidRPr="007A72A1">
        <w:rPr>
          <w:rFonts w:ascii="Times New Roman" w:hAnsi="Times New Roman"/>
          <w:b w:val="0"/>
          <w:bCs w:val="0"/>
          <w:snapToGrid/>
          <w:sz w:val="24"/>
          <w:szCs w:val="24"/>
        </w:rPr>
        <w:t>М</w:t>
      </w:r>
      <w:r w:rsidRPr="007A72A1">
        <w:rPr>
          <w:rFonts w:ascii="Times New Roman" w:hAnsi="Times New Roman"/>
          <w:b w:val="0"/>
          <w:bCs w:val="0"/>
          <w:snapToGrid/>
          <w:sz w:val="24"/>
          <w:szCs w:val="24"/>
        </w:rPr>
        <w:t>ЭФ</w:t>
      </w:r>
      <w:r w:rsidR="00ED42FA" w:rsidRPr="007A72A1">
        <w:rPr>
          <w:rFonts w:ascii="Times New Roman" w:hAnsi="Times New Roman"/>
          <w:b w:val="0"/>
          <w:bCs w:val="0"/>
          <w:snapToGrid/>
          <w:sz w:val="24"/>
          <w:szCs w:val="24"/>
        </w:rPr>
        <w:t xml:space="preserve">). Также необходимо предусмотреть техническую возможность для трансляции в открытой зоне делового общения пленарного заседания в рамках </w:t>
      </w:r>
      <w:r w:rsidRPr="007A72A1">
        <w:rPr>
          <w:rFonts w:ascii="Times New Roman" w:hAnsi="Times New Roman"/>
          <w:b w:val="0"/>
          <w:bCs w:val="0"/>
          <w:snapToGrid/>
          <w:sz w:val="24"/>
          <w:szCs w:val="24"/>
        </w:rPr>
        <w:t>П</w:t>
      </w:r>
      <w:r w:rsidR="00B501A1" w:rsidRPr="007A72A1">
        <w:rPr>
          <w:rFonts w:ascii="Times New Roman" w:hAnsi="Times New Roman"/>
          <w:b w:val="0"/>
          <w:bCs w:val="0"/>
          <w:snapToGrid/>
          <w:sz w:val="24"/>
          <w:szCs w:val="24"/>
        </w:rPr>
        <w:t>М</w:t>
      </w:r>
      <w:r w:rsidRPr="007A72A1">
        <w:rPr>
          <w:rFonts w:ascii="Times New Roman" w:hAnsi="Times New Roman"/>
          <w:b w:val="0"/>
          <w:bCs w:val="0"/>
          <w:snapToGrid/>
          <w:sz w:val="24"/>
          <w:szCs w:val="24"/>
        </w:rPr>
        <w:t>ЭФ</w:t>
      </w:r>
      <w:r w:rsidR="00ED42FA" w:rsidRPr="007A72A1">
        <w:rPr>
          <w:rFonts w:ascii="Times New Roman" w:hAnsi="Times New Roman"/>
          <w:b w:val="0"/>
          <w:bCs w:val="0"/>
          <w:snapToGrid/>
          <w:sz w:val="24"/>
          <w:szCs w:val="24"/>
        </w:rPr>
        <w:t>.</w:t>
      </w:r>
      <w:bookmarkEnd w:id="54"/>
      <w:bookmarkEnd w:id="55"/>
      <w:r w:rsidR="00ED42FA" w:rsidRPr="007A72A1">
        <w:rPr>
          <w:rFonts w:ascii="Times New Roman" w:hAnsi="Times New Roman"/>
          <w:b w:val="0"/>
          <w:bCs w:val="0"/>
          <w:snapToGrid/>
          <w:sz w:val="24"/>
          <w:szCs w:val="24"/>
        </w:rPr>
        <w:t xml:space="preserve"> </w:t>
      </w:r>
    </w:p>
    <w:p w14:paraId="33EEC6A9" w14:textId="77777777" w:rsidR="00ED42FA" w:rsidRPr="007A72A1" w:rsidRDefault="00ED42FA" w:rsidP="000B4583">
      <w:pPr>
        <w:pStyle w:val="20"/>
        <w:numPr>
          <w:ilvl w:val="0"/>
          <w:numId w:val="0"/>
        </w:numPr>
        <w:spacing w:before="0"/>
        <w:jc w:val="both"/>
        <w:rPr>
          <w:rFonts w:ascii="Times New Roman" w:hAnsi="Times New Roman"/>
          <w:b w:val="0"/>
          <w:bCs w:val="0"/>
          <w:snapToGrid/>
          <w:sz w:val="24"/>
          <w:szCs w:val="24"/>
        </w:rPr>
      </w:pPr>
    </w:p>
    <w:p w14:paraId="6A481038" w14:textId="77777777" w:rsidR="001169D9" w:rsidRPr="007A72A1" w:rsidRDefault="00ED42FA" w:rsidP="00B44A8D">
      <w:pPr>
        <w:pStyle w:val="af2"/>
        <w:numPr>
          <w:ilvl w:val="1"/>
          <w:numId w:val="8"/>
        </w:numPr>
        <w:ind w:left="0" w:firstLine="0"/>
        <w:rPr>
          <w:b/>
          <w:sz w:val="24"/>
          <w:szCs w:val="24"/>
        </w:rPr>
      </w:pPr>
      <w:r w:rsidRPr="007A72A1">
        <w:rPr>
          <w:b/>
          <w:sz w:val="24"/>
          <w:szCs w:val="24"/>
        </w:rPr>
        <w:t xml:space="preserve"> </w:t>
      </w:r>
      <w:bookmarkStart w:id="56" w:name="_Toc297559595"/>
      <w:bookmarkStart w:id="57" w:name="_Toc500596135"/>
      <w:bookmarkStart w:id="58" w:name="_Toc416887651"/>
      <w:r w:rsidR="001169D9" w:rsidRPr="007A72A1">
        <w:rPr>
          <w:b/>
          <w:sz w:val="24"/>
          <w:szCs w:val="24"/>
        </w:rPr>
        <w:t>Коммерческая часть</w:t>
      </w:r>
      <w:bookmarkEnd w:id="56"/>
      <w:bookmarkEnd w:id="57"/>
    </w:p>
    <w:p w14:paraId="69A3117A" w14:textId="77777777" w:rsidR="001169D9" w:rsidRPr="007A72A1" w:rsidRDefault="001169D9" w:rsidP="001169D9">
      <w:pPr>
        <w:pStyle w:val="20"/>
        <w:numPr>
          <w:ilvl w:val="0"/>
          <w:numId w:val="0"/>
        </w:numPr>
        <w:spacing w:before="0"/>
        <w:jc w:val="both"/>
        <w:rPr>
          <w:rFonts w:ascii="Times New Roman" w:hAnsi="Times New Roman"/>
          <w:b w:val="0"/>
          <w:bCs w:val="0"/>
          <w:snapToGrid/>
          <w:sz w:val="24"/>
          <w:szCs w:val="24"/>
        </w:rPr>
      </w:pPr>
      <w:bookmarkStart w:id="59" w:name="_Toc508894776"/>
      <w:bookmarkStart w:id="60" w:name="_Toc189545073"/>
      <w:r w:rsidRPr="007A72A1">
        <w:rPr>
          <w:rFonts w:ascii="Times New Roman" w:hAnsi="Times New Roman"/>
          <w:b w:val="0"/>
          <w:bCs w:val="0"/>
          <w:snapToGrid/>
          <w:sz w:val="24"/>
          <w:szCs w:val="24"/>
        </w:rPr>
        <w:t>Цена коммерческого предложения Участника должна включать все расходы, связанные с оказанием услуг по предмету запроса предложений, включая все налоги, сборы и другие обязательные платежи, а также сметный расчет с указанием стоимости выполнения работ/ оказания услуг по проекту и иные сведения, относящиеся к коммерческим условиям реализации проекта.</w:t>
      </w:r>
      <w:bookmarkEnd w:id="59"/>
    </w:p>
    <w:p w14:paraId="057D845A" w14:textId="77777777" w:rsidR="00936680" w:rsidRDefault="00936680" w:rsidP="001169D9">
      <w:pPr>
        <w:pStyle w:val="20"/>
        <w:numPr>
          <w:ilvl w:val="0"/>
          <w:numId w:val="0"/>
        </w:numPr>
        <w:spacing w:before="0"/>
        <w:jc w:val="both"/>
        <w:rPr>
          <w:rFonts w:ascii="Times New Roman" w:hAnsi="Times New Roman"/>
          <w:b w:val="0"/>
          <w:bCs w:val="0"/>
          <w:snapToGrid/>
          <w:sz w:val="24"/>
          <w:szCs w:val="24"/>
        </w:rPr>
      </w:pPr>
      <w:bookmarkStart w:id="61" w:name="_Toc508894785"/>
    </w:p>
    <w:p w14:paraId="2A48BF7B" w14:textId="235EC377" w:rsidR="001169D9" w:rsidRPr="007A72A1" w:rsidRDefault="001169D9" w:rsidP="001169D9">
      <w:pPr>
        <w:pStyle w:val="20"/>
        <w:numPr>
          <w:ilvl w:val="0"/>
          <w:numId w:val="0"/>
        </w:numPr>
        <w:spacing w:before="0"/>
        <w:jc w:val="both"/>
        <w:rPr>
          <w:rFonts w:ascii="Times New Roman" w:hAnsi="Times New Roman"/>
          <w:b w:val="0"/>
          <w:bCs w:val="0"/>
          <w:snapToGrid/>
          <w:sz w:val="24"/>
          <w:szCs w:val="24"/>
        </w:rPr>
      </w:pPr>
      <w:r w:rsidRPr="007A72A1">
        <w:rPr>
          <w:rFonts w:ascii="Times New Roman" w:hAnsi="Times New Roman"/>
          <w:b w:val="0"/>
          <w:bCs w:val="0"/>
          <w:snapToGrid/>
          <w:sz w:val="24"/>
          <w:szCs w:val="24"/>
        </w:rPr>
        <w:t>Коммерческая часть может содержать условия, критичные для Участников. В таком случае Участник должен сообщить о согласии, или, в случае несогласия, дать свои предложения по таким условиям. Заказчик оставляет за собой право самостоятельно определять критичность условий, предлагаемых Участником.</w:t>
      </w:r>
      <w:bookmarkEnd w:id="61"/>
      <w:r w:rsidRPr="007A72A1">
        <w:rPr>
          <w:rFonts w:ascii="Times New Roman" w:hAnsi="Times New Roman"/>
          <w:b w:val="0"/>
          <w:bCs w:val="0"/>
          <w:snapToGrid/>
          <w:sz w:val="24"/>
          <w:szCs w:val="24"/>
        </w:rPr>
        <w:t xml:space="preserve"> </w:t>
      </w:r>
    </w:p>
    <w:bookmarkEnd w:id="60"/>
    <w:p w14:paraId="43E68EAD" w14:textId="77777777" w:rsidR="001169D9" w:rsidRPr="007A72A1" w:rsidRDefault="001169D9" w:rsidP="001169D9">
      <w:pPr>
        <w:pStyle w:val="af2"/>
        <w:ind w:left="0"/>
        <w:rPr>
          <w:b/>
          <w:sz w:val="24"/>
          <w:szCs w:val="24"/>
        </w:rPr>
      </w:pPr>
    </w:p>
    <w:p w14:paraId="7EFC5723" w14:textId="77777777" w:rsidR="00ED42FA" w:rsidRPr="007A72A1" w:rsidRDefault="00ED42FA" w:rsidP="00B44A8D">
      <w:pPr>
        <w:pStyle w:val="af2"/>
        <w:numPr>
          <w:ilvl w:val="1"/>
          <w:numId w:val="8"/>
        </w:numPr>
        <w:ind w:left="0" w:firstLine="0"/>
        <w:rPr>
          <w:b/>
          <w:sz w:val="24"/>
          <w:szCs w:val="24"/>
        </w:rPr>
      </w:pPr>
      <w:r w:rsidRPr="007A72A1">
        <w:rPr>
          <w:b/>
          <w:sz w:val="24"/>
          <w:szCs w:val="24"/>
        </w:rPr>
        <w:t>Прочие услуги</w:t>
      </w:r>
      <w:bookmarkEnd w:id="58"/>
      <w:r w:rsidRPr="007A72A1">
        <w:rPr>
          <w:b/>
          <w:sz w:val="24"/>
          <w:szCs w:val="24"/>
        </w:rPr>
        <w:t xml:space="preserve"> </w:t>
      </w:r>
    </w:p>
    <w:p w14:paraId="31A7E72E" w14:textId="77777777" w:rsidR="00ED42FA" w:rsidRPr="007A72A1" w:rsidRDefault="00ED42FA" w:rsidP="000B4583">
      <w:pPr>
        <w:pStyle w:val="20"/>
        <w:numPr>
          <w:ilvl w:val="0"/>
          <w:numId w:val="0"/>
        </w:numPr>
        <w:spacing w:before="0"/>
        <w:jc w:val="both"/>
        <w:rPr>
          <w:rFonts w:ascii="Times New Roman" w:hAnsi="Times New Roman"/>
          <w:b w:val="0"/>
          <w:bCs w:val="0"/>
          <w:snapToGrid/>
          <w:sz w:val="24"/>
          <w:szCs w:val="24"/>
        </w:rPr>
      </w:pPr>
      <w:bookmarkStart w:id="62" w:name="_Toc445395596"/>
      <w:bookmarkStart w:id="63" w:name="_Toc508894786"/>
      <w:r w:rsidRPr="007A72A1">
        <w:rPr>
          <w:rFonts w:ascii="Times New Roman" w:hAnsi="Times New Roman"/>
          <w:b w:val="0"/>
          <w:bCs w:val="0"/>
          <w:snapToGrid/>
          <w:sz w:val="24"/>
          <w:szCs w:val="24"/>
        </w:rPr>
        <w:t xml:space="preserve">Для проведения экспертизы технической документации </w:t>
      </w:r>
      <w:r w:rsidR="009157CB" w:rsidRPr="007A72A1">
        <w:rPr>
          <w:rFonts w:ascii="Times New Roman" w:hAnsi="Times New Roman"/>
          <w:b w:val="0"/>
          <w:bCs w:val="0"/>
          <w:snapToGrid/>
          <w:sz w:val="24"/>
          <w:szCs w:val="24"/>
        </w:rPr>
        <w:t>Застройщик</w:t>
      </w:r>
      <w:r w:rsidRPr="007A72A1">
        <w:rPr>
          <w:rFonts w:ascii="Times New Roman" w:hAnsi="Times New Roman"/>
          <w:b w:val="0"/>
          <w:bCs w:val="0"/>
          <w:snapToGrid/>
          <w:sz w:val="24"/>
          <w:szCs w:val="24"/>
        </w:rPr>
        <w:t xml:space="preserve"> </w:t>
      </w:r>
      <w:r w:rsidR="00987070" w:rsidRPr="007A72A1">
        <w:rPr>
          <w:rFonts w:ascii="Times New Roman" w:hAnsi="Times New Roman"/>
          <w:b w:val="0"/>
          <w:bCs w:val="0"/>
          <w:snapToGrid/>
          <w:sz w:val="24"/>
          <w:szCs w:val="24"/>
        </w:rPr>
        <w:t xml:space="preserve">обязан </w:t>
      </w:r>
      <w:r w:rsidRPr="007A72A1">
        <w:rPr>
          <w:rFonts w:ascii="Times New Roman" w:hAnsi="Times New Roman"/>
          <w:b w:val="0"/>
          <w:bCs w:val="0"/>
          <w:snapToGrid/>
          <w:sz w:val="24"/>
          <w:szCs w:val="24"/>
        </w:rPr>
        <w:t xml:space="preserve">обеспечить предоставление Генеральному застройщику </w:t>
      </w:r>
      <w:r w:rsidR="00987070" w:rsidRPr="007A72A1">
        <w:rPr>
          <w:rFonts w:ascii="Times New Roman" w:hAnsi="Times New Roman"/>
          <w:b w:val="0"/>
          <w:bCs w:val="0"/>
          <w:snapToGrid/>
          <w:sz w:val="24"/>
          <w:szCs w:val="24"/>
        </w:rPr>
        <w:t>П</w:t>
      </w:r>
      <w:r w:rsidR="00B501A1" w:rsidRPr="007A72A1">
        <w:rPr>
          <w:rFonts w:ascii="Times New Roman" w:hAnsi="Times New Roman"/>
          <w:b w:val="0"/>
          <w:bCs w:val="0"/>
          <w:snapToGrid/>
          <w:sz w:val="24"/>
          <w:szCs w:val="24"/>
        </w:rPr>
        <w:t>М</w:t>
      </w:r>
      <w:r w:rsidR="00987070" w:rsidRPr="007A72A1">
        <w:rPr>
          <w:rFonts w:ascii="Times New Roman" w:hAnsi="Times New Roman"/>
          <w:b w:val="0"/>
          <w:bCs w:val="0"/>
          <w:snapToGrid/>
          <w:sz w:val="24"/>
          <w:szCs w:val="24"/>
        </w:rPr>
        <w:t xml:space="preserve">ЭФ </w:t>
      </w:r>
      <w:r w:rsidRPr="007A72A1">
        <w:rPr>
          <w:rFonts w:ascii="Times New Roman" w:hAnsi="Times New Roman"/>
          <w:b w:val="0"/>
          <w:bCs w:val="0"/>
          <w:snapToGrid/>
          <w:sz w:val="24"/>
          <w:szCs w:val="24"/>
        </w:rPr>
        <w:t>следующие документы, оформленные в соответствии с</w:t>
      </w:r>
      <w:r w:rsidR="009157CB" w:rsidRPr="007A72A1">
        <w:rPr>
          <w:rFonts w:ascii="Times New Roman" w:hAnsi="Times New Roman"/>
          <w:b w:val="0"/>
          <w:bCs w:val="0"/>
          <w:snapToGrid/>
          <w:sz w:val="24"/>
          <w:szCs w:val="24"/>
        </w:rPr>
        <w:t xml:space="preserve">о следующими </w:t>
      </w:r>
      <w:r w:rsidRPr="007A72A1">
        <w:rPr>
          <w:rFonts w:ascii="Times New Roman" w:hAnsi="Times New Roman"/>
          <w:b w:val="0"/>
          <w:bCs w:val="0"/>
          <w:snapToGrid/>
          <w:sz w:val="24"/>
          <w:szCs w:val="24"/>
        </w:rPr>
        <w:t>требованиями</w:t>
      </w:r>
      <w:r w:rsidR="009157CB" w:rsidRPr="007A72A1">
        <w:rPr>
          <w:rFonts w:ascii="Times New Roman" w:hAnsi="Times New Roman"/>
          <w:b w:val="0"/>
          <w:bCs w:val="0"/>
          <w:snapToGrid/>
          <w:sz w:val="24"/>
          <w:szCs w:val="24"/>
        </w:rPr>
        <w:t xml:space="preserve"> Генерального Застройщика</w:t>
      </w:r>
      <w:r w:rsidRPr="007A72A1">
        <w:rPr>
          <w:rFonts w:ascii="Times New Roman" w:hAnsi="Times New Roman"/>
          <w:b w:val="0"/>
          <w:bCs w:val="0"/>
          <w:snapToGrid/>
          <w:sz w:val="24"/>
          <w:szCs w:val="24"/>
        </w:rPr>
        <w:t>:</w:t>
      </w:r>
      <w:bookmarkEnd w:id="62"/>
      <w:bookmarkEnd w:id="63"/>
      <w:r w:rsidRPr="007A72A1">
        <w:rPr>
          <w:rFonts w:ascii="Times New Roman" w:hAnsi="Times New Roman"/>
          <w:b w:val="0"/>
          <w:bCs w:val="0"/>
          <w:snapToGrid/>
          <w:sz w:val="24"/>
          <w:szCs w:val="24"/>
        </w:rPr>
        <w:t xml:space="preserve"> </w:t>
      </w:r>
    </w:p>
    <w:p w14:paraId="115CA728" w14:textId="2BF3B944" w:rsidR="00CA2A62" w:rsidRPr="007A72A1" w:rsidRDefault="00987070" w:rsidP="00B44A8D">
      <w:pPr>
        <w:pStyle w:val="Default"/>
        <w:numPr>
          <w:ilvl w:val="0"/>
          <w:numId w:val="14"/>
        </w:numPr>
        <w:rPr>
          <w:rFonts w:ascii="Times New Roman" w:eastAsia="Times New Roman" w:hAnsi="Times New Roman" w:cs="Times New Roman"/>
          <w:color w:val="auto"/>
          <w:lang w:eastAsia="ru-RU"/>
        </w:rPr>
      </w:pPr>
      <w:bookmarkStart w:id="64" w:name="_Toc445395597"/>
      <w:r w:rsidRPr="007A72A1">
        <w:rPr>
          <w:rFonts w:ascii="Times New Roman" w:eastAsia="Times New Roman" w:hAnsi="Times New Roman" w:cs="Times New Roman"/>
          <w:color w:val="auto"/>
          <w:lang w:eastAsia="ru-RU"/>
        </w:rPr>
        <w:t>у</w:t>
      </w:r>
      <w:r w:rsidR="00961D74" w:rsidRPr="007A72A1">
        <w:rPr>
          <w:rFonts w:ascii="Times New Roman" w:eastAsia="Times New Roman" w:hAnsi="Times New Roman" w:cs="Times New Roman"/>
          <w:color w:val="auto"/>
          <w:lang w:eastAsia="ru-RU"/>
        </w:rPr>
        <w:t>твержденный П</w:t>
      </w:r>
      <w:r w:rsidR="00ED42FA" w:rsidRPr="007A72A1">
        <w:rPr>
          <w:rFonts w:ascii="Times New Roman" w:eastAsia="Times New Roman" w:hAnsi="Times New Roman" w:cs="Times New Roman"/>
          <w:color w:val="auto"/>
          <w:lang w:eastAsia="ru-RU"/>
        </w:rPr>
        <w:t xml:space="preserve">АО «АФК Система» и согласованный Оргкомитетом </w:t>
      </w:r>
      <w:r w:rsidRPr="007A72A1">
        <w:rPr>
          <w:rFonts w:ascii="Times New Roman" w:eastAsia="Times New Roman" w:hAnsi="Times New Roman" w:cs="Times New Roman"/>
          <w:color w:val="auto"/>
          <w:lang w:eastAsia="ru-RU"/>
        </w:rPr>
        <w:t>П</w:t>
      </w:r>
      <w:r w:rsidR="00B501A1" w:rsidRPr="007A72A1">
        <w:rPr>
          <w:rFonts w:ascii="Times New Roman" w:eastAsia="Times New Roman" w:hAnsi="Times New Roman" w:cs="Times New Roman"/>
          <w:color w:val="auto"/>
          <w:lang w:eastAsia="ru-RU"/>
        </w:rPr>
        <w:t>М</w:t>
      </w:r>
      <w:r w:rsidRPr="007A72A1">
        <w:rPr>
          <w:rFonts w:ascii="Times New Roman" w:eastAsia="Times New Roman" w:hAnsi="Times New Roman" w:cs="Times New Roman"/>
          <w:color w:val="auto"/>
          <w:lang w:eastAsia="ru-RU"/>
        </w:rPr>
        <w:t>ЭФ</w:t>
      </w:r>
      <w:r w:rsidR="00CA2A62" w:rsidRPr="007A72A1">
        <w:rPr>
          <w:rFonts w:ascii="Times New Roman" w:eastAsia="Times New Roman" w:hAnsi="Times New Roman" w:cs="Times New Roman"/>
          <w:color w:val="auto"/>
          <w:lang w:eastAsia="ru-RU"/>
        </w:rPr>
        <w:t>-</w:t>
      </w:r>
      <w:r w:rsidR="005B29C4" w:rsidRPr="007A72A1">
        <w:rPr>
          <w:rFonts w:ascii="Times New Roman" w:eastAsia="Times New Roman" w:hAnsi="Times New Roman" w:cs="Times New Roman"/>
          <w:color w:val="auto"/>
          <w:lang w:eastAsia="ru-RU"/>
        </w:rPr>
        <w:t>20</w:t>
      </w:r>
      <w:r w:rsidR="00936D20">
        <w:rPr>
          <w:rFonts w:ascii="Times New Roman" w:eastAsia="Times New Roman" w:hAnsi="Times New Roman" w:cs="Times New Roman"/>
          <w:color w:val="auto"/>
          <w:lang w:eastAsia="ru-RU"/>
        </w:rPr>
        <w:t>2</w:t>
      </w:r>
      <w:r w:rsidR="00250FCE" w:rsidRPr="007F781C">
        <w:rPr>
          <w:rFonts w:ascii="Times New Roman" w:eastAsia="Times New Roman" w:hAnsi="Times New Roman" w:cs="Times New Roman"/>
          <w:color w:val="auto"/>
          <w:lang w:eastAsia="ru-RU"/>
        </w:rPr>
        <w:t>1</w:t>
      </w:r>
      <w:r w:rsidR="00936D20">
        <w:rPr>
          <w:rFonts w:ascii="Times New Roman" w:eastAsia="Times New Roman" w:hAnsi="Times New Roman" w:cs="Times New Roman"/>
          <w:color w:val="auto"/>
          <w:lang w:eastAsia="ru-RU"/>
        </w:rPr>
        <w:t xml:space="preserve"> </w:t>
      </w:r>
      <w:r w:rsidR="00CA2A62" w:rsidRPr="007A72A1">
        <w:rPr>
          <w:rFonts w:ascii="Times New Roman" w:eastAsia="Times New Roman" w:hAnsi="Times New Roman" w:cs="Times New Roman"/>
          <w:color w:val="auto"/>
          <w:lang w:eastAsia="ru-RU"/>
        </w:rPr>
        <w:t>(Фонд «</w:t>
      </w:r>
      <w:proofErr w:type="spellStart"/>
      <w:r w:rsidR="00CA2A62" w:rsidRPr="007A72A1">
        <w:rPr>
          <w:rFonts w:ascii="Times New Roman" w:eastAsia="Times New Roman" w:hAnsi="Times New Roman" w:cs="Times New Roman"/>
          <w:color w:val="auto"/>
          <w:lang w:eastAsia="ru-RU"/>
        </w:rPr>
        <w:t>Росконгресс</w:t>
      </w:r>
      <w:proofErr w:type="spellEnd"/>
      <w:r w:rsidR="00CA2A62" w:rsidRPr="007A72A1">
        <w:rPr>
          <w:rFonts w:ascii="Times New Roman" w:eastAsia="Times New Roman" w:hAnsi="Times New Roman" w:cs="Times New Roman"/>
          <w:color w:val="auto"/>
          <w:lang w:eastAsia="ru-RU"/>
        </w:rPr>
        <w:t>»)</w:t>
      </w:r>
      <w:r w:rsidRPr="007A72A1">
        <w:rPr>
          <w:rFonts w:ascii="Times New Roman" w:eastAsia="Times New Roman" w:hAnsi="Times New Roman" w:cs="Times New Roman"/>
          <w:color w:val="auto"/>
          <w:lang w:eastAsia="ru-RU"/>
        </w:rPr>
        <w:t xml:space="preserve"> </w:t>
      </w:r>
      <w:bookmarkStart w:id="65" w:name="_Toc445395600"/>
      <w:bookmarkEnd w:id="64"/>
      <w:r w:rsidR="00CA2A62" w:rsidRPr="007A72A1">
        <w:rPr>
          <w:rFonts w:ascii="Times New Roman" w:eastAsia="Times New Roman" w:hAnsi="Times New Roman" w:cs="Times New Roman"/>
          <w:color w:val="auto"/>
          <w:lang w:eastAsia="ru-RU"/>
        </w:rPr>
        <w:t xml:space="preserve">рабочий проект, включающий в себя: </w:t>
      </w:r>
    </w:p>
    <w:p w14:paraId="2A855C09" w14:textId="77777777" w:rsidR="00CA2A62" w:rsidRPr="007A72A1" w:rsidRDefault="00CA2A62" w:rsidP="003B395B">
      <w:pPr>
        <w:pStyle w:val="20"/>
        <w:numPr>
          <w:ilvl w:val="0"/>
          <w:numId w:val="0"/>
        </w:numPr>
        <w:spacing w:before="0"/>
        <w:ind w:left="708"/>
        <w:jc w:val="both"/>
        <w:rPr>
          <w:rFonts w:ascii="Times New Roman" w:hAnsi="Times New Roman"/>
          <w:b w:val="0"/>
          <w:bCs w:val="0"/>
          <w:snapToGrid/>
          <w:sz w:val="24"/>
          <w:szCs w:val="24"/>
        </w:rPr>
      </w:pPr>
      <w:bookmarkStart w:id="66" w:name="_Toc508894787"/>
      <w:r w:rsidRPr="007A72A1">
        <w:rPr>
          <w:rFonts w:ascii="Times New Roman" w:hAnsi="Times New Roman"/>
          <w:b w:val="0"/>
          <w:bCs w:val="0"/>
          <w:snapToGrid/>
          <w:sz w:val="24"/>
          <w:szCs w:val="24"/>
        </w:rPr>
        <w:lastRenderedPageBreak/>
        <w:t>1. Титульный лист;</w:t>
      </w:r>
      <w:bookmarkEnd w:id="66"/>
      <w:r w:rsidRPr="007A72A1">
        <w:rPr>
          <w:rFonts w:ascii="Times New Roman" w:hAnsi="Times New Roman"/>
          <w:b w:val="0"/>
          <w:bCs w:val="0"/>
          <w:snapToGrid/>
          <w:sz w:val="24"/>
          <w:szCs w:val="24"/>
        </w:rPr>
        <w:t xml:space="preserve"> </w:t>
      </w:r>
    </w:p>
    <w:p w14:paraId="59288914" w14:textId="77777777" w:rsidR="00CA2A62" w:rsidRPr="007A72A1" w:rsidRDefault="00CA2A62" w:rsidP="003B395B">
      <w:pPr>
        <w:pStyle w:val="20"/>
        <w:numPr>
          <w:ilvl w:val="0"/>
          <w:numId w:val="0"/>
        </w:numPr>
        <w:spacing w:before="0"/>
        <w:ind w:left="708"/>
        <w:jc w:val="both"/>
        <w:rPr>
          <w:rFonts w:ascii="Times New Roman" w:hAnsi="Times New Roman"/>
          <w:b w:val="0"/>
          <w:bCs w:val="0"/>
          <w:snapToGrid/>
          <w:sz w:val="24"/>
          <w:szCs w:val="24"/>
        </w:rPr>
      </w:pPr>
      <w:bookmarkStart w:id="67" w:name="_Toc508894788"/>
      <w:r w:rsidRPr="007A72A1">
        <w:rPr>
          <w:rFonts w:ascii="Times New Roman" w:hAnsi="Times New Roman"/>
          <w:b w:val="0"/>
          <w:bCs w:val="0"/>
          <w:snapToGrid/>
          <w:sz w:val="24"/>
          <w:szCs w:val="24"/>
        </w:rPr>
        <w:t>2. Техническое задание;</w:t>
      </w:r>
      <w:bookmarkEnd w:id="67"/>
      <w:r w:rsidRPr="007A72A1">
        <w:rPr>
          <w:rFonts w:ascii="Times New Roman" w:hAnsi="Times New Roman"/>
          <w:b w:val="0"/>
          <w:bCs w:val="0"/>
          <w:snapToGrid/>
          <w:sz w:val="24"/>
          <w:szCs w:val="24"/>
        </w:rPr>
        <w:t xml:space="preserve"> </w:t>
      </w:r>
    </w:p>
    <w:p w14:paraId="031FACDF" w14:textId="77777777" w:rsidR="00CA2A62" w:rsidRPr="007A72A1" w:rsidRDefault="00CA2A62" w:rsidP="003B395B">
      <w:pPr>
        <w:pStyle w:val="20"/>
        <w:numPr>
          <w:ilvl w:val="0"/>
          <w:numId w:val="0"/>
        </w:numPr>
        <w:spacing w:before="0"/>
        <w:ind w:left="708"/>
        <w:jc w:val="both"/>
        <w:rPr>
          <w:rFonts w:ascii="Times New Roman" w:hAnsi="Times New Roman"/>
          <w:b w:val="0"/>
          <w:bCs w:val="0"/>
          <w:snapToGrid/>
          <w:sz w:val="24"/>
          <w:szCs w:val="24"/>
        </w:rPr>
      </w:pPr>
      <w:bookmarkStart w:id="68" w:name="_Toc508894789"/>
      <w:r w:rsidRPr="007A72A1">
        <w:rPr>
          <w:rFonts w:ascii="Times New Roman" w:hAnsi="Times New Roman"/>
          <w:b w:val="0"/>
          <w:bCs w:val="0"/>
          <w:snapToGrid/>
          <w:sz w:val="24"/>
          <w:szCs w:val="24"/>
        </w:rPr>
        <w:t>3. Пояснительную записку;</w:t>
      </w:r>
      <w:bookmarkEnd w:id="68"/>
      <w:r w:rsidRPr="007A72A1">
        <w:rPr>
          <w:rFonts w:ascii="Times New Roman" w:hAnsi="Times New Roman"/>
          <w:b w:val="0"/>
          <w:bCs w:val="0"/>
          <w:snapToGrid/>
          <w:sz w:val="24"/>
          <w:szCs w:val="24"/>
        </w:rPr>
        <w:t xml:space="preserve"> </w:t>
      </w:r>
    </w:p>
    <w:p w14:paraId="71378A00" w14:textId="40171F9F" w:rsidR="00A01605" w:rsidRPr="007A72A1" w:rsidRDefault="00CA2A62" w:rsidP="003B395B">
      <w:pPr>
        <w:pStyle w:val="20"/>
        <w:numPr>
          <w:ilvl w:val="0"/>
          <w:numId w:val="0"/>
        </w:numPr>
        <w:spacing w:before="0"/>
        <w:ind w:left="708"/>
        <w:jc w:val="both"/>
        <w:rPr>
          <w:rFonts w:ascii="Times New Roman" w:hAnsi="Times New Roman"/>
          <w:b w:val="0"/>
          <w:bCs w:val="0"/>
          <w:snapToGrid/>
          <w:sz w:val="24"/>
          <w:szCs w:val="24"/>
        </w:rPr>
      </w:pPr>
      <w:bookmarkStart w:id="69" w:name="_Toc508894790"/>
      <w:r w:rsidRPr="007A72A1">
        <w:rPr>
          <w:rFonts w:ascii="Times New Roman" w:hAnsi="Times New Roman"/>
          <w:b w:val="0"/>
          <w:bCs w:val="0"/>
          <w:snapToGrid/>
          <w:sz w:val="24"/>
          <w:szCs w:val="24"/>
        </w:rPr>
        <w:t xml:space="preserve">4. </w:t>
      </w:r>
      <w:bookmarkEnd w:id="69"/>
      <w:r w:rsidR="00936D20" w:rsidRPr="00936D20">
        <w:rPr>
          <w:rFonts w:ascii="Times New Roman" w:hAnsi="Times New Roman"/>
          <w:b w:val="0"/>
          <w:bCs w:val="0"/>
          <w:snapToGrid/>
          <w:sz w:val="24"/>
          <w:szCs w:val="24"/>
        </w:rPr>
        <w:t>технические условия на производство и обеспечение всех видов работ, разработанные на основе Технических условий на застройку павильонов и наружных площадей Центральной площадки проведения ПМЭФ-202</w:t>
      </w:r>
      <w:r w:rsidR="00250FCE" w:rsidRPr="007F781C">
        <w:rPr>
          <w:rFonts w:ascii="Times New Roman" w:hAnsi="Times New Roman"/>
          <w:b w:val="0"/>
          <w:bCs w:val="0"/>
          <w:snapToGrid/>
          <w:sz w:val="24"/>
          <w:szCs w:val="24"/>
        </w:rPr>
        <w:t>1</w:t>
      </w:r>
      <w:r w:rsidR="00936D20" w:rsidRPr="00936D20">
        <w:rPr>
          <w:rFonts w:ascii="Times New Roman" w:hAnsi="Times New Roman"/>
          <w:b w:val="0"/>
          <w:bCs w:val="0"/>
          <w:snapToGrid/>
          <w:sz w:val="24"/>
          <w:szCs w:val="24"/>
        </w:rPr>
        <w:t xml:space="preserve"> (КВЦ «ЭКСПОФОРУМ»);</w:t>
      </w:r>
      <w:r w:rsidR="00936D20">
        <w:t xml:space="preserve"> </w:t>
      </w:r>
      <w:hyperlink r:id="rId20" w:history="1">
        <w:r w:rsidR="00936D20" w:rsidRPr="00822122">
          <w:rPr>
            <w:rStyle w:val="a4"/>
            <w:rFonts w:ascii="Times New Roman" w:hAnsi="Times New Roman"/>
            <w:b w:val="0"/>
            <w:bCs w:val="0"/>
            <w:snapToGrid/>
            <w:sz w:val="24"/>
            <w:szCs w:val="24"/>
          </w:rPr>
          <w:t>http://forumspb.com/contractors/technical-documentation/</w:t>
        </w:r>
      </w:hyperlink>
      <w:r w:rsidR="00936D20">
        <w:t xml:space="preserve"> </w:t>
      </w:r>
    </w:p>
    <w:p w14:paraId="7AB61B88" w14:textId="77777777" w:rsidR="00CA2A62" w:rsidRPr="007A72A1" w:rsidRDefault="00CA2A62" w:rsidP="003B395B">
      <w:pPr>
        <w:pStyle w:val="20"/>
        <w:numPr>
          <w:ilvl w:val="0"/>
          <w:numId w:val="0"/>
        </w:numPr>
        <w:spacing w:before="0"/>
        <w:ind w:left="708"/>
        <w:jc w:val="both"/>
        <w:rPr>
          <w:rFonts w:ascii="Times New Roman" w:hAnsi="Times New Roman"/>
          <w:b w:val="0"/>
          <w:bCs w:val="0"/>
          <w:snapToGrid/>
          <w:sz w:val="24"/>
          <w:szCs w:val="24"/>
        </w:rPr>
      </w:pPr>
      <w:bookmarkStart w:id="70" w:name="_Toc508894791"/>
      <w:bookmarkEnd w:id="65"/>
      <w:r w:rsidRPr="007A72A1">
        <w:rPr>
          <w:rFonts w:ascii="Times New Roman" w:hAnsi="Times New Roman"/>
          <w:b w:val="0"/>
          <w:bCs w:val="0"/>
          <w:snapToGrid/>
          <w:sz w:val="24"/>
          <w:szCs w:val="24"/>
        </w:rPr>
        <w:t>5. Дизайн-проект;</w:t>
      </w:r>
      <w:bookmarkEnd w:id="70"/>
      <w:r w:rsidRPr="007A72A1">
        <w:rPr>
          <w:rFonts w:ascii="Times New Roman" w:hAnsi="Times New Roman"/>
          <w:b w:val="0"/>
          <w:bCs w:val="0"/>
          <w:snapToGrid/>
          <w:sz w:val="24"/>
          <w:szCs w:val="24"/>
        </w:rPr>
        <w:t xml:space="preserve"> </w:t>
      </w:r>
    </w:p>
    <w:p w14:paraId="374B3927" w14:textId="3ED66E75" w:rsidR="00CA2A62" w:rsidRPr="007A72A1" w:rsidRDefault="00936D20" w:rsidP="003B395B">
      <w:pPr>
        <w:pStyle w:val="20"/>
        <w:numPr>
          <w:ilvl w:val="0"/>
          <w:numId w:val="0"/>
        </w:numPr>
        <w:spacing w:before="0"/>
        <w:ind w:left="708"/>
        <w:jc w:val="both"/>
        <w:rPr>
          <w:rFonts w:ascii="Times New Roman" w:hAnsi="Times New Roman"/>
          <w:b w:val="0"/>
          <w:bCs w:val="0"/>
          <w:snapToGrid/>
          <w:sz w:val="24"/>
          <w:szCs w:val="24"/>
        </w:rPr>
      </w:pPr>
      <w:bookmarkStart w:id="71" w:name="_Toc508894792"/>
      <w:r>
        <w:rPr>
          <w:rFonts w:ascii="Times New Roman" w:hAnsi="Times New Roman"/>
          <w:b w:val="0"/>
          <w:bCs w:val="0"/>
          <w:snapToGrid/>
          <w:sz w:val="24"/>
          <w:szCs w:val="24"/>
        </w:rPr>
        <w:t>6. Ч</w:t>
      </w:r>
      <w:r w:rsidRPr="00936D20">
        <w:rPr>
          <w:rFonts w:ascii="Times New Roman" w:hAnsi="Times New Roman"/>
          <w:b w:val="0"/>
          <w:bCs w:val="0"/>
          <w:snapToGrid/>
          <w:sz w:val="24"/>
          <w:szCs w:val="24"/>
        </w:rPr>
        <w:t>ертежи и электрические схемы (с указанием паспортных величин максимальной температуры нагрева каждого вида электрооборудования)</w:t>
      </w:r>
      <w:r w:rsidR="00CA2A62" w:rsidRPr="007A72A1">
        <w:rPr>
          <w:rFonts w:ascii="Times New Roman" w:hAnsi="Times New Roman"/>
          <w:b w:val="0"/>
          <w:bCs w:val="0"/>
          <w:snapToGrid/>
          <w:sz w:val="24"/>
          <w:szCs w:val="24"/>
        </w:rPr>
        <w:t>;</w:t>
      </w:r>
      <w:bookmarkEnd w:id="71"/>
      <w:r w:rsidR="00CA2A62" w:rsidRPr="007A72A1">
        <w:rPr>
          <w:rFonts w:ascii="Times New Roman" w:hAnsi="Times New Roman"/>
          <w:b w:val="0"/>
          <w:bCs w:val="0"/>
          <w:snapToGrid/>
          <w:sz w:val="24"/>
          <w:szCs w:val="24"/>
        </w:rPr>
        <w:t xml:space="preserve"> </w:t>
      </w:r>
    </w:p>
    <w:p w14:paraId="5BDC53AD" w14:textId="77777777" w:rsidR="00CA2A62" w:rsidRPr="007A72A1" w:rsidRDefault="00CA2A62" w:rsidP="003B395B">
      <w:pPr>
        <w:pStyle w:val="20"/>
        <w:numPr>
          <w:ilvl w:val="0"/>
          <w:numId w:val="0"/>
        </w:numPr>
        <w:spacing w:before="0"/>
        <w:ind w:left="708"/>
        <w:jc w:val="both"/>
        <w:rPr>
          <w:rFonts w:ascii="Times New Roman" w:hAnsi="Times New Roman"/>
          <w:b w:val="0"/>
          <w:bCs w:val="0"/>
          <w:snapToGrid/>
          <w:sz w:val="24"/>
          <w:szCs w:val="24"/>
        </w:rPr>
      </w:pPr>
      <w:bookmarkStart w:id="72" w:name="_Toc508894793"/>
      <w:r w:rsidRPr="007A72A1">
        <w:rPr>
          <w:rFonts w:ascii="Times New Roman" w:hAnsi="Times New Roman"/>
          <w:b w:val="0"/>
          <w:bCs w:val="0"/>
          <w:snapToGrid/>
          <w:sz w:val="24"/>
          <w:szCs w:val="24"/>
        </w:rPr>
        <w:t>7. Расчеты тепловыделений от электрооборудования и их компенсация;</w:t>
      </w:r>
      <w:bookmarkEnd w:id="72"/>
      <w:r w:rsidRPr="007A72A1">
        <w:rPr>
          <w:rFonts w:ascii="Times New Roman" w:hAnsi="Times New Roman"/>
          <w:b w:val="0"/>
          <w:bCs w:val="0"/>
          <w:snapToGrid/>
          <w:sz w:val="24"/>
          <w:szCs w:val="24"/>
        </w:rPr>
        <w:t xml:space="preserve"> </w:t>
      </w:r>
    </w:p>
    <w:p w14:paraId="2E82EAC4" w14:textId="77777777" w:rsidR="00CA2A62" w:rsidRPr="007A72A1" w:rsidRDefault="00CA2A62" w:rsidP="003B395B">
      <w:pPr>
        <w:pStyle w:val="20"/>
        <w:numPr>
          <w:ilvl w:val="0"/>
          <w:numId w:val="0"/>
        </w:numPr>
        <w:spacing w:before="0"/>
        <w:ind w:left="708"/>
        <w:jc w:val="both"/>
        <w:rPr>
          <w:rFonts w:ascii="Times New Roman" w:hAnsi="Times New Roman"/>
          <w:b w:val="0"/>
          <w:bCs w:val="0"/>
          <w:snapToGrid/>
          <w:sz w:val="24"/>
          <w:szCs w:val="24"/>
        </w:rPr>
      </w:pPr>
      <w:bookmarkStart w:id="73" w:name="_Toc508894794"/>
      <w:r w:rsidRPr="007A72A1">
        <w:rPr>
          <w:rFonts w:ascii="Times New Roman" w:hAnsi="Times New Roman"/>
          <w:b w:val="0"/>
          <w:bCs w:val="0"/>
          <w:snapToGrid/>
          <w:sz w:val="24"/>
          <w:szCs w:val="24"/>
        </w:rPr>
        <w:t>8. Разделы: ОВ (отопление и вентиляция), ВК (водоснабжение и канализация);</w:t>
      </w:r>
      <w:bookmarkEnd w:id="73"/>
      <w:r w:rsidRPr="007A72A1">
        <w:rPr>
          <w:rFonts w:ascii="Times New Roman" w:hAnsi="Times New Roman"/>
          <w:b w:val="0"/>
          <w:bCs w:val="0"/>
          <w:snapToGrid/>
          <w:sz w:val="24"/>
          <w:szCs w:val="24"/>
        </w:rPr>
        <w:t xml:space="preserve"> </w:t>
      </w:r>
    </w:p>
    <w:p w14:paraId="6F752FA7" w14:textId="77777777" w:rsidR="00EA1B2A" w:rsidRPr="007A72A1" w:rsidRDefault="00CA2A62" w:rsidP="00EA1B2A">
      <w:pPr>
        <w:pStyle w:val="20"/>
        <w:numPr>
          <w:ilvl w:val="0"/>
          <w:numId w:val="0"/>
        </w:numPr>
        <w:spacing w:before="0"/>
        <w:ind w:left="708"/>
        <w:jc w:val="both"/>
        <w:rPr>
          <w:rFonts w:ascii="Times New Roman" w:hAnsi="Times New Roman"/>
          <w:b w:val="0"/>
          <w:bCs w:val="0"/>
          <w:snapToGrid/>
          <w:sz w:val="24"/>
          <w:szCs w:val="24"/>
        </w:rPr>
      </w:pPr>
      <w:bookmarkStart w:id="74" w:name="_Toc508894795"/>
      <w:r w:rsidRPr="007A72A1">
        <w:rPr>
          <w:rFonts w:ascii="Times New Roman" w:hAnsi="Times New Roman"/>
          <w:b w:val="0"/>
          <w:bCs w:val="0"/>
          <w:snapToGrid/>
          <w:sz w:val="24"/>
          <w:szCs w:val="24"/>
        </w:rPr>
        <w:t>9. Спецификацию материалов и оборудования;</w:t>
      </w:r>
      <w:bookmarkEnd w:id="74"/>
      <w:r w:rsidRPr="007A72A1">
        <w:rPr>
          <w:rFonts w:ascii="Times New Roman" w:hAnsi="Times New Roman"/>
          <w:b w:val="0"/>
          <w:bCs w:val="0"/>
          <w:snapToGrid/>
          <w:sz w:val="24"/>
          <w:szCs w:val="24"/>
        </w:rPr>
        <w:t xml:space="preserve"> </w:t>
      </w:r>
      <w:bookmarkStart w:id="75" w:name="_Toc508894796"/>
    </w:p>
    <w:p w14:paraId="7DB1FA52" w14:textId="1FD141F5" w:rsidR="00EA1B2A" w:rsidRPr="007A72A1" w:rsidRDefault="00EA1B2A" w:rsidP="00EA1B2A">
      <w:pPr>
        <w:pStyle w:val="20"/>
        <w:numPr>
          <w:ilvl w:val="0"/>
          <w:numId w:val="0"/>
        </w:numPr>
        <w:spacing w:before="0"/>
        <w:ind w:left="708"/>
        <w:jc w:val="both"/>
        <w:rPr>
          <w:rFonts w:ascii="Times New Roman" w:hAnsi="Times New Roman"/>
          <w:b w:val="0"/>
          <w:bCs w:val="0"/>
          <w:snapToGrid/>
          <w:sz w:val="24"/>
          <w:szCs w:val="24"/>
        </w:rPr>
      </w:pPr>
      <w:r w:rsidRPr="007A72A1">
        <w:rPr>
          <w:rFonts w:ascii="Times New Roman" w:hAnsi="Times New Roman"/>
          <w:b w:val="0"/>
          <w:bCs w:val="0"/>
          <w:snapToGrid/>
          <w:sz w:val="24"/>
          <w:szCs w:val="24"/>
        </w:rPr>
        <w:t xml:space="preserve">10. </w:t>
      </w:r>
      <w:r w:rsidR="00936D20">
        <w:rPr>
          <w:rFonts w:ascii="Times New Roman" w:hAnsi="Times New Roman"/>
          <w:b w:val="0"/>
          <w:bCs w:val="0"/>
          <w:snapToGrid/>
          <w:sz w:val="24"/>
          <w:szCs w:val="24"/>
        </w:rPr>
        <w:t>С</w:t>
      </w:r>
      <w:r w:rsidR="00936D20" w:rsidRPr="00936D20">
        <w:rPr>
          <w:rFonts w:ascii="Times New Roman" w:hAnsi="Times New Roman"/>
          <w:b w:val="0"/>
          <w:bCs w:val="0"/>
          <w:snapToGrid/>
          <w:sz w:val="24"/>
          <w:szCs w:val="24"/>
        </w:rPr>
        <w:t>ертификаты соответствия на используемые при строительстве материалы и оборудование, а также копии пожарных сертификатов (или сертификатов соответствия, содержащих информацию по пожарной безопасности) и санитарногигиенических сертификатов</w:t>
      </w:r>
      <w:r w:rsidRPr="007A72A1">
        <w:rPr>
          <w:rFonts w:ascii="Times New Roman" w:hAnsi="Times New Roman"/>
          <w:b w:val="0"/>
          <w:bCs w:val="0"/>
          <w:snapToGrid/>
          <w:sz w:val="24"/>
          <w:szCs w:val="24"/>
        </w:rPr>
        <w:t xml:space="preserve">; </w:t>
      </w:r>
    </w:p>
    <w:p w14:paraId="2FDD2848" w14:textId="77777777" w:rsidR="00EA1B2A" w:rsidRPr="007A72A1" w:rsidRDefault="00EA1B2A" w:rsidP="00EA1B2A">
      <w:pPr>
        <w:pStyle w:val="20"/>
        <w:numPr>
          <w:ilvl w:val="0"/>
          <w:numId w:val="0"/>
        </w:numPr>
        <w:spacing w:before="0"/>
        <w:ind w:left="708"/>
        <w:jc w:val="both"/>
        <w:rPr>
          <w:rFonts w:ascii="Times New Roman" w:hAnsi="Times New Roman"/>
          <w:b w:val="0"/>
          <w:bCs w:val="0"/>
          <w:snapToGrid/>
          <w:sz w:val="24"/>
          <w:szCs w:val="24"/>
        </w:rPr>
      </w:pPr>
      <w:r w:rsidRPr="007A72A1">
        <w:rPr>
          <w:rFonts w:ascii="Times New Roman" w:hAnsi="Times New Roman"/>
          <w:b w:val="0"/>
          <w:bCs w:val="0"/>
          <w:snapToGrid/>
          <w:sz w:val="24"/>
          <w:szCs w:val="24"/>
        </w:rPr>
        <w:t xml:space="preserve">11. Перечень мероприятий по обеспечению пожарной безопасности (в том числе технических, организационных). </w:t>
      </w:r>
    </w:p>
    <w:bookmarkEnd w:id="75"/>
    <w:p w14:paraId="525F1BCF" w14:textId="46E04649" w:rsidR="00CA2A62" w:rsidRPr="007A72A1" w:rsidRDefault="00936D20" w:rsidP="00FE0D35">
      <w:pPr>
        <w:autoSpaceDE w:val="0"/>
        <w:autoSpaceDN w:val="0"/>
        <w:adjustRightInd w:val="0"/>
        <w:spacing w:after="0"/>
        <w:jc w:val="both"/>
        <w:rPr>
          <w:rFonts w:eastAsiaTheme="minorHAnsi"/>
          <w:b/>
          <w:bCs/>
          <w:i/>
          <w:color w:val="000000"/>
          <w:sz w:val="24"/>
          <w:szCs w:val="24"/>
          <w:lang w:eastAsia="en-US"/>
        </w:rPr>
      </w:pPr>
      <w:r w:rsidRPr="00936D20">
        <w:rPr>
          <w:rFonts w:eastAsiaTheme="minorHAnsi"/>
          <w:b/>
          <w:bCs/>
          <w:i/>
          <w:color w:val="000000"/>
          <w:sz w:val="24"/>
          <w:szCs w:val="24"/>
          <w:lang w:eastAsia="en-US"/>
        </w:rPr>
        <w:t>Проект, в т. ч. дизайн-проект, должен быть утвержден Заказчиком</w:t>
      </w:r>
      <w:r w:rsidR="003D2869">
        <w:rPr>
          <w:rFonts w:eastAsiaTheme="minorHAnsi"/>
          <w:b/>
          <w:bCs/>
          <w:i/>
          <w:color w:val="000000"/>
          <w:sz w:val="24"/>
          <w:szCs w:val="24"/>
          <w:lang w:eastAsia="en-US"/>
        </w:rPr>
        <w:t xml:space="preserve"> </w:t>
      </w:r>
      <w:r w:rsidRPr="00936D20">
        <w:rPr>
          <w:rFonts w:eastAsiaTheme="minorHAnsi"/>
          <w:b/>
          <w:bCs/>
          <w:i/>
          <w:color w:val="000000"/>
          <w:sz w:val="24"/>
          <w:szCs w:val="24"/>
          <w:lang w:eastAsia="en-US"/>
        </w:rPr>
        <w:t>и представлен Фонду Росконгресс в сроки, указанные в Регламенте допуска подрядных организаций к производству работ по монтажу, демонтажу, техническому обслуживанию временно возводимых объектов в павильонах и на открытых площадях Центрально</w:t>
      </w:r>
      <w:r>
        <w:rPr>
          <w:rFonts w:eastAsiaTheme="minorHAnsi"/>
          <w:b/>
          <w:bCs/>
          <w:i/>
          <w:color w:val="000000"/>
          <w:sz w:val="24"/>
          <w:szCs w:val="24"/>
          <w:lang w:eastAsia="en-US"/>
        </w:rPr>
        <w:t>й площадки проведения ПМЭФ-202</w:t>
      </w:r>
      <w:r w:rsidR="00250FCE" w:rsidRPr="007F781C">
        <w:rPr>
          <w:rFonts w:eastAsiaTheme="minorHAnsi"/>
          <w:b/>
          <w:bCs/>
          <w:i/>
          <w:color w:val="000000"/>
          <w:sz w:val="24"/>
          <w:szCs w:val="24"/>
          <w:lang w:eastAsia="en-US"/>
        </w:rPr>
        <w:t>1</w:t>
      </w:r>
      <w:r>
        <w:rPr>
          <w:rFonts w:eastAsiaTheme="minorHAnsi"/>
          <w:b/>
          <w:bCs/>
          <w:i/>
          <w:color w:val="000000"/>
          <w:sz w:val="24"/>
          <w:szCs w:val="24"/>
          <w:lang w:eastAsia="en-US"/>
        </w:rPr>
        <w:t>.</w:t>
      </w:r>
    </w:p>
    <w:p w14:paraId="25BAC33F" w14:textId="77777777" w:rsidR="00CA2A62" w:rsidRPr="007A72A1" w:rsidRDefault="00CA2A62" w:rsidP="00B44A8D">
      <w:pPr>
        <w:pStyle w:val="Default"/>
        <w:numPr>
          <w:ilvl w:val="0"/>
          <w:numId w:val="14"/>
        </w:numPr>
        <w:rPr>
          <w:rFonts w:ascii="Times New Roman" w:eastAsia="Times New Roman" w:hAnsi="Times New Roman" w:cs="Times New Roman"/>
          <w:color w:val="auto"/>
          <w:lang w:eastAsia="ru-RU"/>
        </w:rPr>
      </w:pPr>
      <w:r w:rsidRPr="007A72A1">
        <w:rPr>
          <w:rFonts w:ascii="Times New Roman" w:eastAsia="Times New Roman" w:hAnsi="Times New Roman" w:cs="Times New Roman"/>
          <w:color w:val="auto"/>
          <w:lang w:eastAsia="ru-RU"/>
        </w:rPr>
        <w:t xml:space="preserve">Пакет документов для получения Акта-допуска. </w:t>
      </w:r>
    </w:p>
    <w:p w14:paraId="08E102B6" w14:textId="77777777" w:rsidR="00CA2A62" w:rsidRPr="004A2D0C" w:rsidRDefault="00CA2A62" w:rsidP="00FE0D35">
      <w:pPr>
        <w:pStyle w:val="20"/>
        <w:numPr>
          <w:ilvl w:val="0"/>
          <w:numId w:val="0"/>
        </w:numPr>
        <w:spacing w:before="0"/>
        <w:jc w:val="both"/>
        <w:rPr>
          <w:rFonts w:ascii="Times New Roman" w:eastAsiaTheme="minorHAnsi" w:hAnsi="Times New Roman"/>
          <w:snapToGrid/>
          <w:color w:val="000000"/>
          <w:sz w:val="24"/>
          <w:szCs w:val="24"/>
          <w:lang w:eastAsia="en-US"/>
        </w:rPr>
      </w:pPr>
      <w:bookmarkStart w:id="76" w:name="_Toc508894797"/>
      <w:r w:rsidRPr="004A2D0C">
        <w:rPr>
          <w:rFonts w:ascii="Times New Roman" w:eastAsiaTheme="minorHAnsi" w:hAnsi="Times New Roman"/>
          <w:snapToGrid/>
          <w:color w:val="000000"/>
          <w:sz w:val="24"/>
          <w:szCs w:val="24"/>
          <w:lang w:eastAsia="en-US"/>
        </w:rPr>
        <w:t xml:space="preserve">Вся техническая документация должна быть утверждена </w:t>
      </w:r>
      <w:r w:rsidRPr="00CE450C">
        <w:rPr>
          <w:rFonts w:ascii="Times New Roman" w:hAnsi="Times New Roman"/>
          <w:snapToGrid/>
          <w:sz w:val="24"/>
          <w:szCs w:val="24"/>
        </w:rPr>
        <w:t xml:space="preserve">ПАО «АФК Система» </w:t>
      </w:r>
      <w:r w:rsidRPr="004A2D0C">
        <w:rPr>
          <w:rFonts w:ascii="Times New Roman" w:eastAsiaTheme="minorHAnsi" w:hAnsi="Times New Roman"/>
          <w:snapToGrid/>
          <w:color w:val="000000"/>
          <w:sz w:val="24"/>
          <w:szCs w:val="24"/>
          <w:lang w:eastAsia="en-US"/>
        </w:rPr>
        <w:t>и выполнена в соответствии с требованиями «Единой системы конструкторской документации» (ЕСКД).</w:t>
      </w:r>
      <w:bookmarkEnd w:id="76"/>
    </w:p>
    <w:p w14:paraId="3B31A3C9" w14:textId="77777777" w:rsidR="00CA2A62" w:rsidRPr="00CE450C" w:rsidRDefault="00CA2A62" w:rsidP="00FE0D35">
      <w:pPr>
        <w:pStyle w:val="20"/>
        <w:numPr>
          <w:ilvl w:val="0"/>
          <w:numId w:val="0"/>
        </w:numPr>
        <w:spacing w:before="0"/>
        <w:jc w:val="both"/>
        <w:rPr>
          <w:rFonts w:ascii="Times New Roman" w:hAnsi="Times New Roman"/>
          <w:b w:val="0"/>
          <w:bCs w:val="0"/>
          <w:snapToGrid/>
          <w:sz w:val="24"/>
          <w:szCs w:val="24"/>
        </w:rPr>
      </w:pPr>
    </w:p>
    <w:p w14:paraId="7A651B2D" w14:textId="5A475EF2" w:rsidR="00961D74" w:rsidRPr="007A72A1" w:rsidRDefault="00536DE1" w:rsidP="00FE0D35">
      <w:pPr>
        <w:pStyle w:val="20"/>
        <w:numPr>
          <w:ilvl w:val="0"/>
          <w:numId w:val="0"/>
        </w:numPr>
        <w:spacing w:before="0"/>
        <w:jc w:val="both"/>
        <w:rPr>
          <w:rFonts w:ascii="Times New Roman" w:hAnsi="Times New Roman"/>
          <w:b w:val="0"/>
          <w:bCs w:val="0"/>
          <w:snapToGrid/>
          <w:sz w:val="24"/>
          <w:szCs w:val="24"/>
        </w:rPr>
      </w:pPr>
      <w:bookmarkStart w:id="77" w:name="_Toc508894798"/>
      <w:bookmarkStart w:id="78" w:name="_Toc445395610"/>
      <w:r w:rsidRPr="007A72A1">
        <w:rPr>
          <w:rFonts w:ascii="Times New Roman" w:hAnsi="Times New Roman"/>
          <w:b w:val="0"/>
          <w:bCs w:val="0"/>
          <w:snapToGrid/>
          <w:sz w:val="24"/>
          <w:szCs w:val="24"/>
        </w:rPr>
        <w:t>Застройщик</w:t>
      </w:r>
      <w:r w:rsidR="00ED42FA" w:rsidRPr="007A72A1">
        <w:rPr>
          <w:rFonts w:ascii="Times New Roman" w:hAnsi="Times New Roman"/>
          <w:b w:val="0"/>
          <w:bCs w:val="0"/>
          <w:snapToGrid/>
          <w:sz w:val="24"/>
          <w:szCs w:val="24"/>
        </w:rPr>
        <w:t xml:space="preserve"> должен осуществить проведение монтажа и демонтажа, включая электрооборудование, технику безопасности, в соответствии с требованиями нормативных документов Российской Федерации,</w:t>
      </w:r>
      <w:r w:rsidR="004710C9" w:rsidRPr="007A72A1">
        <w:rPr>
          <w:rFonts w:ascii="Times New Roman" w:hAnsi="Times New Roman"/>
          <w:b w:val="0"/>
          <w:bCs w:val="0"/>
          <w:snapToGrid/>
          <w:sz w:val="24"/>
          <w:szCs w:val="24"/>
        </w:rPr>
        <w:t xml:space="preserve"> а также в </w:t>
      </w:r>
      <w:r w:rsidRPr="007A72A1">
        <w:rPr>
          <w:rFonts w:ascii="Times New Roman" w:hAnsi="Times New Roman"/>
          <w:b w:val="0"/>
          <w:bCs w:val="0"/>
          <w:snapToGrid/>
          <w:sz w:val="24"/>
          <w:szCs w:val="24"/>
        </w:rPr>
        <w:t>соответствии</w:t>
      </w:r>
      <w:r w:rsidR="004710C9" w:rsidRPr="007A72A1">
        <w:rPr>
          <w:rFonts w:ascii="Times New Roman" w:hAnsi="Times New Roman"/>
          <w:b w:val="0"/>
          <w:bCs w:val="0"/>
          <w:snapToGrid/>
          <w:sz w:val="24"/>
          <w:szCs w:val="24"/>
        </w:rPr>
        <w:t xml:space="preserve"> с требованиями ПМЭФ</w:t>
      </w:r>
      <w:r w:rsidRPr="007A72A1">
        <w:rPr>
          <w:rFonts w:ascii="Times New Roman" w:hAnsi="Times New Roman"/>
          <w:b w:val="0"/>
          <w:bCs w:val="0"/>
          <w:snapToGrid/>
          <w:sz w:val="24"/>
          <w:szCs w:val="24"/>
        </w:rPr>
        <w:t>-</w:t>
      </w:r>
      <w:r w:rsidR="005B29C4" w:rsidRPr="007A72A1">
        <w:rPr>
          <w:rFonts w:ascii="Times New Roman" w:hAnsi="Times New Roman"/>
          <w:b w:val="0"/>
          <w:bCs w:val="0"/>
          <w:snapToGrid/>
          <w:sz w:val="24"/>
          <w:szCs w:val="24"/>
        </w:rPr>
        <w:t>20</w:t>
      </w:r>
      <w:r w:rsidR="00936D20">
        <w:rPr>
          <w:rFonts w:ascii="Times New Roman" w:hAnsi="Times New Roman"/>
          <w:b w:val="0"/>
          <w:bCs w:val="0"/>
          <w:snapToGrid/>
          <w:sz w:val="24"/>
          <w:szCs w:val="24"/>
        </w:rPr>
        <w:t>20</w:t>
      </w:r>
      <w:r w:rsidR="004710C9" w:rsidRPr="007A72A1">
        <w:rPr>
          <w:rFonts w:ascii="Times New Roman" w:hAnsi="Times New Roman"/>
          <w:b w:val="0"/>
          <w:bCs w:val="0"/>
          <w:snapToGrid/>
          <w:sz w:val="24"/>
          <w:szCs w:val="24"/>
        </w:rPr>
        <w:t xml:space="preserve">, а </w:t>
      </w:r>
      <w:r w:rsidRPr="007A72A1">
        <w:rPr>
          <w:rFonts w:ascii="Times New Roman" w:hAnsi="Times New Roman"/>
          <w:b w:val="0"/>
          <w:bCs w:val="0"/>
          <w:snapToGrid/>
          <w:sz w:val="24"/>
          <w:szCs w:val="24"/>
        </w:rPr>
        <w:t>именно</w:t>
      </w:r>
      <w:r w:rsidR="004710C9" w:rsidRPr="007A72A1">
        <w:rPr>
          <w:rFonts w:ascii="Times New Roman" w:hAnsi="Times New Roman"/>
          <w:b w:val="0"/>
          <w:bCs w:val="0"/>
          <w:snapToGrid/>
          <w:sz w:val="24"/>
          <w:szCs w:val="24"/>
        </w:rPr>
        <w:t>:</w:t>
      </w:r>
      <w:bookmarkEnd w:id="77"/>
      <w:r w:rsidR="00ED42FA" w:rsidRPr="007A72A1">
        <w:rPr>
          <w:rFonts w:ascii="Times New Roman" w:hAnsi="Times New Roman"/>
          <w:b w:val="0"/>
          <w:bCs w:val="0"/>
          <w:snapToGrid/>
          <w:sz w:val="24"/>
          <w:szCs w:val="24"/>
        </w:rPr>
        <w:t xml:space="preserve"> </w:t>
      </w:r>
    </w:p>
    <w:p w14:paraId="13D0804A" w14:textId="24F53ECE" w:rsidR="00CC6A59" w:rsidRPr="007A72A1" w:rsidRDefault="00303DBD" w:rsidP="00B44A8D">
      <w:pPr>
        <w:pStyle w:val="aff4"/>
        <w:numPr>
          <w:ilvl w:val="0"/>
          <w:numId w:val="11"/>
        </w:numPr>
        <w:spacing w:before="0" w:beforeAutospacing="0" w:after="0" w:afterAutospacing="0"/>
        <w:jc w:val="both"/>
      </w:pPr>
      <w:hyperlink r:id="rId21" w:tgtFrame="_blank" w:history="1">
        <w:r w:rsidR="006F131B" w:rsidRPr="006F131B">
          <w:t>Регламент допуска подрядных организаций к производству работ по монтажу, демонтажу, техническому обслуживанию временно возводимых объектов в павильонах и на открытых площадях Центральной площадки проведения ПМЭФ-202</w:t>
        </w:r>
        <w:r w:rsidR="00250FCE" w:rsidRPr="007F781C">
          <w:t>1</w:t>
        </w:r>
        <w:r w:rsidR="006F131B" w:rsidRPr="006F131B">
          <w:t xml:space="preserve"> (КВЦ «ЭКСПОФОРУМ»);</w:t>
        </w:r>
      </w:hyperlink>
    </w:p>
    <w:bookmarkStart w:id="79" w:name="_Toc445395611"/>
    <w:bookmarkStart w:id="80" w:name="_Toc508894799"/>
    <w:bookmarkEnd w:id="78"/>
    <w:p w14:paraId="1C59139D" w14:textId="6F7727F8" w:rsidR="006F131B" w:rsidRDefault="006F131B" w:rsidP="00B44A8D">
      <w:pPr>
        <w:pStyle w:val="aff4"/>
        <w:numPr>
          <w:ilvl w:val="0"/>
          <w:numId w:val="11"/>
        </w:numPr>
        <w:spacing w:before="0" w:beforeAutospacing="0" w:after="0" w:afterAutospacing="0"/>
        <w:jc w:val="both"/>
      </w:pPr>
      <w:r>
        <w:fldChar w:fldCharType="begin"/>
      </w:r>
      <w:r>
        <w:instrText xml:space="preserve"> HYPERLINK "http://forumspb.com/upload/docs/technical-documents/%D0%A2%D0%A2%20%D0%9F%D0%9C%D0%AD%D0%A4-2020%202019_1028.pdf" \t "_blank" </w:instrText>
      </w:r>
      <w:r>
        <w:fldChar w:fldCharType="separate"/>
      </w:r>
      <w:r w:rsidRPr="006F131B">
        <w:t>Технические требования для подрядных организаций, выполняющих проектные и строительно-монтажные работы на Центральной площадке проведения ПМЭФ-202</w:t>
      </w:r>
      <w:r w:rsidR="00250FCE" w:rsidRPr="007F781C">
        <w:t>1</w:t>
      </w:r>
      <w:r w:rsidRPr="006F131B">
        <w:t xml:space="preserve"> (КВЦ «ЭКСПОФОРУМ»).</w:t>
      </w:r>
      <w:r>
        <w:fldChar w:fldCharType="end"/>
      </w:r>
      <w:r w:rsidRPr="007A72A1">
        <w:t xml:space="preserve"> </w:t>
      </w:r>
    </w:p>
    <w:p w14:paraId="03D68740" w14:textId="49454BB4" w:rsidR="00CE450C" w:rsidRDefault="00303DBD" w:rsidP="00B44A8D">
      <w:pPr>
        <w:pStyle w:val="aff4"/>
        <w:numPr>
          <w:ilvl w:val="0"/>
          <w:numId w:val="11"/>
        </w:numPr>
        <w:spacing w:before="0" w:beforeAutospacing="0" w:after="0" w:afterAutospacing="0"/>
        <w:jc w:val="both"/>
      </w:pPr>
      <w:hyperlink r:id="rId22" w:tgtFrame="_blank" w:history="1">
        <w:r w:rsidR="006F131B" w:rsidRPr="006F131B">
          <w:t>Технические условия на застройку павильонов и наружных площадей Центральной площадки проведения ПМЭФ-202</w:t>
        </w:r>
        <w:r w:rsidR="00250FCE" w:rsidRPr="007F781C">
          <w:t>1</w:t>
        </w:r>
        <w:r w:rsidR="006F131B" w:rsidRPr="006F131B">
          <w:t xml:space="preserve"> (КВЦ «ЭКСПОФОРУМ»);</w:t>
        </w:r>
      </w:hyperlink>
    </w:p>
    <w:p w14:paraId="714093B8" w14:textId="77777777" w:rsidR="006F131B" w:rsidRDefault="006F131B" w:rsidP="00CC6A59">
      <w:pPr>
        <w:pStyle w:val="20"/>
        <w:numPr>
          <w:ilvl w:val="0"/>
          <w:numId w:val="0"/>
        </w:numPr>
        <w:spacing w:before="0"/>
        <w:jc w:val="both"/>
        <w:rPr>
          <w:rFonts w:ascii="Times New Roman" w:hAnsi="Times New Roman"/>
          <w:b w:val="0"/>
          <w:bCs w:val="0"/>
          <w:snapToGrid/>
          <w:sz w:val="24"/>
          <w:szCs w:val="24"/>
        </w:rPr>
      </w:pPr>
    </w:p>
    <w:p w14:paraId="580F51FA" w14:textId="027626EA" w:rsidR="00CC6A59" w:rsidRPr="00DF0262" w:rsidRDefault="00C36485" w:rsidP="00CC6A59">
      <w:pPr>
        <w:pStyle w:val="20"/>
        <w:numPr>
          <w:ilvl w:val="0"/>
          <w:numId w:val="0"/>
        </w:numPr>
        <w:spacing w:before="0"/>
        <w:jc w:val="both"/>
        <w:rPr>
          <w:rStyle w:val="a4"/>
          <w:rFonts w:ascii="Times New Roman" w:hAnsi="Times New Roman"/>
          <w:b w:val="0"/>
          <w:sz w:val="24"/>
          <w:szCs w:val="24"/>
        </w:rPr>
      </w:pPr>
      <w:r w:rsidRPr="003D2869">
        <w:rPr>
          <w:rFonts w:ascii="Times New Roman" w:hAnsi="Times New Roman"/>
          <w:b w:val="0"/>
          <w:bCs w:val="0"/>
          <w:snapToGrid/>
          <w:sz w:val="24"/>
          <w:szCs w:val="24"/>
        </w:rPr>
        <w:t>Все вышеперечисленные документы и требования доступны на сайте ПМЭФ-</w:t>
      </w:r>
      <w:r w:rsidR="005B29C4" w:rsidRPr="003D2869">
        <w:rPr>
          <w:rFonts w:ascii="Times New Roman" w:hAnsi="Times New Roman"/>
          <w:b w:val="0"/>
          <w:bCs w:val="0"/>
          <w:snapToGrid/>
          <w:sz w:val="24"/>
          <w:szCs w:val="24"/>
        </w:rPr>
        <w:t>20</w:t>
      </w:r>
      <w:r w:rsidR="006205D3" w:rsidRPr="003D2869">
        <w:rPr>
          <w:rFonts w:ascii="Times New Roman" w:hAnsi="Times New Roman"/>
          <w:b w:val="0"/>
          <w:bCs w:val="0"/>
          <w:snapToGrid/>
          <w:sz w:val="24"/>
          <w:szCs w:val="24"/>
        </w:rPr>
        <w:t>2</w:t>
      </w:r>
      <w:r w:rsidR="00250FCE" w:rsidRPr="007F781C">
        <w:rPr>
          <w:rFonts w:ascii="Times New Roman" w:hAnsi="Times New Roman"/>
          <w:b w:val="0"/>
          <w:bCs w:val="0"/>
          <w:snapToGrid/>
          <w:sz w:val="24"/>
          <w:szCs w:val="24"/>
        </w:rPr>
        <w:t>1</w:t>
      </w:r>
      <w:r w:rsidRPr="00DE3F72">
        <w:rPr>
          <w:rFonts w:ascii="Times New Roman" w:hAnsi="Times New Roman"/>
          <w:b w:val="0"/>
          <w:bCs w:val="0"/>
          <w:snapToGrid/>
          <w:sz w:val="24"/>
          <w:szCs w:val="24"/>
        </w:rPr>
        <w:t xml:space="preserve"> по адресу </w:t>
      </w:r>
      <w:bookmarkEnd w:id="79"/>
      <w:bookmarkEnd w:id="80"/>
      <w:r w:rsidR="00EB6EDE" w:rsidRPr="00DE3F72">
        <w:rPr>
          <w:rFonts w:ascii="Times New Roman" w:hAnsi="Times New Roman"/>
          <w:b w:val="0"/>
          <w:bCs w:val="0"/>
          <w:snapToGrid/>
          <w:sz w:val="24"/>
          <w:szCs w:val="24"/>
        </w:rPr>
        <w:t xml:space="preserve"> </w:t>
      </w:r>
    </w:p>
    <w:p w14:paraId="0C16FE57" w14:textId="176D2F0C" w:rsidR="006F131B" w:rsidRPr="00DF0262" w:rsidRDefault="00303DBD" w:rsidP="00CC6A59">
      <w:pPr>
        <w:pStyle w:val="20"/>
        <w:numPr>
          <w:ilvl w:val="0"/>
          <w:numId w:val="0"/>
        </w:numPr>
        <w:spacing w:before="0"/>
        <w:jc w:val="both"/>
        <w:rPr>
          <w:rStyle w:val="a4"/>
          <w:b w:val="0"/>
          <w:sz w:val="24"/>
          <w:szCs w:val="24"/>
        </w:rPr>
      </w:pPr>
      <w:hyperlink r:id="rId23" w:history="1">
        <w:r w:rsidR="006F131B" w:rsidRPr="00822122">
          <w:rPr>
            <w:rStyle w:val="a4"/>
            <w:rFonts w:ascii="Times New Roman" w:hAnsi="Times New Roman"/>
            <w:b w:val="0"/>
            <w:sz w:val="24"/>
            <w:szCs w:val="24"/>
          </w:rPr>
          <w:t>http://forumspb.com/contractors/technical-documentation/</w:t>
        </w:r>
      </w:hyperlink>
    </w:p>
    <w:p w14:paraId="5EC8D8B5" w14:textId="77777777" w:rsidR="00EB6EDE" w:rsidRPr="003D2869" w:rsidRDefault="00EB6EDE" w:rsidP="00FE0D35">
      <w:pPr>
        <w:pStyle w:val="20"/>
        <w:numPr>
          <w:ilvl w:val="0"/>
          <w:numId w:val="0"/>
        </w:numPr>
        <w:spacing w:before="0"/>
        <w:ind w:left="720"/>
        <w:jc w:val="both"/>
        <w:rPr>
          <w:rFonts w:ascii="Times New Roman" w:hAnsi="Times New Roman"/>
          <w:b w:val="0"/>
          <w:bCs w:val="0"/>
          <w:snapToGrid/>
          <w:sz w:val="24"/>
          <w:szCs w:val="24"/>
        </w:rPr>
      </w:pPr>
    </w:p>
    <w:p w14:paraId="5A2E7F61" w14:textId="77777777" w:rsidR="00965A5F" w:rsidRPr="007A72A1" w:rsidRDefault="003E075A" w:rsidP="00FE0D35">
      <w:pPr>
        <w:pStyle w:val="20"/>
        <w:numPr>
          <w:ilvl w:val="0"/>
          <w:numId w:val="0"/>
        </w:numPr>
        <w:spacing w:before="0"/>
        <w:jc w:val="both"/>
        <w:rPr>
          <w:rFonts w:ascii="Times New Roman" w:hAnsi="Times New Roman"/>
          <w:b w:val="0"/>
          <w:bCs w:val="0"/>
          <w:snapToGrid/>
          <w:sz w:val="24"/>
          <w:szCs w:val="24"/>
        </w:rPr>
      </w:pPr>
      <w:bookmarkStart w:id="81" w:name="_Toc445395612"/>
      <w:bookmarkStart w:id="82" w:name="_Toc508894800"/>
      <w:r w:rsidRPr="003D2869">
        <w:rPr>
          <w:rFonts w:ascii="Times New Roman" w:hAnsi="Times New Roman"/>
          <w:b w:val="0"/>
          <w:bCs w:val="0"/>
          <w:snapToGrid/>
          <w:sz w:val="24"/>
          <w:szCs w:val="24"/>
        </w:rPr>
        <w:t>Информация о Группе компаний АФК "Система" размещена на сайте компании по адресу</w:t>
      </w:r>
      <w:bookmarkEnd w:id="81"/>
      <w:r w:rsidR="00961D74" w:rsidRPr="003D2869">
        <w:rPr>
          <w:rFonts w:ascii="Times New Roman" w:hAnsi="Times New Roman"/>
          <w:b w:val="0"/>
          <w:bCs w:val="0"/>
          <w:snapToGrid/>
          <w:sz w:val="24"/>
          <w:szCs w:val="24"/>
        </w:rPr>
        <w:t xml:space="preserve"> </w:t>
      </w:r>
      <w:hyperlink r:id="rId24" w:history="1">
        <w:r w:rsidR="00961D74" w:rsidRPr="003D2869">
          <w:rPr>
            <w:rStyle w:val="a4"/>
            <w:rFonts w:ascii="Times New Roman" w:hAnsi="Times New Roman"/>
            <w:b w:val="0"/>
            <w:bCs w:val="0"/>
            <w:snapToGrid/>
            <w:sz w:val="24"/>
            <w:szCs w:val="24"/>
            <w:lang w:val="en-US"/>
          </w:rPr>
          <w:t>www</w:t>
        </w:r>
        <w:r w:rsidR="00961D74" w:rsidRPr="003D2869">
          <w:rPr>
            <w:rStyle w:val="a4"/>
            <w:rFonts w:ascii="Times New Roman" w:hAnsi="Times New Roman"/>
            <w:b w:val="0"/>
            <w:bCs w:val="0"/>
            <w:snapToGrid/>
            <w:sz w:val="24"/>
            <w:szCs w:val="24"/>
          </w:rPr>
          <w:t>.</w:t>
        </w:r>
        <w:r w:rsidR="00961D74" w:rsidRPr="003D2869">
          <w:rPr>
            <w:rStyle w:val="a4"/>
            <w:rFonts w:ascii="Times New Roman" w:hAnsi="Times New Roman"/>
            <w:b w:val="0"/>
            <w:bCs w:val="0"/>
            <w:snapToGrid/>
            <w:sz w:val="24"/>
            <w:szCs w:val="24"/>
            <w:lang w:val="en-US"/>
          </w:rPr>
          <w:t>sistema</w:t>
        </w:r>
        <w:r w:rsidR="00961D74" w:rsidRPr="003D2869">
          <w:rPr>
            <w:rStyle w:val="a4"/>
            <w:rFonts w:ascii="Times New Roman" w:hAnsi="Times New Roman"/>
            <w:b w:val="0"/>
            <w:bCs w:val="0"/>
            <w:snapToGrid/>
            <w:sz w:val="24"/>
            <w:szCs w:val="24"/>
          </w:rPr>
          <w:t>.</w:t>
        </w:r>
        <w:r w:rsidR="00961D74" w:rsidRPr="003D2869">
          <w:rPr>
            <w:rStyle w:val="a4"/>
            <w:rFonts w:ascii="Times New Roman" w:hAnsi="Times New Roman"/>
            <w:b w:val="0"/>
            <w:bCs w:val="0"/>
            <w:snapToGrid/>
            <w:sz w:val="24"/>
            <w:szCs w:val="24"/>
            <w:lang w:val="en-US"/>
          </w:rPr>
          <w:t>ru</w:t>
        </w:r>
      </w:hyperlink>
      <w:bookmarkStart w:id="83" w:name="_Toc445395613"/>
      <w:bookmarkStart w:id="84" w:name="_Ref55300680"/>
      <w:bookmarkStart w:id="85" w:name="_Toc55305378"/>
      <w:bookmarkStart w:id="86" w:name="_Toc57314640"/>
      <w:bookmarkStart w:id="87" w:name="_Toc69728963"/>
      <w:bookmarkStart w:id="88" w:name="_Toc189545074"/>
      <w:r w:rsidR="00C75603" w:rsidRPr="007A72A1">
        <w:rPr>
          <w:rFonts w:ascii="Times New Roman" w:hAnsi="Times New Roman"/>
          <w:b w:val="0"/>
          <w:bCs w:val="0"/>
          <w:snapToGrid/>
          <w:sz w:val="24"/>
          <w:szCs w:val="24"/>
        </w:rPr>
        <w:t>.</w:t>
      </w:r>
      <w:bookmarkStart w:id="89" w:name="_Toc347910165"/>
      <w:bookmarkStart w:id="90" w:name="_Toc416887652"/>
      <w:bookmarkEnd w:id="82"/>
      <w:bookmarkEnd w:id="83"/>
    </w:p>
    <w:p w14:paraId="44D98E18" w14:textId="77777777" w:rsidR="003B395B" w:rsidRPr="007A72A1" w:rsidRDefault="003B395B" w:rsidP="00FE0D35">
      <w:pPr>
        <w:pStyle w:val="20"/>
        <w:numPr>
          <w:ilvl w:val="0"/>
          <w:numId w:val="0"/>
        </w:numPr>
        <w:spacing w:before="0"/>
        <w:jc w:val="both"/>
        <w:rPr>
          <w:rFonts w:ascii="Times New Roman" w:hAnsi="Times New Roman"/>
          <w:b w:val="0"/>
          <w:bCs w:val="0"/>
          <w:snapToGrid/>
          <w:sz w:val="24"/>
          <w:szCs w:val="24"/>
        </w:rPr>
      </w:pPr>
    </w:p>
    <w:p w14:paraId="692D1119" w14:textId="77777777" w:rsidR="00C75603" w:rsidRPr="007A72A1" w:rsidRDefault="00C75603" w:rsidP="00B44A8D">
      <w:pPr>
        <w:pStyle w:val="2"/>
        <w:numPr>
          <w:ilvl w:val="0"/>
          <w:numId w:val="8"/>
        </w:numPr>
        <w:spacing w:before="0" w:after="0"/>
        <w:ind w:left="0" w:firstLine="0"/>
        <w:rPr>
          <w:sz w:val="24"/>
          <w:szCs w:val="24"/>
        </w:rPr>
      </w:pPr>
      <w:bookmarkStart w:id="91" w:name="_Toc508894801"/>
      <w:r w:rsidRPr="007A72A1">
        <w:rPr>
          <w:sz w:val="24"/>
          <w:szCs w:val="24"/>
        </w:rPr>
        <w:t>Требования к Участникам и документы, подлежащие предоставлению</w:t>
      </w:r>
      <w:bookmarkEnd w:id="89"/>
      <w:bookmarkEnd w:id="90"/>
      <w:bookmarkEnd w:id="91"/>
    </w:p>
    <w:tbl>
      <w:tblPr>
        <w:tblStyle w:val="af5"/>
        <w:tblW w:w="10031" w:type="dxa"/>
        <w:tblLayout w:type="fixed"/>
        <w:tblLook w:val="04A0" w:firstRow="1" w:lastRow="0" w:firstColumn="1" w:lastColumn="0" w:noHBand="0" w:noVBand="1"/>
      </w:tblPr>
      <w:tblGrid>
        <w:gridCol w:w="562"/>
        <w:gridCol w:w="4962"/>
        <w:gridCol w:w="4507"/>
      </w:tblGrid>
      <w:tr w:rsidR="00426B61" w:rsidRPr="00DE3F72" w14:paraId="5189C80C" w14:textId="77777777" w:rsidTr="00DF0262">
        <w:tc>
          <w:tcPr>
            <w:tcW w:w="562" w:type="dxa"/>
            <w:vAlign w:val="center"/>
          </w:tcPr>
          <w:p w14:paraId="00F5D8E2" w14:textId="77777777" w:rsidR="005779A8" w:rsidRPr="00DE3F72" w:rsidRDefault="005779A8" w:rsidP="00B67B60">
            <w:pPr>
              <w:rPr>
                <w:b/>
                <w:sz w:val="20"/>
                <w:szCs w:val="20"/>
              </w:rPr>
            </w:pPr>
            <w:bookmarkStart w:id="92" w:name="_Toc409689585"/>
            <w:r w:rsidRPr="00DE3F72">
              <w:rPr>
                <w:b/>
                <w:sz w:val="20"/>
                <w:szCs w:val="20"/>
              </w:rPr>
              <w:t>№ п/п</w:t>
            </w:r>
          </w:p>
        </w:tc>
        <w:tc>
          <w:tcPr>
            <w:tcW w:w="4962" w:type="dxa"/>
            <w:vAlign w:val="center"/>
          </w:tcPr>
          <w:p w14:paraId="728DFFAF" w14:textId="77777777" w:rsidR="005779A8" w:rsidRPr="00DE3F72" w:rsidRDefault="005779A8" w:rsidP="00B67B60">
            <w:pPr>
              <w:rPr>
                <w:b/>
                <w:sz w:val="20"/>
                <w:szCs w:val="20"/>
              </w:rPr>
            </w:pPr>
            <w:r w:rsidRPr="00DE3F72">
              <w:rPr>
                <w:b/>
                <w:sz w:val="20"/>
                <w:szCs w:val="20"/>
              </w:rPr>
              <w:t>Наименование требования</w:t>
            </w:r>
          </w:p>
        </w:tc>
        <w:tc>
          <w:tcPr>
            <w:tcW w:w="4507" w:type="dxa"/>
            <w:vAlign w:val="center"/>
          </w:tcPr>
          <w:p w14:paraId="4C96D582" w14:textId="77777777" w:rsidR="005779A8" w:rsidRPr="00DE3F72" w:rsidRDefault="005779A8" w:rsidP="00B67B60">
            <w:pPr>
              <w:rPr>
                <w:b/>
                <w:sz w:val="20"/>
                <w:szCs w:val="20"/>
              </w:rPr>
            </w:pPr>
            <w:r w:rsidRPr="00DE3F72">
              <w:rPr>
                <w:b/>
                <w:sz w:val="20"/>
                <w:szCs w:val="20"/>
              </w:rPr>
              <w:t>Перечень документов, подтверждающих соответствие указанным требованиям</w:t>
            </w:r>
          </w:p>
        </w:tc>
      </w:tr>
      <w:tr w:rsidR="00426B61" w:rsidRPr="00DE3F72" w14:paraId="6BFAB85C" w14:textId="77777777" w:rsidTr="00DF0262">
        <w:tc>
          <w:tcPr>
            <w:tcW w:w="562" w:type="dxa"/>
          </w:tcPr>
          <w:p w14:paraId="2DCC5CD0" w14:textId="77777777" w:rsidR="005779A8" w:rsidRPr="00DE3F72" w:rsidRDefault="005779A8" w:rsidP="00B67B60">
            <w:pPr>
              <w:rPr>
                <w:b/>
                <w:bCs/>
                <w:sz w:val="20"/>
                <w:szCs w:val="20"/>
              </w:rPr>
            </w:pPr>
            <w:r w:rsidRPr="00DE3F72">
              <w:rPr>
                <w:sz w:val="20"/>
                <w:szCs w:val="20"/>
              </w:rPr>
              <w:t>1.</w:t>
            </w:r>
          </w:p>
        </w:tc>
        <w:tc>
          <w:tcPr>
            <w:tcW w:w="4962" w:type="dxa"/>
          </w:tcPr>
          <w:p w14:paraId="141152FC" w14:textId="3811835E" w:rsidR="005779A8" w:rsidRPr="00DE3F72" w:rsidRDefault="005779A8" w:rsidP="00F435B1">
            <w:pPr>
              <w:jc w:val="both"/>
              <w:rPr>
                <w:bCs/>
                <w:kern w:val="28"/>
                <w:sz w:val="20"/>
                <w:szCs w:val="20"/>
              </w:rPr>
            </w:pPr>
            <w:r w:rsidRPr="00DE3F72">
              <w:rPr>
                <w:bCs/>
                <w:kern w:val="28"/>
                <w:sz w:val="20"/>
                <w:szCs w:val="20"/>
              </w:rPr>
              <w:t>Участник должен быть зарегистрирован в установленном порядке, не находится в стадии ликвидации (отсутствие решени</w:t>
            </w:r>
            <w:r w:rsidR="00F435B1">
              <w:rPr>
                <w:bCs/>
                <w:kern w:val="28"/>
                <w:sz w:val="20"/>
                <w:szCs w:val="20"/>
              </w:rPr>
              <w:t>я</w:t>
            </w:r>
            <w:r w:rsidRPr="00DE3F72">
              <w:rPr>
                <w:bCs/>
                <w:kern w:val="28"/>
                <w:sz w:val="20"/>
                <w:szCs w:val="20"/>
              </w:rPr>
              <w:t xml:space="preserve"> арбитражного суда о признании данного юридического лица банкротом и об </w:t>
            </w:r>
            <w:r w:rsidRPr="00DE3F72">
              <w:rPr>
                <w:bCs/>
                <w:kern w:val="28"/>
                <w:sz w:val="20"/>
                <w:szCs w:val="20"/>
              </w:rPr>
              <w:lastRenderedPageBreak/>
              <w:t>открытии конкурсного производства), неприостановления деятельности юридического лица в порядке, предусмотренном кодексом РФ об административных правонарушениях, не  находиться под процедурой банкротства, в процессе ликвидации или реорганизации и на его имущество не должен быть наложен арест.</w:t>
            </w:r>
          </w:p>
        </w:tc>
        <w:tc>
          <w:tcPr>
            <w:tcW w:w="4507" w:type="dxa"/>
          </w:tcPr>
          <w:p w14:paraId="77A94298" w14:textId="2E298BB2" w:rsidR="005779A8" w:rsidRPr="00DE3F72" w:rsidRDefault="00436837" w:rsidP="00DF0262">
            <w:pPr>
              <w:jc w:val="both"/>
              <w:rPr>
                <w:b/>
                <w:sz w:val="20"/>
                <w:szCs w:val="20"/>
              </w:rPr>
            </w:pPr>
            <w:r>
              <w:rPr>
                <w:sz w:val="20"/>
                <w:szCs w:val="20"/>
                <w:lang w:val="en-US"/>
              </w:rPr>
              <w:lastRenderedPageBreak/>
              <w:t>C</w:t>
            </w:r>
            <w:proofErr w:type="spellStart"/>
            <w:r w:rsidR="005779A8" w:rsidRPr="00DE3F72">
              <w:rPr>
                <w:sz w:val="20"/>
                <w:szCs w:val="20"/>
              </w:rPr>
              <w:t>видетельство</w:t>
            </w:r>
            <w:proofErr w:type="spellEnd"/>
            <w:r w:rsidR="005779A8" w:rsidRPr="00DE3F72">
              <w:rPr>
                <w:sz w:val="20"/>
                <w:szCs w:val="20"/>
              </w:rPr>
              <w:t xml:space="preserve"> о государственной регистрации.</w:t>
            </w:r>
          </w:p>
          <w:p w14:paraId="336CB223" w14:textId="058514E6" w:rsidR="005779A8" w:rsidRPr="00DE3F72" w:rsidRDefault="005779A8" w:rsidP="00F435B1">
            <w:pPr>
              <w:jc w:val="both"/>
              <w:rPr>
                <w:b/>
                <w:sz w:val="20"/>
                <w:szCs w:val="20"/>
              </w:rPr>
            </w:pPr>
            <w:r w:rsidRPr="00DE3F72">
              <w:rPr>
                <w:sz w:val="20"/>
                <w:szCs w:val="20"/>
              </w:rPr>
              <w:t xml:space="preserve">Справка в произвольной форме с декларацией о том, что в отношении компании не проводиться процедура банкротства, отсутствуют решения </w:t>
            </w:r>
            <w:r w:rsidRPr="00DE3F72">
              <w:rPr>
                <w:sz w:val="20"/>
                <w:szCs w:val="20"/>
              </w:rPr>
              <w:lastRenderedPageBreak/>
              <w:t>арбитражного суда об открытии конкурсного производства, организация н</w:t>
            </w:r>
            <w:r w:rsidR="00DE3F72">
              <w:rPr>
                <w:sz w:val="20"/>
                <w:szCs w:val="20"/>
              </w:rPr>
              <w:t>е</w:t>
            </w:r>
            <w:r w:rsidRPr="00DE3F72">
              <w:rPr>
                <w:sz w:val="20"/>
                <w:szCs w:val="20"/>
              </w:rPr>
              <w:t xml:space="preserve"> находится в стадии ликвидации или реогранизации и на ее имущество не наложен арест, заверенные подписью руководителя и  печатью организации.</w:t>
            </w:r>
          </w:p>
        </w:tc>
      </w:tr>
      <w:tr w:rsidR="00426B61" w:rsidRPr="00DE3F72" w14:paraId="6C2EB039" w14:textId="77777777" w:rsidTr="00DF0262">
        <w:tc>
          <w:tcPr>
            <w:tcW w:w="562" w:type="dxa"/>
          </w:tcPr>
          <w:p w14:paraId="0C7FA4D9" w14:textId="77777777" w:rsidR="005779A8" w:rsidRPr="00DE3F72" w:rsidRDefault="005779A8" w:rsidP="00B67B60">
            <w:pPr>
              <w:rPr>
                <w:b/>
                <w:sz w:val="20"/>
                <w:szCs w:val="20"/>
              </w:rPr>
            </w:pPr>
            <w:r w:rsidRPr="00DE3F72">
              <w:rPr>
                <w:sz w:val="20"/>
                <w:szCs w:val="20"/>
              </w:rPr>
              <w:lastRenderedPageBreak/>
              <w:t>2.</w:t>
            </w:r>
          </w:p>
        </w:tc>
        <w:tc>
          <w:tcPr>
            <w:tcW w:w="4962" w:type="dxa"/>
          </w:tcPr>
          <w:p w14:paraId="17E3E363" w14:textId="77777777" w:rsidR="005779A8" w:rsidRPr="00DE3F72" w:rsidRDefault="00965A5F" w:rsidP="00DF0262">
            <w:pPr>
              <w:jc w:val="both"/>
              <w:rPr>
                <w:sz w:val="20"/>
                <w:szCs w:val="20"/>
              </w:rPr>
            </w:pPr>
            <w:r w:rsidRPr="00DE3F72">
              <w:rPr>
                <w:sz w:val="20"/>
                <w:szCs w:val="20"/>
              </w:rPr>
              <w:t>Участник должен иметь соответствующие ресурсные возможности для исполнения договора (финансовые, материально-технические, производственные, трудовые), включая наличие опытной команды профессионалов, готовых оперативно реагировать на требования Заказчика и качественно их выполнять</w:t>
            </w:r>
            <w:r w:rsidR="005075B6" w:rsidRPr="00DE3F72">
              <w:rPr>
                <w:sz w:val="20"/>
                <w:szCs w:val="20"/>
              </w:rPr>
              <w:t>, предоставление персонального менеджера проекта, обладающего соответствующей квалификацией и опытом взаимодействия с клиентами уровня Заказчика.</w:t>
            </w:r>
          </w:p>
        </w:tc>
        <w:tc>
          <w:tcPr>
            <w:tcW w:w="4507" w:type="dxa"/>
          </w:tcPr>
          <w:p w14:paraId="1C971C8B" w14:textId="0593792C" w:rsidR="005779A8" w:rsidRPr="00DE3F72" w:rsidRDefault="00965A5F" w:rsidP="00F435B1">
            <w:pPr>
              <w:jc w:val="both"/>
              <w:rPr>
                <w:b/>
                <w:sz w:val="20"/>
                <w:szCs w:val="20"/>
              </w:rPr>
            </w:pPr>
            <w:r w:rsidRPr="00DE3F72">
              <w:rPr>
                <w:sz w:val="20"/>
                <w:szCs w:val="20"/>
              </w:rPr>
              <w:t xml:space="preserve">Справка в произвольной форме с </w:t>
            </w:r>
            <w:r w:rsidR="004D5E93" w:rsidRPr="00DE3F72">
              <w:rPr>
                <w:sz w:val="20"/>
                <w:szCs w:val="20"/>
              </w:rPr>
              <w:t>описанием ресурсных</w:t>
            </w:r>
            <w:r w:rsidRPr="00DE3F72">
              <w:rPr>
                <w:sz w:val="20"/>
                <w:szCs w:val="20"/>
              </w:rPr>
              <w:t xml:space="preserve"> возможност</w:t>
            </w:r>
            <w:r w:rsidR="00F435B1">
              <w:rPr>
                <w:sz w:val="20"/>
                <w:szCs w:val="20"/>
              </w:rPr>
              <w:t>ей</w:t>
            </w:r>
            <w:r w:rsidR="001C3AFE" w:rsidRPr="00DE3F72">
              <w:rPr>
                <w:sz w:val="20"/>
                <w:szCs w:val="20"/>
              </w:rPr>
              <w:t xml:space="preserve"> для исполнения договора по предмету тендера, </w:t>
            </w:r>
            <w:r w:rsidR="005779A8" w:rsidRPr="00DE3F72">
              <w:rPr>
                <w:sz w:val="20"/>
                <w:szCs w:val="20"/>
                <w:lang w:val="en-US"/>
              </w:rPr>
              <w:t>CV</w:t>
            </w:r>
            <w:r w:rsidR="005779A8" w:rsidRPr="00DE3F72">
              <w:rPr>
                <w:sz w:val="20"/>
                <w:szCs w:val="20"/>
              </w:rPr>
              <w:t xml:space="preserve"> членов проектной команды</w:t>
            </w:r>
            <w:r w:rsidR="00DE3F72">
              <w:rPr>
                <w:sz w:val="20"/>
                <w:szCs w:val="20"/>
              </w:rPr>
              <w:t xml:space="preserve"> и персонального менеджера проекта</w:t>
            </w:r>
            <w:r w:rsidR="001C3AFE" w:rsidRPr="00DE3F72">
              <w:rPr>
                <w:sz w:val="20"/>
                <w:szCs w:val="20"/>
              </w:rPr>
              <w:t xml:space="preserve"> с приложением</w:t>
            </w:r>
            <w:r w:rsidR="005779A8" w:rsidRPr="00DE3F72">
              <w:rPr>
                <w:sz w:val="20"/>
                <w:szCs w:val="20"/>
              </w:rPr>
              <w:t xml:space="preserve"> сертификатов, </w:t>
            </w:r>
            <w:r w:rsidR="00FE0D35" w:rsidRPr="00DE3F72">
              <w:rPr>
                <w:sz w:val="20"/>
                <w:szCs w:val="20"/>
              </w:rPr>
              <w:t xml:space="preserve">а также </w:t>
            </w:r>
            <w:r w:rsidR="005779A8" w:rsidRPr="00DE3F72">
              <w:rPr>
                <w:sz w:val="20"/>
                <w:szCs w:val="20"/>
              </w:rPr>
              <w:t xml:space="preserve">публикаций в СМИ, подтверждающих профессиональную квалификацию </w:t>
            </w:r>
            <w:r w:rsidR="001C3AFE" w:rsidRPr="00DE3F72">
              <w:rPr>
                <w:sz w:val="20"/>
                <w:szCs w:val="20"/>
              </w:rPr>
              <w:t xml:space="preserve">компании и ее </w:t>
            </w:r>
            <w:r w:rsidR="005779A8" w:rsidRPr="00DE3F72">
              <w:rPr>
                <w:sz w:val="20"/>
                <w:szCs w:val="20"/>
              </w:rPr>
              <w:t xml:space="preserve">сотрудников. Действующие документы организации по менеджменту качества.  </w:t>
            </w:r>
          </w:p>
        </w:tc>
      </w:tr>
      <w:tr w:rsidR="00910D96" w:rsidRPr="00DE3F72" w14:paraId="39085D34" w14:textId="77777777" w:rsidTr="00DF0262">
        <w:tc>
          <w:tcPr>
            <w:tcW w:w="562" w:type="dxa"/>
          </w:tcPr>
          <w:p w14:paraId="562B6F98" w14:textId="77777777" w:rsidR="00910D96" w:rsidRPr="00DE3F72" w:rsidRDefault="00910D96" w:rsidP="000B4583">
            <w:pPr>
              <w:widowControl w:val="0"/>
              <w:tabs>
                <w:tab w:val="left" w:pos="567"/>
              </w:tabs>
              <w:suppressAutoHyphens/>
              <w:rPr>
                <w:bCs/>
                <w:kern w:val="28"/>
                <w:sz w:val="20"/>
                <w:szCs w:val="20"/>
              </w:rPr>
            </w:pPr>
            <w:r w:rsidRPr="00DE3F72">
              <w:rPr>
                <w:bCs/>
                <w:kern w:val="28"/>
                <w:sz w:val="20"/>
                <w:szCs w:val="20"/>
              </w:rPr>
              <w:t>3.</w:t>
            </w:r>
          </w:p>
        </w:tc>
        <w:tc>
          <w:tcPr>
            <w:tcW w:w="4962" w:type="dxa"/>
          </w:tcPr>
          <w:p w14:paraId="4D049D53" w14:textId="2B1FC194" w:rsidR="00910D96" w:rsidRPr="00DF0262" w:rsidRDefault="00910D96" w:rsidP="00DE3F72">
            <w:pPr>
              <w:pStyle w:val="20"/>
              <w:numPr>
                <w:ilvl w:val="0"/>
                <w:numId w:val="0"/>
              </w:numPr>
              <w:spacing w:before="0"/>
              <w:jc w:val="both"/>
              <w:rPr>
                <w:rFonts w:ascii="Times New Roman" w:hAnsi="Times New Roman"/>
                <w:b w:val="0"/>
                <w:bCs w:val="0"/>
                <w:snapToGrid/>
                <w:sz w:val="20"/>
              </w:rPr>
            </w:pPr>
            <w:r w:rsidRPr="00DF0262">
              <w:rPr>
                <w:rFonts w:ascii="Times New Roman" w:hAnsi="Times New Roman"/>
                <w:b w:val="0"/>
                <w:bCs w:val="0"/>
                <w:snapToGrid/>
                <w:sz w:val="20"/>
              </w:rPr>
              <w:t xml:space="preserve">Участник должен соответствовать </w:t>
            </w:r>
            <w:r w:rsidR="00E94163" w:rsidRPr="00DF0262">
              <w:rPr>
                <w:rFonts w:ascii="Times New Roman" w:hAnsi="Times New Roman"/>
                <w:b w:val="0"/>
                <w:bCs w:val="0"/>
                <w:snapToGrid/>
                <w:sz w:val="20"/>
              </w:rPr>
              <w:t>«</w:t>
            </w:r>
            <w:r w:rsidR="00DE3F72" w:rsidRPr="00DF0262">
              <w:rPr>
                <w:rFonts w:ascii="Times New Roman" w:hAnsi="Times New Roman"/>
                <w:b w:val="0"/>
                <w:bCs w:val="0"/>
                <w:snapToGrid/>
                <w:sz w:val="20"/>
              </w:rPr>
              <w:t xml:space="preserve">Техническим </w:t>
            </w:r>
            <w:r w:rsidR="006F131B" w:rsidRPr="00DF0262">
              <w:rPr>
                <w:rFonts w:ascii="Times New Roman" w:hAnsi="Times New Roman"/>
                <w:b w:val="0"/>
                <w:bCs w:val="0"/>
                <w:snapToGrid/>
                <w:sz w:val="20"/>
              </w:rPr>
              <w:t>требования</w:t>
            </w:r>
            <w:r w:rsidR="00DE3F72" w:rsidRPr="00DF0262">
              <w:rPr>
                <w:rFonts w:ascii="Times New Roman" w:hAnsi="Times New Roman"/>
                <w:b w:val="0"/>
                <w:bCs w:val="0"/>
                <w:snapToGrid/>
                <w:sz w:val="20"/>
              </w:rPr>
              <w:t>м</w:t>
            </w:r>
            <w:r w:rsidR="006F131B" w:rsidRPr="00DF0262">
              <w:rPr>
                <w:rFonts w:ascii="Times New Roman" w:hAnsi="Times New Roman"/>
                <w:b w:val="0"/>
                <w:bCs w:val="0"/>
                <w:snapToGrid/>
                <w:sz w:val="20"/>
              </w:rPr>
              <w:t xml:space="preserve"> для подрядных организаций, выполняющих проектные и строительно-монтажные работы на Центральной площадке проведения ПМЭФ-202</w:t>
            </w:r>
            <w:r w:rsidR="00250FCE" w:rsidRPr="007F781C">
              <w:rPr>
                <w:rFonts w:ascii="Times New Roman" w:hAnsi="Times New Roman"/>
                <w:b w:val="0"/>
                <w:bCs w:val="0"/>
                <w:snapToGrid/>
                <w:sz w:val="20"/>
              </w:rPr>
              <w:t>1</w:t>
            </w:r>
            <w:r w:rsidR="006F131B" w:rsidRPr="00DF0262">
              <w:rPr>
                <w:rFonts w:ascii="Times New Roman" w:hAnsi="Times New Roman"/>
                <w:b w:val="0"/>
                <w:bCs w:val="0"/>
                <w:snapToGrid/>
                <w:sz w:val="20"/>
              </w:rPr>
              <w:t xml:space="preserve"> (КВЦ «ЭКСПОФОРУМ»)</w:t>
            </w:r>
            <w:r w:rsidR="00E94163" w:rsidRPr="00DF0262">
              <w:rPr>
                <w:rFonts w:ascii="Times New Roman" w:hAnsi="Times New Roman"/>
                <w:b w:val="0"/>
                <w:bCs w:val="0"/>
                <w:snapToGrid/>
                <w:sz w:val="20"/>
              </w:rPr>
              <w:t>»</w:t>
            </w:r>
            <w:r w:rsidR="00CA2A62" w:rsidRPr="00DF0262">
              <w:rPr>
                <w:rFonts w:ascii="Times New Roman" w:hAnsi="Times New Roman"/>
                <w:b w:val="0"/>
                <w:bCs w:val="0"/>
                <w:snapToGrid/>
                <w:sz w:val="20"/>
              </w:rPr>
              <w:t xml:space="preserve">, указанным на сайте Форума: </w:t>
            </w:r>
            <w:r w:rsidR="00E94163" w:rsidRPr="00822122">
              <w:rPr>
                <w:rFonts w:ascii="Times New Roman" w:hAnsi="Times New Roman"/>
                <w:b w:val="0"/>
                <w:bCs w:val="0"/>
                <w:snapToGrid/>
                <w:sz w:val="20"/>
              </w:rPr>
              <w:t>(</w:t>
            </w:r>
            <w:hyperlink r:id="rId25" w:history="1">
              <w:r w:rsidR="006F131B" w:rsidRPr="00822122">
                <w:rPr>
                  <w:rFonts w:ascii="Times New Roman" w:hAnsi="Times New Roman"/>
                  <w:b w:val="0"/>
                  <w:bCs w:val="0"/>
                  <w:snapToGrid/>
                  <w:sz w:val="20"/>
                </w:rPr>
                <w:t>http://forumspb.com/contractors/technical-documentation/</w:t>
              </w:r>
            </w:hyperlink>
            <w:r w:rsidR="00391C47" w:rsidRPr="00DF0262">
              <w:rPr>
                <w:rFonts w:ascii="Times New Roman" w:hAnsi="Times New Roman"/>
                <w:b w:val="0"/>
                <w:bCs w:val="0"/>
                <w:snapToGrid/>
                <w:sz w:val="20"/>
              </w:rPr>
              <w:t>)</w:t>
            </w:r>
          </w:p>
        </w:tc>
        <w:tc>
          <w:tcPr>
            <w:tcW w:w="4507" w:type="dxa"/>
          </w:tcPr>
          <w:p w14:paraId="45145B89" w14:textId="4876F245" w:rsidR="00910D96" w:rsidRPr="00DE3F72" w:rsidRDefault="00E94163">
            <w:pPr>
              <w:pStyle w:val="11112"/>
              <w:tabs>
                <w:tab w:val="clear" w:pos="0"/>
              </w:tabs>
              <w:spacing w:before="0" w:after="0"/>
              <w:rPr>
                <w:rFonts w:ascii="Times New Roman" w:hAnsi="Times New Roman"/>
                <w:b w:val="0"/>
                <w:sz w:val="20"/>
              </w:rPr>
            </w:pPr>
            <w:r w:rsidRPr="00DE3F72">
              <w:rPr>
                <w:rFonts w:ascii="Times New Roman" w:hAnsi="Times New Roman"/>
                <w:b w:val="0"/>
                <w:sz w:val="20"/>
              </w:rPr>
              <w:t>Справка в произвольной форме</w:t>
            </w:r>
            <w:r w:rsidR="00DF0262">
              <w:rPr>
                <w:rFonts w:ascii="Times New Roman" w:hAnsi="Times New Roman"/>
                <w:b w:val="0"/>
                <w:sz w:val="20"/>
              </w:rPr>
              <w:t xml:space="preserve"> </w:t>
            </w:r>
            <w:r w:rsidR="004C2D49">
              <w:rPr>
                <w:rFonts w:ascii="Times New Roman" w:hAnsi="Times New Roman"/>
                <w:b w:val="0"/>
                <w:sz w:val="20"/>
              </w:rPr>
              <w:t xml:space="preserve">о </w:t>
            </w:r>
            <w:r w:rsidR="004C2D49" w:rsidRPr="00DF0262">
              <w:rPr>
                <w:rFonts w:ascii="Times New Roman" w:hAnsi="Times New Roman"/>
                <w:b w:val="0"/>
                <w:sz w:val="20"/>
              </w:rPr>
              <w:t>соответствии этим требованиям</w:t>
            </w:r>
          </w:p>
        </w:tc>
      </w:tr>
      <w:tr w:rsidR="0009231F" w:rsidRPr="00DE3F72" w14:paraId="624D1D7C" w14:textId="77777777" w:rsidTr="00DF0262">
        <w:tc>
          <w:tcPr>
            <w:tcW w:w="562" w:type="dxa"/>
          </w:tcPr>
          <w:p w14:paraId="10EC63D8" w14:textId="77777777" w:rsidR="0009231F" w:rsidRPr="00DE3F72" w:rsidRDefault="0009231F" w:rsidP="000B4583">
            <w:pPr>
              <w:widowControl w:val="0"/>
              <w:tabs>
                <w:tab w:val="left" w:pos="567"/>
              </w:tabs>
              <w:suppressAutoHyphens/>
              <w:rPr>
                <w:bCs/>
                <w:kern w:val="28"/>
                <w:sz w:val="20"/>
                <w:szCs w:val="20"/>
              </w:rPr>
            </w:pPr>
            <w:r w:rsidRPr="00DE3F72">
              <w:rPr>
                <w:bCs/>
                <w:kern w:val="28"/>
                <w:sz w:val="20"/>
                <w:szCs w:val="20"/>
              </w:rPr>
              <w:t>4.</w:t>
            </w:r>
          </w:p>
        </w:tc>
        <w:tc>
          <w:tcPr>
            <w:tcW w:w="4962" w:type="dxa"/>
          </w:tcPr>
          <w:p w14:paraId="57BF01AD" w14:textId="77777777" w:rsidR="0009231F" w:rsidRPr="00DE3F72" w:rsidRDefault="0009231F" w:rsidP="00DE3F72">
            <w:pPr>
              <w:pStyle w:val="11112"/>
              <w:tabs>
                <w:tab w:val="clear" w:pos="0"/>
              </w:tabs>
              <w:spacing w:before="0" w:after="0"/>
              <w:rPr>
                <w:rFonts w:ascii="Times New Roman" w:hAnsi="Times New Roman"/>
                <w:b w:val="0"/>
                <w:bCs w:val="0"/>
                <w:sz w:val="20"/>
              </w:rPr>
            </w:pPr>
            <w:r w:rsidRPr="00DE3F72">
              <w:rPr>
                <w:rFonts w:ascii="Times New Roman" w:hAnsi="Times New Roman"/>
                <w:b w:val="0"/>
                <w:bCs w:val="0"/>
                <w:sz w:val="20"/>
              </w:rPr>
              <w:t>Участник должен пройти сертификацию на предмет соответствия международным стандартам серии ISO 9000 (ГОСТ Р ISO 9001-2015)</w:t>
            </w:r>
          </w:p>
        </w:tc>
        <w:tc>
          <w:tcPr>
            <w:tcW w:w="4507" w:type="dxa"/>
          </w:tcPr>
          <w:p w14:paraId="55B02A21" w14:textId="77777777" w:rsidR="0009231F" w:rsidRPr="00DE3F72" w:rsidRDefault="0009231F" w:rsidP="00DE3F72">
            <w:pPr>
              <w:pStyle w:val="11112"/>
              <w:tabs>
                <w:tab w:val="clear" w:pos="0"/>
              </w:tabs>
              <w:spacing w:before="0" w:after="0"/>
              <w:rPr>
                <w:rFonts w:ascii="Times New Roman" w:hAnsi="Times New Roman"/>
                <w:b w:val="0"/>
                <w:sz w:val="20"/>
              </w:rPr>
            </w:pPr>
            <w:r w:rsidRPr="00DE3F72">
              <w:rPr>
                <w:rFonts w:ascii="Times New Roman" w:hAnsi="Times New Roman"/>
                <w:b w:val="0"/>
                <w:sz w:val="20"/>
              </w:rPr>
              <w:t xml:space="preserve">Копия сертификата </w:t>
            </w:r>
            <w:r w:rsidRPr="00DE3F72">
              <w:rPr>
                <w:rFonts w:ascii="Times New Roman" w:hAnsi="Times New Roman"/>
                <w:b w:val="0"/>
                <w:bCs w:val="0"/>
                <w:sz w:val="20"/>
              </w:rPr>
              <w:t>на предмет соответствия международным стандартам серии ISO 9000 (ГОСТ Р ISO 9001-2015)</w:t>
            </w:r>
          </w:p>
        </w:tc>
      </w:tr>
      <w:tr w:rsidR="00426B61" w:rsidRPr="00DE3F72" w14:paraId="7BAA823A" w14:textId="77777777" w:rsidTr="00DF0262">
        <w:tc>
          <w:tcPr>
            <w:tcW w:w="562" w:type="dxa"/>
          </w:tcPr>
          <w:p w14:paraId="437114A9" w14:textId="77777777" w:rsidR="005779A8" w:rsidRPr="00DE3F72" w:rsidRDefault="0009231F" w:rsidP="000B4583">
            <w:pPr>
              <w:widowControl w:val="0"/>
              <w:tabs>
                <w:tab w:val="left" w:pos="567"/>
              </w:tabs>
              <w:suppressAutoHyphens/>
              <w:rPr>
                <w:bCs/>
                <w:kern w:val="28"/>
                <w:sz w:val="20"/>
                <w:szCs w:val="20"/>
              </w:rPr>
            </w:pPr>
            <w:r w:rsidRPr="00DE3F72">
              <w:rPr>
                <w:bCs/>
                <w:kern w:val="28"/>
                <w:sz w:val="20"/>
                <w:szCs w:val="20"/>
              </w:rPr>
              <w:t>5</w:t>
            </w:r>
            <w:r w:rsidR="005779A8" w:rsidRPr="00DE3F72">
              <w:rPr>
                <w:bCs/>
                <w:kern w:val="28"/>
                <w:sz w:val="20"/>
                <w:szCs w:val="20"/>
              </w:rPr>
              <w:t>.</w:t>
            </w:r>
          </w:p>
          <w:p w14:paraId="64325F79" w14:textId="77777777" w:rsidR="005779A8" w:rsidRPr="00DE3F72" w:rsidRDefault="005779A8" w:rsidP="000B4583">
            <w:pPr>
              <w:pStyle w:val="11112"/>
              <w:tabs>
                <w:tab w:val="clear" w:pos="0"/>
              </w:tabs>
              <w:spacing w:before="0" w:after="0"/>
              <w:rPr>
                <w:rFonts w:ascii="Times New Roman" w:hAnsi="Times New Roman"/>
                <w:b w:val="0"/>
                <w:sz w:val="20"/>
              </w:rPr>
            </w:pPr>
          </w:p>
        </w:tc>
        <w:tc>
          <w:tcPr>
            <w:tcW w:w="4962" w:type="dxa"/>
          </w:tcPr>
          <w:p w14:paraId="142B0921" w14:textId="5174A634" w:rsidR="00DF0262" w:rsidRDefault="001C3AFE" w:rsidP="00FE0D35">
            <w:pPr>
              <w:pStyle w:val="11112"/>
              <w:tabs>
                <w:tab w:val="clear" w:pos="0"/>
              </w:tabs>
              <w:spacing w:before="0" w:after="0"/>
              <w:rPr>
                <w:rFonts w:ascii="Times New Roman" w:hAnsi="Times New Roman"/>
                <w:b w:val="0"/>
                <w:bCs w:val="0"/>
                <w:sz w:val="20"/>
              </w:rPr>
            </w:pPr>
            <w:r w:rsidRPr="00DE3F72">
              <w:rPr>
                <w:rFonts w:ascii="Times New Roman" w:hAnsi="Times New Roman"/>
                <w:b w:val="0"/>
                <w:bCs w:val="0"/>
                <w:sz w:val="20"/>
              </w:rPr>
              <w:t>Участник должен обладать опытом дизайн-проектирования и строительства сложных выставочных пространств разного уровня сложности по индивидуальным проектам Заказчика в России и за рубежом в рамках форумов/ конференций/ конгрессов, включая предоставление полного спектра услуг (аккредитация, монтаж, демонтаж, ответственное хранение, логистику, декоративное оформление, услуг по предоставлению в аренду мебели, тентовых конструкций, видео-аудио техники, ферм, осветительного оборудования и т.д.)</w:t>
            </w:r>
            <w:r w:rsidR="00A37E29">
              <w:rPr>
                <w:rFonts w:ascii="Times New Roman" w:hAnsi="Times New Roman"/>
                <w:b w:val="0"/>
                <w:bCs w:val="0"/>
                <w:sz w:val="20"/>
              </w:rPr>
              <w:t xml:space="preserve"> </w:t>
            </w:r>
            <w:r w:rsidR="00A37E29" w:rsidRPr="00DE3F72">
              <w:rPr>
                <w:rFonts w:ascii="Times New Roman" w:hAnsi="Times New Roman"/>
                <w:b w:val="0"/>
                <w:bCs w:val="0"/>
                <w:sz w:val="20"/>
              </w:rPr>
              <w:t>для компаний, аналогичных по структуре/ объему/ и/или профилю компании Заказчика</w:t>
            </w:r>
            <w:r w:rsidR="00A37E29">
              <w:rPr>
                <w:rFonts w:ascii="Times New Roman" w:hAnsi="Times New Roman"/>
                <w:b w:val="0"/>
                <w:bCs w:val="0"/>
                <w:sz w:val="20"/>
              </w:rPr>
              <w:t xml:space="preserve"> – не менее 7 </w:t>
            </w:r>
            <w:r w:rsidR="00A37E29" w:rsidRPr="00A37E29">
              <w:rPr>
                <w:rFonts w:ascii="Times New Roman" w:hAnsi="Times New Roman"/>
                <w:b w:val="0"/>
                <w:bCs w:val="0"/>
                <w:sz w:val="20"/>
              </w:rPr>
              <w:t>реализованных проектов за последние 3 года</w:t>
            </w:r>
            <w:r w:rsidR="00A37E29">
              <w:rPr>
                <w:rFonts w:ascii="Times New Roman" w:hAnsi="Times New Roman"/>
                <w:b w:val="0"/>
                <w:bCs w:val="0"/>
                <w:sz w:val="20"/>
              </w:rPr>
              <w:t>, из которых должно быть</w:t>
            </w:r>
            <w:r w:rsidR="00DF0262">
              <w:rPr>
                <w:rFonts w:ascii="Times New Roman" w:hAnsi="Times New Roman"/>
                <w:b w:val="0"/>
                <w:bCs w:val="0"/>
                <w:sz w:val="20"/>
              </w:rPr>
              <w:t>:</w:t>
            </w:r>
          </w:p>
          <w:p w14:paraId="7EA43C15" w14:textId="568FE3EB" w:rsidR="00A37E29" w:rsidRDefault="001C3AFE" w:rsidP="00FE0D35">
            <w:pPr>
              <w:pStyle w:val="11112"/>
              <w:tabs>
                <w:tab w:val="clear" w:pos="0"/>
              </w:tabs>
              <w:spacing w:before="0" w:after="0"/>
              <w:rPr>
                <w:rFonts w:ascii="Times New Roman" w:hAnsi="Times New Roman"/>
                <w:b w:val="0"/>
                <w:bCs w:val="0"/>
                <w:sz w:val="20"/>
              </w:rPr>
            </w:pPr>
            <w:r w:rsidRPr="00DE3F72">
              <w:rPr>
                <w:rFonts w:ascii="Times New Roman" w:hAnsi="Times New Roman"/>
                <w:b w:val="0"/>
                <w:bCs w:val="0"/>
                <w:sz w:val="20"/>
              </w:rPr>
              <w:t xml:space="preserve"> - </w:t>
            </w:r>
            <w:r w:rsidR="00A37E29" w:rsidRPr="00A37E29">
              <w:rPr>
                <w:rFonts w:ascii="Times New Roman" w:hAnsi="Times New Roman"/>
                <w:b w:val="0"/>
                <w:bCs w:val="0"/>
                <w:sz w:val="20"/>
              </w:rPr>
              <w:t>не менее 3 реализованных проектов застройки наружных   павильонов, включая опыт статического расчета ветровых нагрузок наружных павильонов</w:t>
            </w:r>
            <w:r w:rsidR="00A37E29">
              <w:rPr>
                <w:rFonts w:ascii="Times New Roman" w:hAnsi="Times New Roman"/>
                <w:b w:val="0"/>
                <w:bCs w:val="0"/>
                <w:sz w:val="20"/>
              </w:rPr>
              <w:t>;</w:t>
            </w:r>
          </w:p>
          <w:p w14:paraId="7B859B1E" w14:textId="6DE37CF1" w:rsidR="005779A8" w:rsidRPr="00DE3F72" w:rsidRDefault="00A37E29" w:rsidP="00FE0D35">
            <w:pPr>
              <w:pStyle w:val="11112"/>
              <w:tabs>
                <w:tab w:val="clear" w:pos="0"/>
              </w:tabs>
              <w:spacing w:before="0" w:after="0"/>
              <w:rPr>
                <w:rFonts w:ascii="Times New Roman" w:eastAsia="Calibri" w:hAnsi="Times New Roman"/>
                <w:b w:val="0"/>
                <w:color w:val="000000"/>
                <w:sz w:val="20"/>
              </w:rPr>
            </w:pPr>
            <w:r>
              <w:rPr>
                <w:rFonts w:ascii="Times New Roman" w:hAnsi="Times New Roman"/>
                <w:b w:val="0"/>
                <w:bCs w:val="0"/>
                <w:sz w:val="20"/>
              </w:rPr>
              <w:t xml:space="preserve">- </w:t>
            </w:r>
            <w:r w:rsidRPr="00A37E29">
              <w:rPr>
                <w:rFonts w:ascii="Times New Roman" w:hAnsi="Times New Roman"/>
                <w:b w:val="0"/>
                <w:bCs w:val="0"/>
                <w:sz w:val="20"/>
              </w:rPr>
              <w:t>не менее 3 реализованных проектов в качестве официального Застройщика на ПМЭФ</w:t>
            </w:r>
            <w:r>
              <w:rPr>
                <w:rFonts w:ascii="Times New Roman" w:hAnsi="Times New Roman"/>
                <w:b w:val="0"/>
                <w:bCs w:val="0"/>
                <w:sz w:val="20"/>
              </w:rPr>
              <w:t>.</w:t>
            </w:r>
            <w:r w:rsidRPr="00A37E29">
              <w:rPr>
                <w:rFonts w:ascii="Times New Roman" w:hAnsi="Times New Roman"/>
                <w:b w:val="0"/>
                <w:bCs w:val="0"/>
                <w:sz w:val="20"/>
              </w:rPr>
              <w:t xml:space="preserve"> </w:t>
            </w:r>
          </w:p>
        </w:tc>
        <w:tc>
          <w:tcPr>
            <w:tcW w:w="4507" w:type="dxa"/>
          </w:tcPr>
          <w:p w14:paraId="58B0A040" w14:textId="100B7125" w:rsidR="00A37E29" w:rsidRDefault="005779A8" w:rsidP="00DE3F72">
            <w:pPr>
              <w:pStyle w:val="11112"/>
              <w:tabs>
                <w:tab w:val="clear" w:pos="0"/>
              </w:tabs>
              <w:spacing w:before="0" w:after="0"/>
              <w:rPr>
                <w:rFonts w:ascii="Times New Roman" w:hAnsi="Times New Roman"/>
                <w:b w:val="0"/>
                <w:sz w:val="20"/>
              </w:rPr>
            </w:pPr>
            <w:r w:rsidRPr="00DE3F72">
              <w:rPr>
                <w:rFonts w:ascii="Times New Roman" w:hAnsi="Times New Roman"/>
                <w:b w:val="0"/>
                <w:sz w:val="20"/>
              </w:rPr>
              <w:t xml:space="preserve">Презентация с примерами реализованных </w:t>
            </w:r>
            <w:r w:rsidR="001C3AFE" w:rsidRPr="00DE3F72">
              <w:rPr>
                <w:rFonts w:ascii="Times New Roman" w:hAnsi="Times New Roman"/>
                <w:b w:val="0"/>
                <w:sz w:val="20"/>
              </w:rPr>
              <w:t>проектов</w:t>
            </w:r>
            <w:r w:rsidR="00A37E29">
              <w:rPr>
                <w:rFonts w:ascii="Times New Roman" w:hAnsi="Times New Roman"/>
                <w:b w:val="0"/>
                <w:sz w:val="20"/>
              </w:rPr>
              <w:t xml:space="preserve">, включая </w:t>
            </w:r>
            <w:r w:rsidR="00A37E29" w:rsidRPr="00DE3F72">
              <w:rPr>
                <w:rFonts w:ascii="Times New Roman" w:hAnsi="Times New Roman"/>
                <w:b w:val="0"/>
                <w:sz w:val="20"/>
              </w:rPr>
              <w:t>подтверждение статического расчета ветровых нагрузок</w:t>
            </w:r>
            <w:r w:rsidR="00A37E29">
              <w:rPr>
                <w:rFonts w:ascii="Times New Roman" w:hAnsi="Times New Roman"/>
                <w:b w:val="0"/>
                <w:sz w:val="20"/>
              </w:rPr>
              <w:t>.</w:t>
            </w:r>
          </w:p>
          <w:p w14:paraId="4A6E11B7" w14:textId="41E6D088" w:rsidR="005779A8" w:rsidRPr="00DE3F72" w:rsidRDefault="00A37E29" w:rsidP="00DE3F72">
            <w:pPr>
              <w:pStyle w:val="11112"/>
              <w:tabs>
                <w:tab w:val="clear" w:pos="0"/>
              </w:tabs>
              <w:spacing w:before="0" w:after="0"/>
              <w:rPr>
                <w:rFonts w:ascii="Times New Roman" w:hAnsi="Times New Roman"/>
                <w:sz w:val="20"/>
              </w:rPr>
            </w:pPr>
            <w:r>
              <w:rPr>
                <w:rFonts w:ascii="Times New Roman" w:hAnsi="Times New Roman"/>
                <w:b w:val="0"/>
                <w:sz w:val="20"/>
              </w:rPr>
              <w:t>С</w:t>
            </w:r>
            <w:r w:rsidRPr="00DE3F72">
              <w:rPr>
                <w:rFonts w:ascii="Times New Roman" w:hAnsi="Times New Roman"/>
                <w:b w:val="0"/>
                <w:sz w:val="20"/>
              </w:rPr>
              <w:t xml:space="preserve">правка в свободной форме </w:t>
            </w:r>
            <w:r w:rsidR="00436837">
              <w:rPr>
                <w:rFonts w:ascii="Times New Roman" w:hAnsi="Times New Roman"/>
                <w:b w:val="0"/>
                <w:sz w:val="20"/>
              </w:rPr>
              <w:t xml:space="preserve">о подтверждении опыта работы с </w:t>
            </w:r>
            <w:r w:rsidRPr="00DE3F72">
              <w:rPr>
                <w:rFonts w:ascii="Times New Roman" w:hAnsi="Times New Roman"/>
                <w:b w:val="0"/>
                <w:sz w:val="20"/>
              </w:rPr>
              <w:t>Оргкомитет</w:t>
            </w:r>
            <w:r w:rsidR="00436837">
              <w:rPr>
                <w:rFonts w:ascii="Times New Roman" w:hAnsi="Times New Roman"/>
                <w:b w:val="0"/>
                <w:sz w:val="20"/>
              </w:rPr>
              <w:t>ом</w:t>
            </w:r>
            <w:r w:rsidRPr="00DE3F72">
              <w:rPr>
                <w:rFonts w:ascii="Times New Roman" w:hAnsi="Times New Roman"/>
                <w:b w:val="0"/>
                <w:sz w:val="20"/>
              </w:rPr>
              <w:t xml:space="preserve"> ПМЭФ (Фонд «</w:t>
            </w:r>
            <w:proofErr w:type="spellStart"/>
            <w:r w:rsidRPr="00DE3F72">
              <w:rPr>
                <w:rFonts w:ascii="Times New Roman" w:hAnsi="Times New Roman"/>
                <w:b w:val="0"/>
                <w:sz w:val="20"/>
              </w:rPr>
              <w:t>Росконгресс</w:t>
            </w:r>
            <w:proofErr w:type="spellEnd"/>
            <w:r w:rsidRPr="00DE3F72">
              <w:rPr>
                <w:rFonts w:ascii="Times New Roman" w:hAnsi="Times New Roman"/>
                <w:b w:val="0"/>
                <w:sz w:val="20"/>
              </w:rPr>
              <w:t>»).</w:t>
            </w:r>
          </w:p>
        </w:tc>
      </w:tr>
      <w:tr w:rsidR="001C3AFE" w:rsidRPr="00DE3F72" w14:paraId="037046F8" w14:textId="77777777" w:rsidTr="00DF0262">
        <w:tc>
          <w:tcPr>
            <w:tcW w:w="562" w:type="dxa"/>
          </w:tcPr>
          <w:p w14:paraId="5752E8B9" w14:textId="77777777" w:rsidR="001C3AFE" w:rsidRPr="00DE3F72" w:rsidRDefault="0009231F" w:rsidP="000B4583">
            <w:pPr>
              <w:widowControl w:val="0"/>
              <w:tabs>
                <w:tab w:val="left" w:pos="567"/>
              </w:tabs>
              <w:suppressAutoHyphens/>
              <w:rPr>
                <w:bCs/>
                <w:kern w:val="28"/>
                <w:sz w:val="20"/>
                <w:szCs w:val="20"/>
              </w:rPr>
            </w:pPr>
            <w:r w:rsidRPr="00DE3F72">
              <w:rPr>
                <w:bCs/>
                <w:kern w:val="28"/>
                <w:sz w:val="20"/>
                <w:szCs w:val="20"/>
              </w:rPr>
              <w:t>6</w:t>
            </w:r>
            <w:r w:rsidR="001C3AFE" w:rsidRPr="00DE3F72">
              <w:rPr>
                <w:bCs/>
                <w:kern w:val="28"/>
                <w:sz w:val="20"/>
                <w:szCs w:val="20"/>
              </w:rPr>
              <w:t>.</w:t>
            </w:r>
          </w:p>
        </w:tc>
        <w:tc>
          <w:tcPr>
            <w:tcW w:w="4962" w:type="dxa"/>
          </w:tcPr>
          <w:p w14:paraId="22B6F293" w14:textId="77777777" w:rsidR="001C3AFE" w:rsidRPr="00DE3F72" w:rsidRDefault="001C3AFE" w:rsidP="00C624AA">
            <w:pPr>
              <w:pStyle w:val="aa"/>
              <w:tabs>
                <w:tab w:val="clear" w:pos="851"/>
                <w:tab w:val="clear" w:pos="1134"/>
                <w:tab w:val="clear" w:pos="1418"/>
                <w:tab w:val="clear" w:pos="2978"/>
              </w:tabs>
              <w:spacing w:line="240" w:lineRule="auto"/>
              <w:ind w:left="34" w:hanging="34"/>
              <w:jc w:val="both"/>
              <w:rPr>
                <w:b/>
                <w:bCs/>
                <w:sz w:val="20"/>
              </w:rPr>
            </w:pPr>
            <w:r w:rsidRPr="00DE3F72">
              <w:rPr>
                <w:sz w:val="20"/>
              </w:rPr>
              <w:t>Участник должен иметь положительные рекомендации от крупных компаний, аналогичных по структуре/ объему/ и/или профилю компании Заказчика</w:t>
            </w:r>
            <w:r w:rsidR="0002222A" w:rsidRPr="00DE3F72">
              <w:rPr>
                <w:sz w:val="20"/>
              </w:rPr>
              <w:t xml:space="preserve"> – не менее 3-х рекомендаций</w:t>
            </w:r>
            <w:r w:rsidR="00C624AA" w:rsidRPr="00DE3F72">
              <w:rPr>
                <w:sz w:val="20"/>
              </w:rPr>
              <w:t xml:space="preserve"> за последние 3 года от компаний, аналогичных по структуре/ объему/ и/или профилю компании Заказчика</w:t>
            </w:r>
          </w:p>
        </w:tc>
        <w:tc>
          <w:tcPr>
            <w:tcW w:w="4507" w:type="dxa"/>
          </w:tcPr>
          <w:p w14:paraId="5F84C46C" w14:textId="6F7A30B4" w:rsidR="001C3AFE" w:rsidRPr="00DE3F72" w:rsidRDefault="001C3AFE" w:rsidP="001C3AFE">
            <w:pPr>
              <w:pStyle w:val="11112"/>
              <w:tabs>
                <w:tab w:val="clear" w:pos="0"/>
              </w:tabs>
              <w:spacing w:before="0" w:after="0"/>
              <w:rPr>
                <w:rFonts w:ascii="Times New Roman" w:hAnsi="Times New Roman"/>
                <w:b w:val="0"/>
                <w:sz w:val="20"/>
              </w:rPr>
            </w:pPr>
            <w:r w:rsidRPr="00DE3F72">
              <w:rPr>
                <w:rFonts w:ascii="Times New Roman" w:hAnsi="Times New Roman"/>
                <w:b w:val="0"/>
                <w:sz w:val="20"/>
              </w:rPr>
              <w:t>Копии рекомендательных писем, заверенные подписью руководителя и печатью организации</w:t>
            </w:r>
            <w:r w:rsidR="007C664A">
              <w:rPr>
                <w:rFonts w:ascii="Times New Roman" w:hAnsi="Times New Roman"/>
                <w:b w:val="0"/>
                <w:sz w:val="20"/>
              </w:rPr>
              <w:t xml:space="preserve"> Заказчика</w:t>
            </w:r>
            <w:r w:rsidRPr="00DE3F72">
              <w:rPr>
                <w:rFonts w:ascii="Times New Roman" w:hAnsi="Times New Roman"/>
                <w:b w:val="0"/>
                <w:sz w:val="20"/>
              </w:rPr>
              <w:t>.</w:t>
            </w:r>
          </w:p>
        </w:tc>
      </w:tr>
      <w:tr w:rsidR="005075B6" w:rsidRPr="00DE3F72" w14:paraId="70F949DC" w14:textId="77777777" w:rsidTr="00DF0262">
        <w:tc>
          <w:tcPr>
            <w:tcW w:w="562" w:type="dxa"/>
          </w:tcPr>
          <w:p w14:paraId="6BA8F42D" w14:textId="2BB72D16" w:rsidR="005075B6" w:rsidRPr="00DE3F72" w:rsidRDefault="00B342DA" w:rsidP="000B4583">
            <w:pPr>
              <w:widowControl w:val="0"/>
              <w:tabs>
                <w:tab w:val="left" w:pos="567"/>
              </w:tabs>
              <w:suppressAutoHyphens/>
              <w:rPr>
                <w:bCs/>
                <w:kern w:val="28"/>
                <w:sz w:val="20"/>
                <w:szCs w:val="20"/>
              </w:rPr>
            </w:pPr>
            <w:r>
              <w:rPr>
                <w:bCs/>
                <w:kern w:val="28"/>
                <w:sz w:val="20"/>
                <w:szCs w:val="20"/>
                <w:lang w:val="en-US"/>
              </w:rPr>
              <w:t>7</w:t>
            </w:r>
            <w:r w:rsidR="005075B6" w:rsidRPr="00DE3F72">
              <w:rPr>
                <w:bCs/>
                <w:kern w:val="28"/>
                <w:sz w:val="20"/>
                <w:szCs w:val="20"/>
              </w:rPr>
              <w:t>.</w:t>
            </w:r>
          </w:p>
        </w:tc>
        <w:tc>
          <w:tcPr>
            <w:tcW w:w="4962" w:type="dxa"/>
          </w:tcPr>
          <w:p w14:paraId="4BAC53CA" w14:textId="77777777" w:rsidR="005075B6" w:rsidRPr="00DE3F72" w:rsidRDefault="005075B6" w:rsidP="005075B6">
            <w:pPr>
              <w:pStyle w:val="aa"/>
              <w:tabs>
                <w:tab w:val="clear" w:pos="851"/>
                <w:tab w:val="clear" w:pos="1134"/>
                <w:tab w:val="clear" w:pos="1418"/>
                <w:tab w:val="clear" w:pos="2978"/>
              </w:tabs>
              <w:spacing w:line="240" w:lineRule="auto"/>
              <w:ind w:left="0" w:firstLine="0"/>
              <w:jc w:val="both"/>
              <w:rPr>
                <w:bCs/>
                <w:kern w:val="28"/>
                <w:sz w:val="20"/>
              </w:rPr>
            </w:pPr>
            <w:r w:rsidRPr="00DE3F72">
              <w:rPr>
                <w:sz w:val="20"/>
              </w:rPr>
              <w:t>Участник должен иметь опыт разработки видео и световых контентов, интерактивных решений для выставочных пространств.</w:t>
            </w:r>
          </w:p>
        </w:tc>
        <w:tc>
          <w:tcPr>
            <w:tcW w:w="4507" w:type="dxa"/>
          </w:tcPr>
          <w:p w14:paraId="2D174686" w14:textId="64B31E43" w:rsidR="005075B6" w:rsidRPr="00DE3F72" w:rsidRDefault="005075B6" w:rsidP="005075B6">
            <w:pPr>
              <w:pStyle w:val="11112"/>
              <w:tabs>
                <w:tab w:val="clear" w:pos="0"/>
              </w:tabs>
              <w:spacing w:before="0" w:after="0"/>
              <w:rPr>
                <w:rFonts w:ascii="Times New Roman" w:hAnsi="Times New Roman"/>
                <w:b w:val="0"/>
                <w:sz w:val="20"/>
              </w:rPr>
            </w:pPr>
            <w:r w:rsidRPr="00DE3F72">
              <w:rPr>
                <w:rFonts w:ascii="Times New Roman" w:hAnsi="Times New Roman"/>
                <w:b w:val="0"/>
                <w:sz w:val="20"/>
              </w:rPr>
              <w:t>Презентация с примерами реализованных проектов</w:t>
            </w:r>
            <w:r w:rsidR="00A37E29">
              <w:rPr>
                <w:rFonts w:ascii="Times New Roman" w:hAnsi="Times New Roman"/>
                <w:b w:val="0"/>
                <w:sz w:val="20"/>
              </w:rPr>
              <w:t>.</w:t>
            </w:r>
            <w:r w:rsidRPr="00DE3F72">
              <w:rPr>
                <w:rFonts w:ascii="Times New Roman" w:hAnsi="Times New Roman"/>
                <w:b w:val="0"/>
                <w:sz w:val="20"/>
              </w:rPr>
              <w:t xml:space="preserve"> </w:t>
            </w:r>
          </w:p>
        </w:tc>
      </w:tr>
      <w:tr w:rsidR="00426B61" w:rsidRPr="00DE3F72" w14:paraId="53639022" w14:textId="77777777" w:rsidTr="00DF0262">
        <w:tc>
          <w:tcPr>
            <w:tcW w:w="562" w:type="dxa"/>
          </w:tcPr>
          <w:p w14:paraId="26936C31" w14:textId="38CC9A6C" w:rsidR="005779A8" w:rsidRPr="00DE3F72" w:rsidRDefault="00B342DA" w:rsidP="000B4583">
            <w:pPr>
              <w:widowControl w:val="0"/>
              <w:tabs>
                <w:tab w:val="left" w:pos="567"/>
              </w:tabs>
              <w:suppressAutoHyphens/>
              <w:rPr>
                <w:bCs/>
                <w:kern w:val="28"/>
                <w:sz w:val="20"/>
                <w:szCs w:val="20"/>
              </w:rPr>
            </w:pPr>
            <w:r>
              <w:rPr>
                <w:bCs/>
                <w:kern w:val="28"/>
                <w:sz w:val="20"/>
                <w:szCs w:val="20"/>
                <w:lang w:val="en-US"/>
              </w:rPr>
              <w:t>8</w:t>
            </w:r>
            <w:r w:rsidR="005779A8" w:rsidRPr="00DE3F72">
              <w:rPr>
                <w:bCs/>
                <w:kern w:val="28"/>
                <w:sz w:val="20"/>
                <w:szCs w:val="20"/>
              </w:rPr>
              <w:t>.</w:t>
            </w:r>
          </w:p>
        </w:tc>
        <w:tc>
          <w:tcPr>
            <w:tcW w:w="4962" w:type="dxa"/>
          </w:tcPr>
          <w:p w14:paraId="00AA639B" w14:textId="77777777" w:rsidR="005779A8" w:rsidRPr="00DE3F72" w:rsidRDefault="005779A8" w:rsidP="00426B61">
            <w:pPr>
              <w:widowControl w:val="0"/>
              <w:tabs>
                <w:tab w:val="left" w:pos="567"/>
              </w:tabs>
              <w:suppressAutoHyphens/>
              <w:jc w:val="both"/>
              <w:rPr>
                <w:bCs/>
                <w:kern w:val="28"/>
                <w:sz w:val="20"/>
                <w:szCs w:val="20"/>
              </w:rPr>
            </w:pPr>
            <w:r w:rsidRPr="00DE3F72">
              <w:rPr>
                <w:bCs/>
                <w:kern w:val="28"/>
                <w:sz w:val="20"/>
                <w:szCs w:val="20"/>
              </w:rPr>
              <w:t xml:space="preserve">Участник обязан выполнить услуги качественно в полном объеме и в сроки, предусмотренные настоящей </w:t>
            </w:r>
            <w:r w:rsidR="005075B6" w:rsidRPr="00DE3F72">
              <w:rPr>
                <w:bCs/>
                <w:kern w:val="28"/>
                <w:sz w:val="20"/>
                <w:szCs w:val="20"/>
              </w:rPr>
              <w:t xml:space="preserve">документацией. </w:t>
            </w:r>
          </w:p>
          <w:p w14:paraId="23BBCF95" w14:textId="77777777" w:rsidR="005779A8" w:rsidRPr="00DE3F72" w:rsidRDefault="005779A8" w:rsidP="00426B61">
            <w:pPr>
              <w:widowControl w:val="0"/>
              <w:tabs>
                <w:tab w:val="left" w:pos="567"/>
              </w:tabs>
              <w:suppressAutoHyphens/>
              <w:jc w:val="both"/>
              <w:rPr>
                <w:bCs/>
                <w:kern w:val="28"/>
                <w:sz w:val="20"/>
                <w:szCs w:val="20"/>
              </w:rPr>
            </w:pPr>
          </w:p>
        </w:tc>
        <w:tc>
          <w:tcPr>
            <w:tcW w:w="4507" w:type="dxa"/>
          </w:tcPr>
          <w:p w14:paraId="7717494A" w14:textId="469CDAAA" w:rsidR="005779A8" w:rsidRPr="00DE3F72" w:rsidRDefault="005779A8" w:rsidP="00426B61">
            <w:pPr>
              <w:pStyle w:val="11112"/>
              <w:tabs>
                <w:tab w:val="clear" w:pos="0"/>
              </w:tabs>
              <w:spacing w:before="0" w:after="0"/>
              <w:rPr>
                <w:rFonts w:ascii="Times New Roman" w:hAnsi="Times New Roman"/>
                <w:b w:val="0"/>
                <w:sz w:val="20"/>
              </w:rPr>
            </w:pPr>
            <w:r w:rsidRPr="00DE3F72">
              <w:rPr>
                <w:rFonts w:ascii="Times New Roman" w:hAnsi="Times New Roman"/>
                <w:b w:val="0"/>
                <w:sz w:val="20"/>
              </w:rPr>
              <w:t xml:space="preserve">Справка в произвольной форме о декларации выполнения надлежащим образом обязательств в соответствии с требованиями настоящей закупочной документации, </w:t>
            </w:r>
            <w:r w:rsidR="00C468CE" w:rsidRPr="00DE3F72">
              <w:rPr>
                <w:rFonts w:ascii="Times New Roman" w:hAnsi="Times New Roman"/>
                <w:b w:val="0"/>
                <w:sz w:val="20"/>
              </w:rPr>
              <w:t>заверенн</w:t>
            </w:r>
            <w:r w:rsidR="00C468CE">
              <w:rPr>
                <w:rFonts w:ascii="Times New Roman" w:hAnsi="Times New Roman"/>
                <w:b w:val="0"/>
                <w:sz w:val="20"/>
              </w:rPr>
              <w:t>ая</w:t>
            </w:r>
            <w:r w:rsidR="00C468CE" w:rsidRPr="00DE3F72">
              <w:rPr>
                <w:rFonts w:ascii="Times New Roman" w:hAnsi="Times New Roman"/>
                <w:b w:val="0"/>
                <w:sz w:val="20"/>
              </w:rPr>
              <w:t xml:space="preserve"> </w:t>
            </w:r>
            <w:r w:rsidRPr="00DE3F72">
              <w:rPr>
                <w:rFonts w:ascii="Times New Roman" w:hAnsi="Times New Roman"/>
                <w:b w:val="0"/>
                <w:sz w:val="20"/>
              </w:rPr>
              <w:t>подписью руководителя и печатью организации.</w:t>
            </w:r>
          </w:p>
        </w:tc>
      </w:tr>
      <w:tr w:rsidR="0050270C" w:rsidRPr="00DE3F72" w14:paraId="06A38F69" w14:textId="77777777" w:rsidTr="00DF0262">
        <w:tc>
          <w:tcPr>
            <w:tcW w:w="562" w:type="dxa"/>
          </w:tcPr>
          <w:p w14:paraId="2D9D4E55" w14:textId="578D524E" w:rsidR="0050270C" w:rsidRPr="00DE3F72" w:rsidRDefault="00B342DA" w:rsidP="0009231F">
            <w:pPr>
              <w:widowControl w:val="0"/>
              <w:tabs>
                <w:tab w:val="left" w:pos="567"/>
              </w:tabs>
              <w:suppressAutoHyphens/>
              <w:rPr>
                <w:bCs/>
                <w:kern w:val="28"/>
                <w:sz w:val="20"/>
                <w:szCs w:val="20"/>
              </w:rPr>
            </w:pPr>
            <w:r>
              <w:rPr>
                <w:bCs/>
                <w:kern w:val="28"/>
                <w:sz w:val="20"/>
                <w:szCs w:val="20"/>
                <w:lang w:val="en-US"/>
              </w:rPr>
              <w:t>9</w:t>
            </w:r>
            <w:r w:rsidR="0050270C" w:rsidRPr="00DE3F72">
              <w:rPr>
                <w:bCs/>
                <w:kern w:val="28"/>
                <w:sz w:val="20"/>
                <w:szCs w:val="20"/>
              </w:rPr>
              <w:t>.</w:t>
            </w:r>
          </w:p>
        </w:tc>
        <w:tc>
          <w:tcPr>
            <w:tcW w:w="4962" w:type="dxa"/>
          </w:tcPr>
          <w:p w14:paraId="06D2CE87" w14:textId="575BBEE5" w:rsidR="0050270C" w:rsidRPr="00DE3F72" w:rsidRDefault="0050270C" w:rsidP="00EC3F28">
            <w:pPr>
              <w:widowControl w:val="0"/>
              <w:tabs>
                <w:tab w:val="left" w:pos="567"/>
              </w:tabs>
              <w:suppressAutoHyphens/>
              <w:jc w:val="both"/>
              <w:rPr>
                <w:bCs/>
                <w:kern w:val="28"/>
                <w:sz w:val="20"/>
                <w:szCs w:val="20"/>
              </w:rPr>
            </w:pPr>
            <w:r w:rsidRPr="00DE3F72">
              <w:rPr>
                <w:bCs/>
                <w:kern w:val="28"/>
                <w:sz w:val="20"/>
                <w:szCs w:val="20"/>
              </w:rPr>
              <w:t xml:space="preserve">Участник должен предложить креативную концепцию </w:t>
            </w:r>
            <w:r w:rsidRPr="00DE3F72">
              <w:rPr>
                <w:bCs/>
                <w:kern w:val="28"/>
                <w:sz w:val="20"/>
                <w:szCs w:val="20"/>
              </w:rPr>
              <w:lastRenderedPageBreak/>
              <w:t>на основную тему</w:t>
            </w:r>
            <w:r w:rsidRPr="00DE3F72">
              <w:rPr>
                <w:rStyle w:val="aff0"/>
                <w:bCs/>
                <w:kern w:val="28"/>
                <w:sz w:val="20"/>
                <w:szCs w:val="20"/>
              </w:rPr>
              <w:footnoteReference w:id="1"/>
            </w:r>
            <w:r w:rsidRPr="00DE3F72">
              <w:rPr>
                <w:bCs/>
                <w:kern w:val="28"/>
                <w:sz w:val="20"/>
                <w:szCs w:val="20"/>
              </w:rPr>
              <w:t xml:space="preserve"> , максимально приближенн</w:t>
            </w:r>
            <w:r w:rsidR="00EC3F28" w:rsidRPr="00DE3F72">
              <w:rPr>
                <w:bCs/>
                <w:kern w:val="28"/>
                <w:sz w:val="20"/>
                <w:szCs w:val="20"/>
              </w:rPr>
              <w:t>ую</w:t>
            </w:r>
            <w:r w:rsidRPr="00DE3F72">
              <w:rPr>
                <w:bCs/>
                <w:kern w:val="28"/>
                <w:sz w:val="20"/>
                <w:szCs w:val="20"/>
              </w:rPr>
              <w:t xml:space="preserve"> к дизайн-проекту обустройства зоны делового общения: бумажная версия </w:t>
            </w:r>
            <w:r w:rsidR="003B395B" w:rsidRPr="00DE3F72">
              <w:rPr>
                <w:bCs/>
                <w:kern w:val="28"/>
                <w:sz w:val="20"/>
                <w:szCs w:val="20"/>
              </w:rPr>
              <w:t xml:space="preserve">(скан презентации) </w:t>
            </w:r>
            <w:r w:rsidRPr="00DE3F72">
              <w:rPr>
                <w:bCs/>
                <w:kern w:val="28"/>
                <w:sz w:val="20"/>
                <w:szCs w:val="20"/>
              </w:rPr>
              <w:t xml:space="preserve">или </w:t>
            </w:r>
            <w:r w:rsidR="003B395B" w:rsidRPr="00DE3F72">
              <w:rPr>
                <w:bCs/>
                <w:kern w:val="28"/>
                <w:sz w:val="20"/>
                <w:szCs w:val="20"/>
              </w:rPr>
              <w:t xml:space="preserve">мультимедийная </w:t>
            </w:r>
            <w:r w:rsidRPr="00DE3F72">
              <w:rPr>
                <w:bCs/>
                <w:kern w:val="28"/>
                <w:sz w:val="20"/>
                <w:szCs w:val="20"/>
              </w:rPr>
              <w:t>версия</w:t>
            </w:r>
            <w:r w:rsidR="006F131B" w:rsidRPr="00DE3F72">
              <w:rPr>
                <w:bCs/>
                <w:kern w:val="28"/>
                <w:sz w:val="20"/>
                <w:szCs w:val="20"/>
              </w:rPr>
              <w:t xml:space="preserve"> презентации</w:t>
            </w:r>
            <w:r w:rsidRPr="00DE3F72">
              <w:rPr>
                <w:bCs/>
                <w:kern w:val="28"/>
                <w:sz w:val="20"/>
                <w:szCs w:val="20"/>
              </w:rPr>
              <w:t>.</w:t>
            </w:r>
          </w:p>
        </w:tc>
        <w:tc>
          <w:tcPr>
            <w:tcW w:w="4507" w:type="dxa"/>
          </w:tcPr>
          <w:p w14:paraId="6049B4A2" w14:textId="5B0AFEB1" w:rsidR="0050270C" w:rsidRPr="00DE3F72" w:rsidRDefault="0050270C" w:rsidP="0043184C">
            <w:pPr>
              <w:pStyle w:val="11112"/>
              <w:tabs>
                <w:tab w:val="clear" w:pos="0"/>
              </w:tabs>
              <w:spacing w:before="0" w:after="0"/>
              <w:rPr>
                <w:rFonts w:ascii="Times New Roman" w:hAnsi="Times New Roman"/>
                <w:b w:val="0"/>
                <w:sz w:val="20"/>
              </w:rPr>
            </w:pPr>
            <w:r w:rsidRPr="00DE3F72">
              <w:rPr>
                <w:rFonts w:ascii="Times New Roman" w:hAnsi="Times New Roman"/>
                <w:b w:val="0"/>
                <w:sz w:val="20"/>
              </w:rPr>
              <w:lastRenderedPageBreak/>
              <w:t xml:space="preserve">Презентация с предлагаемой креативной концепцией </w:t>
            </w:r>
            <w:r w:rsidR="0043184C">
              <w:rPr>
                <w:rFonts w:ascii="Times New Roman" w:hAnsi="Times New Roman"/>
                <w:b w:val="0"/>
                <w:sz w:val="20"/>
              </w:rPr>
              <w:t>(</w:t>
            </w:r>
            <w:r w:rsidR="0043184C">
              <w:rPr>
                <w:rFonts w:ascii="Times New Roman" w:hAnsi="Times New Roman"/>
                <w:b w:val="0"/>
                <w:sz w:val="20"/>
                <w:lang w:val="en-US"/>
              </w:rPr>
              <w:t>PPT</w:t>
            </w:r>
            <w:r w:rsidR="0043184C">
              <w:rPr>
                <w:rFonts w:ascii="Times New Roman" w:hAnsi="Times New Roman"/>
                <w:b w:val="0"/>
                <w:sz w:val="20"/>
              </w:rPr>
              <w:t xml:space="preserve"> или </w:t>
            </w:r>
            <w:r w:rsidR="0043184C">
              <w:rPr>
                <w:rFonts w:ascii="Times New Roman" w:hAnsi="Times New Roman"/>
                <w:b w:val="0"/>
                <w:sz w:val="20"/>
                <w:lang w:val="en-US"/>
              </w:rPr>
              <w:t>PDF</w:t>
            </w:r>
            <w:r w:rsidR="0043184C" w:rsidRPr="0043184C">
              <w:rPr>
                <w:rFonts w:ascii="Times New Roman" w:hAnsi="Times New Roman"/>
                <w:b w:val="0"/>
                <w:sz w:val="20"/>
              </w:rPr>
              <w:t>)</w:t>
            </w:r>
            <w:r w:rsidR="003B395B" w:rsidRPr="00DE3F72">
              <w:rPr>
                <w:rFonts w:ascii="Times New Roman" w:hAnsi="Times New Roman"/>
                <w:b w:val="0"/>
                <w:sz w:val="20"/>
              </w:rPr>
              <w:t xml:space="preserve"> или мультимедийная версия.</w:t>
            </w:r>
          </w:p>
        </w:tc>
      </w:tr>
      <w:tr w:rsidR="00936680" w:rsidRPr="00DE3F72" w14:paraId="53928F36" w14:textId="77777777" w:rsidTr="00DF0262">
        <w:tc>
          <w:tcPr>
            <w:tcW w:w="10031" w:type="dxa"/>
            <w:gridSpan w:val="3"/>
          </w:tcPr>
          <w:p w14:paraId="4BC1597B" w14:textId="77777777" w:rsidR="00936680" w:rsidRPr="00DE3F72" w:rsidRDefault="00936680" w:rsidP="00936680">
            <w:pPr>
              <w:tabs>
                <w:tab w:val="num" w:pos="0"/>
              </w:tabs>
              <w:jc w:val="both"/>
              <w:rPr>
                <w:b/>
                <w:sz w:val="20"/>
                <w:szCs w:val="20"/>
              </w:rPr>
            </w:pPr>
            <w:r w:rsidRPr="00DE3F72">
              <w:rPr>
                <w:sz w:val="20"/>
                <w:szCs w:val="20"/>
              </w:rPr>
              <w:t>Дополнительные требования, не носящие обязательный характер, но дающие преимущество Участнику при прочих равных условиях:</w:t>
            </w:r>
          </w:p>
        </w:tc>
      </w:tr>
      <w:tr w:rsidR="00936680" w:rsidRPr="00DE3F72" w14:paraId="6A27239E" w14:textId="77777777" w:rsidTr="00DF0262">
        <w:tc>
          <w:tcPr>
            <w:tcW w:w="562" w:type="dxa"/>
          </w:tcPr>
          <w:p w14:paraId="388CE80E" w14:textId="48335E58" w:rsidR="00936680" w:rsidRPr="00DE3F72" w:rsidRDefault="00936680" w:rsidP="00936680">
            <w:pPr>
              <w:widowControl w:val="0"/>
              <w:tabs>
                <w:tab w:val="left" w:pos="567"/>
              </w:tabs>
              <w:suppressAutoHyphens/>
              <w:rPr>
                <w:bCs/>
                <w:kern w:val="28"/>
                <w:sz w:val="20"/>
                <w:szCs w:val="20"/>
              </w:rPr>
            </w:pPr>
            <w:r w:rsidRPr="00DE3F72">
              <w:rPr>
                <w:bCs/>
                <w:kern w:val="28"/>
                <w:sz w:val="20"/>
                <w:szCs w:val="20"/>
              </w:rPr>
              <w:t>1</w:t>
            </w:r>
            <w:r>
              <w:rPr>
                <w:bCs/>
                <w:kern w:val="28"/>
                <w:sz w:val="20"/>
                <w:szCs w:val="20"/>
              </w:rPr>
              <w:t>1</w:t>
            </w:r>
            <w:r w:rsidRPr="00DE3F72">
              <w:rPr>
                <w:bCs/>
                <w:kern w:val="28"/>
                <w:sz w:val="20"/>
                <w:szCs w:val="20"/>
              </w:rPr>
              <w:t>.</w:t>
            </w:r>
          </w:p>
        </w:tc>
        <w:tc>
          <w:tcPr>
            <w:tcW w:w="4962" w:type="dxa"/>
          </w:tcPr>
          <w:p w14:paraId="10AF27F9" w14:textId="77777777" w:rsidR="00936680" w:rsidRPr="00DE3F72" w:rsidRDefault="00936680" w:rsidP="00936680">
            <w:pPr>
              <w:widowControl w:val="0"/>
              <w:tabs>
                <w:tab w:val="left" w:pos="567"/>
              </w:tabs>
              <w:suppressAutoHyphens/>
              <w:jc w:val="both"/>
              <w:rPr>
                <w:bCs/>
                <w:kern w:val="28"/>
                <w:sz w:val="20"/>
                <w:szCs w:val="20"/>
              </w:rPr>
            </w:pPr>
            <w:r w:rsidRPr="00DE3F72">
              <w:rPr>
                <w:sz w:val="20"/>
                <w:szCs w:val="20"/>
              </w:rPr>
              <w:t>Наличие статуса официального членства в OSP</w:t>
            </w:r>
            <w:r w:rsidRPr="00DE3F72">
              <w:rPr>
                <w:sz w:val="20"/>
                <w:szCs w:val="20"/>
                <w:lang w:val="en-US"/>
              </w:rPr>
              <w:t>I</w:t>
            </w:r>
            <w:r w:rsidRPr="00DE3F72">
              <w:rPr>
                <w:sz w:val="20"/>
                <w:szCs w:val="20"/>
              </w:rPr>
              <w:t xml:space="preserve"> (Octanorm Service Partner</w:t>
            </w:r>
            <w:r w:rsidRPr="00DE3F72">
              <w:rPr>
                <w:sz w:val="20"/>
                <w:szCs w:val="20"/>
                <w:lang w:val="en-US"/>
              </w:rPr>
              <w:t xml:space="preserve"> International</w:t>
            </w:r>
            <w:r w:rsidRPr="00DE3F72">
              <w:rPr>
                <w:sz w:val="20"/>
                <w:szCs w:val="20"/>
              </w:rPr>
              <w:t>)</w:t>
            </w:r>
          </w:p>
        </w:tc>
        <w:tc>
          <w:tcPr>
            <w:tcW w:w="4507" w:type="dxa"/>
          </w:tcPr>
          <w:p w14:paraId="2A9D287E" w14:textId="13C4F7CA" w:rsidR="00936680" w:rsidRPr="00DE3F72" w:rsidRDefault="00936680" w:rsidP="00936680">
            <w:pPr>
              <w:pStyle w:val="11112"/>
              <w:tabs>
                <w:tab w:val="clear" w:pos="0"/>
              </w:tabs>
              <w:spacing w:before="0" w:after="0"/>
              <w:rPr>
                <w:rFonts w:ascii="Times New Roman" w:hAnsi="Times New Roman"/>
                <w:b w:val="0"/>
                <w:sz w:val="20"/>
              </w:rPr>
            </w:pPr>
            <w:r w:rsidRPr="00DE3F72">
              <w:rPr>
                <w:rFonts w:ascii="Times New Roman" w:hAnsi="Times New Roman"/>
                <w:b w:val="0"/>
                <w:sz w:val="20"/>
              </w:rPr>
              <w:t xml:space="preserve">Копия документа о наличии статуса, заверенная подписью руководителя и печатью организации. </w:t>
            </w:r>
          </w:p>
        </w:tc>
      </w:tr>
      <w:tr w:rsidR="00936680" w:rsidRPr="00DE3F72" w14:paraId="0275320F" w14:textId="77777777" w:rsidTr="00DF0262">
        <w:tc>
          <w:tcPr>
            <w:tcW w:w="562" w:type="dxa"/>
          </w:tcPr>
          <w:p w14:paraId="7A8E46ED" w14:textId="0D8FC272" w:rsidR="00936680" w:rsidRPr="00DE3F72" w:rsidRDefault="00936680" w:rsidP="00936680">
            <w:pPr>
              <w:widowControl w:val="0"/>
              <w:tabs>
                <w:tab w:val="left" w:pos="567"/>
              </w:tabs>
              <w:suppressAutoHyphens/>
              <w:rPr>
                <w:bCs/>
                <w:kern w:val="28"/>
                <w:sz w:val="20"/>
                <w:szCs w:val="20"/>
              </w:rPr>
            </w:pPr>
            <w:r w:rsidRPr="00DE3F72">
              <w:rPr>
                <w:bCs/>
                <w:kern w:val="28"/>
                <w:sz w:val="20"/>
                <w:szCs w:val="20"/>
              </w:rPr>
              <w:t>1</w:t>
            </w:r>
            <w:r>
              <w:rPr>
                <w:bCs/>
                <w:kern w:val="28"/>
                <w:sz w:val="20"/>
                <w:szCs w:val="20"/>
              </w:rPr>
              <w:t>2</w:t>
            </w:r>
            <w:r w:rsidRPr="00DE3F72">
              <w:rPr>
                <w:bCs/>
                <w:kern w:val="28"/>
                <w:sz w:val="20"/>
                <w:szCs w:val="20"/>
              </w:rPr>
              <w:t>.</w:t>
            </w:r>
          </w:p>
        </w:tc>
        <w:tc>
          <w:tcPr>
            <w:tcW w:w="4962" w:type="dxa"/>
          </w:tcPr>
          <w:p w14:paraId="3F43ECD5" w14:textId="0B0840F1" w:rsidR="00936680" w:rsidRPr="00DE3F72" w:rsidRDefault="00936680" w:rsidP="00936680">
            <w:pPr>
              <w:widowControl w:val="0"/>
              <w:tabs>
                <w:tab w:val="left" w:pos="567"/>
              </w:tabs>
              <w:suppressAutoHyphens/>
              <w:jc w:val="both"/>
              <w:rPr>
                <w:bCs/>
                <w:kern w:val="28"/>
                <w:sz w:val="20"/>
                <w:szCs w:val="20"/>
              </w:rPr>
            </w:pPr>
            <w:r w:rsidRPr="00DE3F72">
              <w:rPr>
                <w:sz w:val="20"/>
                <w:szCs w:val="20"/>
              </w:rPr>
              <w:t>Наличие собственного оборудования для выполнения видов деятельности в рамках предмета запроса предложений.</w:t>
            </w:r>
          </w:p>
        </w:tc>
        <w:tc>
          <w:tcPr>
            <w:tcW w:w="4507" w:type="dxa"/>
          </w:tcPr>
          <w:p w14:paraId="2BE16F3D" w14:textId="56B00B1B" w:rsidR="00936680" w:rsidRPr="00DE3F72" w:rsidRDefault="00936680" w:rsidP="00936680">
            <w:pPr>
              <w:pStyle w:val="11112"/>
              <w:tabs>
                <w:tab w:val="clear" w:pos="0"/>
              </w:tabs>
              <w:spacing w:before="0" w:after="0"/>
              <w:rPr>
                <w:rFonts w:ascii="Times New Roman" w:hAnsi="Times New Roman"/>
                <w:b w:val="0"/>
                <w:sz w:val="20"/>
              </w:rPr>
            </w:pPr>
            <w:r w:rsidRPr="00DE3F72">
              <w:rPr>
                <w:rFonts w:ascii="Times New Roman" w:hAnsi="Times New Roman"/>
                <w:b w:val="0"/>
                <w:sz w:val="20"/>
              </w:rPr>
              <w:t>Справка в произвольной форме с перечнем собственного оборудования, а также фотопрезентацией производства, заверенная подписью руководителя и печатью организации.</w:t>
            </w:r>
          </w:p>
        </w:tc>
      </w:tr>
      <w:tr w:rsidR="00936680" w:rsidRPr="00DE3F72" w14:paraId="47A97499" w14:textId="77777777" w:rsidTr="00DF0262">
        <w:tc>
          <w:tcPr>
            <w:tcW w:w="562" w:type="dxa"/>
          </w:tcPr>
          <w:p w14:paraId="650E1415" w14:textId="69145C1E" w:rsidR="00936680" w:rsidRPr="00DE3F72" w:rsidRDefault="00936680" w:rsidP="00936680">
            <w:pPr>
              <w:widowControl w:val="0"/>
              <w:tabs>
                <w:tab w:val="left" w:pos="567"/>
              </w:tabs>
              <w:suppressAutoHyphens/>
              <w:rPr>
                <w:bCs/>
                <w:kern w:val="28"/>
                <w:sz w:val="20"/>
                <w:szCs w:val="20"/>
              </w:rPr>
            </w:pPr>
            <w:r w:rsidRPr="00DE3F72">
              <w:rPr>
                <w:bCs/>
                <w:kern w:val="28"/>
                <w:sz w:val="20"/>
                <w:szCs w:val="20"/>
              </w:rPr>
              <w:t>1</w:t>
            </w:r>
            <w:r>
              <w:rPr>
                <w:bCs/>
                <w:kern w:val="28"/>
                <w:sz w:val="20"/>
                <w:szCs w:val="20"/>
              </w:rPr>
              <w:t>3</w:t>
            </w:r>
            <w:r w:rsidRPr="00DE3F72">
              <w:rPr>
                <w:bCs/>
                <w:kern w:val="28"/>
                <w:sz w:val="20"/>
                <w:szCs w:val="20"/>
              </w:rPr>
              <w:t>.</w:t>
            </w:r>
          </w:p>
        </w:tc>
        <w:tc>
          <w:tcPr>
            <w:tcW w:w="4962" w:type="dxa"/>
          </w:tcPr>
          <w:p w14:paraId="68255108" w14:textId="77777777" w:rsidR="00936680" w:rsidRPr="00DE3F72" w:rsidRDefault="00936680" w:rsidP="00936680">
            <w:pPr>
              <w:widowControl w:val="0"/>
              <w:tabs>
                <w:tab w:val="left" w:pos="567"/>
              </w:tabs>
              <w:suppressAutoHyphens/>
              <w:jc w:val="both"/>
              <w:rPr>
                <w:sz w:val="20"/>
                <w:szCs w:val="20"/>
              </w:rPr>
            </w:pPr>
            <w:r w:rsidRPr="00DE3F72">
              <w:rPr>
                <w:sz w:val="20"/>
                <w:szCs w:val="20"/>
              </w:rPr>
              <w:t xml:space="preserve">Наличие собственной производственной базы в Санкт-Петербурге </w:t>
            </w:r>
          </w:p>
        </w:tc>
        <w:tc>
          <w:tcPr>
            <w:tcW w:w="4507" w:type="dxa"/>
          </w:tcPr>
          <w:p w14:paraId="7AA283DB" w14:textId="3AA6F56F" w:rsidR="00936680" w:rsidRPr="00DE3F72" w:rsidRDefault="00936680" w:rsidP="00936680">
            <w:pPr>
              <w:pStyle w:val="11112"/>
              <w:tabs>
                <w:tab w:val="clear" w:pos="0"/>
              </w:tabs>
              <w:spacing w:before="0" w:after="0"/>
              <w:rPr>
                <w:rFonts w:ascii="Times New Roman" w:hAnsi="Times New Roman"/>
                <w:b w:val="0"/>
                <w:sz w:val="20"/>
              </w:rPr>
            </w:pPr>
            <w:r w:rsidRPr="00DE3F72">
              <w:rPr>
                <w:rFonts w:ascii="Times New Roman" w:hAnsi="Times New Roman"/>
                <w:b w:val="0"/>
                <w:sz w:val="20"/>
              </w:rPr>
              <w:t>Справка в произвольной форме о расположении производственной базы, заверенная подписью руководителя и печатью организации.</w:t>
            </w:r>
          </w:p>
        </w:tc>
      </w:tr>
    </w:tbl>
    <w:p w14:paraId="4AEAFE27" w14:textId="3AD95FE1" w:rsidR="00C75603" w:rsidRPr="007A72A1" w:rsidRDefault="005779A8" w:rsidP="00A37E29">
      <w:pPr>
        <w:tabs>
          <w:tab w:val="num" w:pos="0"/>
        </w:tabs>
        <w:spacing w:after="0"/>
        <w:jc w:val="both"/>
        <w:rPr>
          <w:sz w:val="24"/>
          <w:szCs w:val="24"/>
        </w:rPr>
      </w:pPr>
      <w:r w:rsidRPr="007A72A1">
        <w:rPr>
          <w:bCs/>
          <w:sz w:val="24"/>
          <w:szCs w:val="24"/>
        </w:rPr>
        <w:t xml:space="preserve"> </w:t>
      </w:r>
      <w:bookmarkEnd w:id="92"/>
      <w:r w:rsidR="005075B6" w:rsidRPr="007A72A1">
        <w:rPr>
          <w:b/>
          <w:sz w:val="24"/>
          <w:szCs w:val="24"/>
        </w:rPr>
        <w:tab/>
      </w:r>
      <w:r w:rsidR="00C75603" w:rsidRPr="007A72A1">
        <w:rPr>
          <w:sz w:val="24"/>
          <w:szCs w:val="24"/>
        </w:rPr>
        <w:t xml:space="preserve">При непредставлении Участником </w:t>
      </w:r>
      <w:r w:rsidR="00C468CE" w:rsidRPr="007A72A1">
        <w:rPr>
          <w:sz w:val="24"/>
          <w:szCs w:val="24"/>
        </w:rPr>
        <w:t>указанн</w:t>
      </w:r>
      <w:r w:rsidR="00C468CE">
        <w:rPr>
          <w:sz w:val="24"/>
          <w:szCs w:val="24"/>
        </w:rPr>
        <w:t>ых</w:t>
      </w:r>
      <w:r w:rsidR="00C468CE" w:rsidRPr="007A72A1">
        <w:rPr>
          <w:sz w:val="24"/>
          <w:szCs w:val="24"/>
        </w:rPr>
        <w:t xml:space="preserve"> </w:t>
      </w:r>
      <w:r w:rsidR="009E00A4" w:rsidRPr="007A72A1">
        <w:rPr>
          <w:sz w:val="24"/>
          <w:szCs w:val="24"/>
        </w:rPr>
        <w:t xml:space="preserve">в </w:t>
      </w:r>
      <w:proofErr w:type="spellStart"/>
      <w:r w:rsidR="00B342DA">
        <w:rPr>
          <w:sz w:val="24"/>
          <w:szCs w:val="24"/>
        </w:rPr>
        <w:t>п.п</w:t>
      </w:r>
      <w:proofErr w:type="spellEnd"/>
      <w:r w:rsidR="00B342DA">
        <w:rPr>
          <w:sz w:val="24"/>
          <w:szCs w:val="24"/>
        </w:rPr>
        <w:t xml:space="preserve"> 1-</w:t>
      </w:r>
      <w:r w:rsidR="00436837">
        <w:rPr>
          <w:sz w:val="24"/>
          <w:szCs w:val="24"/>
        </w:rPr>
        <w:t>9</w:t>
      </w:r>
      <w:r w:rsidR="00C468CE">
        <w:rPr>
          <w:sz w:val="24"/>
          <w:szCs w:val="24"/>
        </w:rPr>
        <w:t xml:space="preserve"> документов</w:t>
      </w:r>
      <w:r w:rsidR="00C75603" w:rsidRPr="007A72A1">
        <w:rPr>
          <w:sz w:val="24"/>
          <w:szCs w:val="24"/>
        </w:rPr>
        <w:t xml:space="preserve">, Заказчик имеет право отклонить заявку данного Участника от участия в запросе предложений. </w:t>
      </w:r>
    </w:p>
    <w:p w14:paraId="3424FF93" w14:textId="77777777" w:rsidR="00C75603" w:rsidRPr="007A72A1" w:rsidRDefault="009E00A4" w:rsidP="007C664A">
      <w:pPr>
        <w:tabs>
          <w:tab w:val="num" w:pos="0"/>
        </w:tabs>
        <w:spacing w:after="0"/>
        <w:jc w:val="both"/>
        <w:rPr>
          <w:sz w:val="24"/>
          <w:szCs w:val="24"/>
        </w:rPr>
      </w:pPr>
      <w:r w:rsidRPr="007A72A1">
        <w:rPr>
          <w:sz w:val="24"/>
          <w:szCs w:val="24"/>
        </w:rPr>
        <w:tab/>
      </w:r>
      <w:r w:rsidR="00C75603" w:rsidRPr="007A72A1">
        <w:rPr>
          <w:sz w:val="24"/>
          <w:szCs w:val="24"/>
        </w:rPr>
        <w:t>Все указанные документы прилагаются Участником к Предложению.</w:t>
      </w:r>
    </w:p>
    <w:p w14:paraId="0A6D8957" w14:textId="77777777" w:rsidR="00C75603" w:rsidRPr="007A72A1" w:rsidRDefault="009E00A4" w:rsidP="007C664A">
      <w:pPr>
        <w:tabs>
          <w:tab w:val="num" w:pos="0"/>
        </w:tabs>
        <w:spacing w:after="0"/>
        <w:jc w:val="both"/>
        <w:rPr>
          <w:sz w:val="24"/>
          <w:szCs w:val="24"/>
        </w:rPr>
      </w:pPr>
      <w:r w:rsidRPr="007A72A1">
        <w:rPr>
          <w:sz w:val="24"/>
          <w:szCs w:val="24"/>
        </w:rPr>
        <w:tab/>
      </w:r>
      <w:r w:rsidR="00C75603" w:rsidRPr="007A72A1">
        <w:rPr>
          <w:sz w:val="24"/>
          <w:szCs w:val="24"/>
        </w:rPr>
        <w:t>В случае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w:t>
      </w:r>
      <w:r w:rsidR="00EA3294" w:rsidRPr="007A72A1">
        <w:rPr>
          <w:sz w:val="24"/>
          <w:szCs w:val="24"/>
        </w:rPr>
        <w:t xml:space="preserve"> </w:t>
      </w:r>
    </w:p>
    <w:p w14:paraId="273A8767" w14:textId="77777777" w:rsidR="003B395B" w:rsidRPr="007A72A1" w:rsidRDefault="003B395B" w:rsidP="00426B61">
      <w:pPr>
        <w:tabs>
          <w:tab w:val="num" w:pos="0"/>
        </w:tabs>
        <w:spacing w:after="0"/>
        <w:rPr>
          <w:sz w:val="24"/>
          <w:szCs w:val="24"/>
        </w:rPr>
      </w:pPr>
    </w:p>
    <w:p w14:paraId="0B69481F" w14:textId="77777777" w:rsidR="00C75603" w:rsidRPr="007A72A1" w:rsidRDefault="00C75603" w:rsidP="00B44A8D">
      <w:pPr>
        <w:pStyle w:val="2"/>
        <w:numPr>
          <w:ilvl w:val="0"/>
          <w:numId w:val="8"/>
        </w:numPr>
        <w:spacing w:before="0" w:after="0"/>
        <w:ind w:left="0" w:firstLine="0"/>
        <w:rPr>
          <w:sz w:val="24"/>
          <w:szCs w:val="24"/>
        </w:rPr>
      </w:pPr>
      <w:bookmarkStart w:id="93" w:name="_Toc347910168"/>
      <w:bookmarkStart w:id="94" w:name="_Toc416887655"/>
      <w:bookmarkStart w:id="95" w:name="_Toc508894802"/>
      <w:r w:rsidRPr="007A72A1">
        <w:rPr>
          <w:sz w:val="24"/>
          <w:szCs w:val="24"/>
        </w:rPr>
        <w:t>Подготовка Предложений</w:t>
      </w:r>
      <w:bookmarkEnd w:id="93"/>
      <w:bookmarkEnd w:id="94"/>
      <w:bookmarkEnd w:id="95"/>
    </w:p>
    <w:p w14:paraId="61008E99" w14:textId="77777777" w:rsidR="00C75603" w:rsidRPr="007A72A1" w:rsidRDefault="00C75603" w:rsidP="00B44A8D">
      <w:pPr>
        <w:pStyle w:val="af2"/>
        <w:numPr>
          <w:ilvl w:val="1"/>
          <w:numId w:val="8"/>
        </w:numPr>
        <w:ind w:left="0" w:firstLine="0"/>
        <w:rPr>
          <w:b/>
          <w:sz w:val="24"/>
          <w:szCs w:val="24"/>
        </w:rPr>
      </w:pPr>
      <w:bookmarkStart w:id="96" w:name="_Toc347910169"/>
      <w:bookmarkStart w:id="97" w:name="_Toc416887656"/>
      <w:r w:rsidRPr="007A72A1">
        <w:rPr>
          <w:b/>
          <w:sz w:val="24"/>
          <w:szCs w:val="24"/>
        </w:rPr>
        <w:t xml:space="preserve">Общие требования к </w:t>
      </w:r>
      <w:r w:rsidR="000C722C" w:rsidRPr="007A72A1">
        <w:rPr>
          <w:b/>
          <w:sz w:val="24"/>
          <w:szCs w:val="24"/>
        </w:rPr>
        <w:t xml:space="preserve">предоставлению </w:t>
      </w:r>
      <w:r w:rsidRPr="007A72A1">
        <w:rPr>
          <w:b/>
          <w:sz w:val="24"/>
          <w:szCs w:val="24"/>
        </w:rPr>
        <w:t>Предложени</w:t>
      </w:r>
      <w:bookmarkEnd w:id="96"/>
      <w:r w:rsidR="000C722C" w:rsidRPr="007A72A1">
        <w:rPr>
          <w:b/>
          <w:sz w:val="24"/>
          <w:szCs w:val="24"/>
        </w:rPr>
        <w:t>й</w:t>
      </w:r>
      <w:bookmarkEnd w:id="97"/>
    </w:p>
    <w:p w14:paraId="18EE3642" w14:textId="3545287B" w:rsidR="00F24650" w:rsidRPr="00F24650" w:rsidRDefault="00754BC8" w:rsidP="00426B61">
      <w:pPr>
        <w:tabs>
          <w:tab w:val="num" w:pos="0"/>
        </w:tabs>
        <w:spacing w:after="0"/>
        <w:jc w:val="both"/>
        <w:rPr>
          <w:sz w:val="24"/>
          <w:szCs w:val="24"/>
        </w:rPr>
      </w:pPr>
      <w:r w:rsidRPr="007A72A1">
        <w:rPr>
          <w:sz w:val="24"/>
          <w:szCs w:val="24"/>
        </w:rPr>
        <w:t xml:space="preserve">4.1.1. </w:t>
      </w:r>
      <w:r w:rsidR="00F24650">
        <w:rPr>
          <w:sz w:val="24"/>
          <w:szCs w:val="24"/>
        </w:rPr>
        <w:t>Участник в составе коммерческого предложения предоставляет скан-копии документов:</w:t>
      </w:r>
    </w:p>
    <w:p w14:paraId="6D6B6C67" w14:textId="7C8FD757" w:rsidR="000C722C" w:rsidRPr="00754BC8" w:rsidRDefault="000C722C" w:rsidP="00754BC8">
      <w:pPr>
        <w:pStyle w:val="af2"/>
        <w:numPr>
          <w:ilvl w:val="0"/>
          <w:numId w:val="19"/>
        </w:numPr>
        <w:tabs>
          <w:tab w:val="num" w:pos="0"/>
        </w:tabs>
        <w:spacing w:after="0"/>
        <w:jc w:val="both"/>
        <w:rPr>
          <w:sz w:val="24"/>
          <w:szCs w:val="24"/>
        </w:rPr>
      </w:pPr>
      <w:r w:rsidRPr="00754BC8">
        <w:rPr>
          <w:sz w:val="24"/>
          <w:szCs w:val="24"/>
        </w:rPr>
        <w:t>Письмо о подаче оферты по форме и в соответствии с инструкциями, приведенными в настоящей Документации (Форма № 1, п.</w:t>
      </w:r>
      <w:r w:rsidR="00736EC5" w:rsidRPr="00754BC8">
        <w:rPr>
          <w:sz w:val="24"/>
          <w:szCs w:val="24"/>
        </w:rPr>
        <w:t>9</w:t>
      </w:r>
      <w:r w:rsidRPr="00754BC8">
        <w:rPr>
          <w:sz w:val="24"/>
          <w:szCs w:val="24"/>
        </w:rPr>
        <w:t>.1)</w:t>
      </w:r>
      <w:r w:rsidR="009E00A4" w:rsidRPr="00754BC8">
        <w:rPr>
          <w:sz w:val="24"/>
          <w:szCs w:val="24"/>
        </w:rPr>
        <w:t>.</w:t>
      </w:r>
    </w:p>
    <w:p w14:paraId="4D2AB00A" w14:textId="392EC489" w:rsidR="000C722C" w:rsidRPr="00754BC8" w:rsidRDefault="00736EC5" w:rsidP="00754BC8">
      <w:pPr>
        <w:pStyle w:val="af2"/>
        <w:numPr>
          <w:ilvl w:val="0"/>
          <w:numId w:val="19"/>
        </w:numPr>
        <w:tabs>
          <w:tab w:val="num" w:pos="0"/>
        </w:tabs>
        <w:spacing w:after="0"/>
        <w:jc w:val="both"/>
        <w:rPr>
          <w:sz w:val="24"/>
          <w:szCs w:val="24"/>
        </w:rPr>
      </w:pPr>
      <w:r w:rsidRPr="00754BC8">
        <w:rPr>
          <w:sz w:val="24"/>
          <w:szCs w:val="24"/>
        </w:rPr>
        <w:t>С</w:t>
      </w:r>
      <w:r w:rsidR="003B395B" w:rsidRPr="00754BC8">
        <w:rPr>
          <w:sz w:val="24"/>
          <w:szCs w:val="24"/>
        </w:rPr>
        <w:t>м</w:t>
      </w:r>
      <w:r w:rsidR="00391973" w:rsidRPr="00754BC8">
        <w:rPr>
          <w:sz w:val="24"/>
          <w:szCs w:val="24"/>
        </w:rPr>
        <w:t xml:space="preserve">етный расчет </w:t>
      </w:r>
      <w:r w:rsidR="000C722C" w:rsidRPr="00754BC8">
        <w:rPr>
          <w:sz w:val="24"/>
          <w:szCs w:val="24"/>
        </w:rPr>
        <w:t>(Форма № 2, п.</w:t>
      </w:r>
      <w:r w:rsidRPr="00754BC8">
        <w:rPr>
          <w:sz w:val="24"/>
          <w:szCs w:val="24"/>
        </w:rPr>
        <w:t>9</w:t>
      </w:r>
      <w:r w:rsidR="000C722C" w:rsidRPr="00754BC8">
        <w:rPr>
          <w:sz w:val="24"/>
          <w:szCs w:val="24"/>
        </w:rPr>
        <w:t xml:space="preserve">.2) с </w:t>
      </w:r>
      <w:r w:rsidR="004D5E93" w:rsidRPr="00754BC8">
        <w:rPr>
          <w:sz w:val="24"/>
          <w:szCs w:val="24"/>
        </w:rPr>
        <w:t xml:space="preserve">разбивкой по всем компонентам сметы, </w:t>
      </w:r>
      <w:r w:rsidR="000C722C" w:rsidRPr="00754BC8">
        <w:rPr>
          <w:sz w:val="24"/>
          <w:szCs w:val="24"/>
        </w:rPr>
        <w:t xml:space="preserve">влияющих </w:t>
      </w:r>
      <w:r w:rsidR="004D5E93" w:rsidRPr="00754BC8">
        <w:rPr>
          <w:sz w:val="24"/>
          <w:szCs w:val="24"/>
        </w:rPr>
        <w:t>на цену</w:t>
      </w:r>
      <w:r w:rsidR="000C722C" w:rsidRPr="00754BC8">
        <w:rPr>
          <w:sz w:val="24"/>
          <w:szCs w:val="24"/>
        </w:rPr>
        <w:t xml:space="preserve"> застройки </w:t>
      </w:r>
      <w:r w:rsidR="004D5E93" w:rsidRPr="00754BC8">
        <w:rPr>
          <w:sz w:val="24"/>
          <w:szCs w:val="24"/>
        </w:rPr>
        <w:t>павильона</w:t>
      </w:r>
      <w:r w:rsidR="000C722C" w:rsidRPr="00754BC8">
        <w:rPr>
          <w:sz w:val="24"/>
          <w:szCs w:val="24"/>
        </w:rPr>
        <w:t xml:space="preserve"> (мебель, аренда оборудования, оформительские и накладные расходы, художественные работы, сборка-разборка, подготовка технической документации и согласование проекта технической дирекцией Форума, монтажные пропуска, флористика,</w:t>
      </w:r>
      <w:r w:rsidR="00391973" w:rsidRPr="00754BC8">
        <w:rPr>
          <w:sz w:val="24"/>
          <w:szCs w:val="24"/>
        </w:rPr>
        <w:t xml:space="preserve"> </w:t>
      </w:r>
      <w:r w:rsidR="000C722C" w:rsidRPr="00754BC8">
        <w:rPr>
          <w:sz w:val="24"/>
          <w:szCs w:val="24"/>
        </w:rPr>
        <w:t>уборка и техническое сопровождение</w:t>
      </w:r>
      <w:r w:rsidR="00391973" w:rsidRPr="00754BC8">
        <w:rPr>
          <w:sz w:val="24"/>
          <w:szCs w:val="24"/>
        </w:rPr>
        <w:t xml:space="preserve"> и т.д.</w:t>
      </w:r>
      <w:r w:rsidR="000C722C" w:rsidRPr="00754BC8">
        <w:rPr>
          <w:sz w:val="24"/>
          <w:szCs w:val="24"/>
        </w:rPr>
        <w:t>).</w:t>
      </w:r>
      <w:r w:rsidR="0027569B" w:rsidRPr="00754BC8">
        <w:rPr>
          <w:sz w:val="24"/>
          <w:szCs w:val="24"/>
        </w:rPr>
        <w:t xml:space="preserve"> Смета предоставляется в виде скан-копии и </w:t>
      </w:r>
      <w:r w:rsidR="0027569B" w:rsidRPr="00754BC8">
        <w:rPr>
          <w:sz w:val="24"/>
          <w:szCs w:val="24"/>
          <w:lang w:val="en-US"/>
        </w:rPr>
        <w:t>Excel</w:t>
      </w:r>
      <w:r w:rsidR="0027569B" w:rsidRPr="00754BC8">
        <w:rPr>
          <w:sz w:val="24"/>
          <w:szCs w:val="24"/>
        </w:rPr>
        <w:t xml:space="preserve"> (обязательно).</w:t>
      </w:r>
    </w:p>
    <w:p w14:paraId="79B05CF3" w14:textId="52368B0B" w:rsidR="00C75603" w:rsidRPr="00754BC8" w:rsidRDefault="00C75603" w:rsidP="00754BC8">
      <w:pPr>
        <w:pStyle w:val="af2"/>
        <w:numPr>
          <w:ilvl w:val="0"/>
          <w:numId w:val="19"/>
        </w:numPr>
        <w:tabs>
          <w:tab w:val="num" w:pos="0"/>
        </w:tabs>
        <w:spacing w:after="0"/>
        <w:jc w:val="both"/>
        <w:rPr>
          <w:sz w:val="24"/>
          <w:szCs w:val="24"/>
        </w:rPr>
      </w:pPr>
      <w:r w:rsidRPr="00754BC8">
        <w:rPr>
          <w:sz w:val="24"/>
          <w:szCs w:val="24"/>
        </w:rPr>
        <w:t xml:space="preserve">Анкету участника по форме и в соответствии с инструкциями, приведенными в настоящей Документации (Форма № </w:t>
      </w:r>
      <w:r w:rsidR="00391973" w:rsidRPr="00754BC8">
        <w:rPr>
          <w:sz w:val="24"/>
          <w:szCs w:val="24"/>
        </w:rPr>
        <w:t>3</w:t>
      </w:r>
      <w:r w:rsidRPr="00754BC8">
        <w:rPr>
          <w:sz w:val="24"/>
          <w:szCs w:val="24"/>
        </w:rPr>
        <w:t>, п.</w:t>
      </w:r>
      <w:r w:rsidR="00736EC5" w:rsidRPr="00754BC8">
        <w:rPr>
          <w:sz w:val="24"/>
          <w:szCs w:val="24"/>
        </w:rPr>
        <w:t>9</w:t>
      </w:r>
      <w:r w:rsidR="00391973" w:rsidRPr="00754BC8">
        <w:rPr>
          <w:sz w:val="24"/>
          <w:szCs w:val="24"/>
        </w:rPr>
        <w:t>.3</w:t>
      </w:r>
      <w:r w:rsidRPr="00754BC8">
        <w:rPr>
          <w:sz w:val="24"/>
          <w:szCs w:val="24"/>
        </w:rPr>
        <w:t>);</w:t>
      </w:r>
    </w:p>
    <w:p w14:paraId="311DCFD3" w14:textId="11810595" w:rsidR="00754BC8" w:rsidRPr="00754BC8" w:rsidRDefault="00F24650" w:rsidP="00754BC8">
      <w:pPr>
        <w:pStyle w:val="af2"/>
        <w:numPr>
          <w:ilvl w:val="0"/>
          <w:numId w:val="19"/>
        </w:numPr>
        <w:tabs>
          <w:tab w:val="num" w:pos="0"/>
        </w:tabs>
        <w:spacing w:after="0"/>
        <w:jc w:val="both"/>
        <w:rPr>
          <w:sz w:val="24"/>
          <w:szCs w:val="24"/>
        </w:rPr>
      </w:pPr>
      <w:r w:rsidRPr="00754BC8">
        <w:rPr>
          <w:sz w:val="24"/>
          <w:szCs w:val="24"/>
        </w:rPr>
        <w:t xml:space="preserve">Документы о соответствии Участника требованиям </w:t>
      </w:r>
      <w:r w:rsidR="00754BC8" w:rsidRPr="00754BC8">
        <w:rPr>
          <w:sz w:val="24"/>
          <w:szCs w:val="24"/>
        </w:rPr>
        <w:t>к Участникам, установленным п. 3 3</w:t>
      </w:r>
      <w:r w:rsidRPr="00754BC8">
        <w:rPr>
          <w:sz w:val="24"/>
          <w:szCs w:val="24"/>
        </w:rPr>
        <w:t>настоящей закупочной документации</w:t>
      </w:r>
      <w:r w:rsidR="00754BC8" w:rsidRPr="00754BC8">
        <w:rPr>
          <w:sz w:val="24"/>
          <w:szCs w:val="24"/>
        </w:rPr>
        <w:t>.</w:t>
      </w:r>
    </w:p>
    <w:p w14:paraId="7DEAD700" w14:textId="141A5544" w:rsidR="00C75603" w:rsidRPr="007A72A1" w:rsidRDefault="00754BC8" w:rsidP="00426B61">
      <w:pPr>
        <w:tabs>
          <w:tab w:val="num" w:pos="0"/>
        </w:tabs>
        <w:spacing w:after="0"/>
        <w:jc w:val="both"/>
        <w:rPr>
          <w:sz w:val="24"/>
          <w:szCs w:val="24"/>
        </w:rPr>
      </w:pPr>
      <w:r w:rsidRPr="007A72A1">
        <w:rPr>
          <w:sz w:val="24"/>
          <w:szCs w:val="24"/>
        </w:rPr>
        <w:t>4.1.</w:t>
      </w:r>
      <w:r>
        <w:rPr>
          <w:sz w:val="24"/>
          <w:szCs w:val="24"/>
        </w:rPr>
        <w:t>2</w:t>
      </w:r>
      <w:r w:rsidRPr="007A72A1">
        <w:rPr>
          <w:sz w:val="24"/>
          <w:szCs w:val="24"/>
        </w:rPr>
        <w:t xml:space="preserve">. </w:t>
      </w:r>
      <w:r w:rsidR="00C75603" w:rsidRPr="007A72A1">
        <w:rPr>
          <w:sz w:val="24"/>
          <w:szCs w:val="24"/>
        </w:rPr>
        <w:t xml:space="preserve">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w:t>
      </w:r>
      <w:r w:rsidR="00741D15" w:rsidRPr="007A72A1">
        <w:rPr>
          <w:sz w:val="24"/>
          <w:szCs w:val="24"/>
        </w:rPr>
        <w:t>скан</w:t>
      </w:r>
      <w:r w:rsidR="00C75603" w:rsidRPr="007A72A1">
        <w:rPr>
          <w:sz w:val="24"/>
          <w:szCs w:val="24"/>
        </w:rPr>
        <w:t xml:space="preserve"> доверенности прикладывается к Предложению.</w:t>
      </w:r>
    </w:p>
    <w:p w14:paraId="35471D9A" w14:textId="7D11C2B9" w:rsidR="00C75603" w:rsidRPr="007A72A1" w:rsidRDefault="00C75603" w:rsidP="00426B61">
      <w:pPr>
        <w:tabs>
          <w:tab w:val="num" w:pos="0"/>
        </w:tabs>
        <w:spacing w:after="0"/>
        <w:jc w:val="both"/>
        <w:rPr>
          <w:sz w:val="24"/>
          <w:szCs w:val="24"/>
        </w:rPr>
      </w:pPr>
      <w:r w:rsidRPr="007A72A1">
        <w:rPr>
          <w:sz w:val="24"/>
          <w:szCs w:val="24"/>
        </w:rPr>
        <w:t>4.1.</w:t>
      </w:r>
      <w:r w:rsidR="00754BC8">
        <w:rPr>
          <w:sz w:val="24"/>
          <w:szCs w:val="24"/>
        </w:rPr>
        <w:t>3</w:t>
      </w:r>
      <w:r w:rsidRPr="007A72A1">
        <w:rPr>
          <w:sz w:val="24"/>
          <w:szCs w:val="24"/>
        </w:rPr>
        <w:t xml:space="preserve">. Каждый документ, входящий в Предложение, должен быть </w:t>
      </w:r>
      <w:r w:rsidR="00741D15" w:rsidRPr="007A72A1">
        <w:rPr>
          <w:sz w:val="24"/>
          <w:szCs w:val="24"/>
        </w:rPr>
        <w:t>с</w:t>
      </w:r>
      <w:r w:rsidRPr="007A72A1">
        <w:rPr>
          <w:sz w:val="24"/>
          <w:szCs w:val="24"/>
        </w:rPr>
        <w:t xml:space="preserve"> печатью Участника</w:t>
      </w:r>
      <w:r w:rsidR="00741D15" w:rsidRPr="007A72A1">
        <w:rPr>
          <w:sz w:val="24"/>
          <w:szCs w:val="24"/>
        </w:rPr>
        <w:t xml:space="preserve"> и подписью лица, имеющего право действовать от Участника</w:t>
      </w:r>
      <w:r w:rsidRPr="007A72A1">
        <w:rPr>
          <w:sz w:val="24"/>
          <w:szCs w:val="24"/>
        </w:rPr>
        <w:t>.</w:t>
      </w:r>
    </w:p>
    <w:p w14:paraId="04476781" w14:textId="123B4CE0" w:rsidR="00C75603" w:rsidRPr="007A72A1" w:rsidRDefault="00C75603" w:rsidP="00426B61">
      <w:pPr>
        <w:tabs>
          <w:tab w:val="num" w:pos="0"/>
        </w:tabs>
        <w:spacing w:after="0"/>
        <w:jc w:val="both"/>
        <w:rPr>
          <w:sz w:val="24"/>
          <w:szCs w:val="24"/>
        </w:rPr>
      </w:pPr>
      <w:r w:rsidRPr="007A72A1">
        <w:rPr>
          <w:sz w:val="24"/>
          <w:szCs w:val="24"/>
        </w:rPr>
        <w:t>4.1.</w:t>
      </w:r>
      <w:r w:rsidR="00754BC8">
        <w:rPr>
          <w:sz w:val="24"/>
          <w:szCs w:val="24"/>
        </w:rPr>
        <w:t>4</w:t>
      </w:r>
      <w:r w:rsidRPr="007A72A1">
        <w:rPr>
          <w:sz w:val="24"/>
          <w:szCs w:val="24"/>
        </w:rPr>
        <w:t>. 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14:paraId="425A6913" w14:textId="27AD1B1D" w:rsidR="00741D15" w:rsidRPr="007A72A1" w:rsidRDefault="00741D15" w:rsidP="00426B61">
      <w:pPr>
        <w:tabs>
          <w:tab w:val="num" w:pos="0"/>
        </w:tabs>
        <w:spacing w:after="0"/>
        <w:jc w:val="both"/>
        <w:rPr>
          <w:sz w:val="24"/>
          <w:szCs w:val="24"/>
        </w:rPr>
      </w:pPr>
      <w:r w:rsidRPr="007A72A1">
        <w:rPr>
          <w:sz w:val="24"/>
          <w:szCs w:val="24"/>
        </w:rPr>
        <w:t>4.1.</w:t>
      </w:r>
      <w:r w:rsidR="00754BC8">
        <w:rPr>
          <w:sz w:val="24"/>
          <w:szCs w:val="24"/>
        </w:rPr>
        <w:t>5</w:t>
      </w:r>
      <w:r w:rsidRPr="007A72A1">
        <w:rPr>
          <w:sz w:val="24"/>
          <w:szCs w:val="24"/>
        </w:rPr>
        <w:t>. Каждая форма подается отдельным документом.</w:t>
      </w:r>
    </w:p>
    <w:p w14:paraId="217DD3FF" w14:textId="77777777" w:rsidR="00050E25" w:rsidRPr="007A72A1" w:rsidRDefault="00050E25" w:rsidP="00426B61">
      <w:pPr>
        <w:tabs>
          <w:tab w:val="num" w:pos="0"/>
        </w:tabs>
        <w:spacing w:after="0"/>
        <w:jc w:val="both"/>
        <w:rPr>
          <w:sz w:val="24"/>
          <w:szCs w:val="24"/>
        </w:rPr>
      </w:pPr>
    </w:p>
    <w:p w14:paraId="733AAC29" w14:textId="77777777" w:rsidR="00C75603" w:rsidRPr="007A72A1" w:rsidRDefault="00C75603" w:rsidP="00B44A8D">
      <w:pPr>
        <w:pStyle w:val="af2"/>
        <w:numPr>
          <w:ilvl w:val="1"/>
          <w:numId w:val="8"/>
        </w:numPr>
        <w:ind w:left="0" w:firstLine="0"/>
        <w:rPr>
          <w:b/>
          <w:sz w:val="24"/>
          <w:szCs w:val="24"/>
        </w:rPr>
      </w:pPr>
      <w:bookmarkStart w:id="98" w:name="_Toc347910170"/>
      <w:bookmarkStart w:id="99" w:name="_Toc416887657"/>
      <w:r w:rsidRPr="007A72A1">
        <w:rPr>
          <w:b/>
          <w:sz w:val="24"/>
          <w:szCs w:val="24"/>
        </w:rPr>
        <w:t>Требования к языку Предложения</w:t>
      </w:r>
      <w:bookmarkEnd w:id="98"/>
      <w:bookmarkEnd w:id="99"/>
    </w:p>
    <w:p w14:paraId="2CEB8886" w14:textId="77777777" w:rsidR="00C75603" w:rsidRPr="007A72A1" w:rsidRDefault="00C75603" w:rsidP="00FE0D35">
      <w:pPr>
        <w:tabs>
          <w:tab w:val="num" w:pos="0"/>
        </w:tabs>
        <w:spacing w:after="0"/>
        <w:jc w:val="both"/>
        <w:rPr>
          <w:sz w:val="24"/>
          <w:szCs w:val="24"/>
        </w:rPr>
      </w:pPr>
      <w:r w:rsidRPr="007A72A1">
        <w:rPr>
          <w:sz w:val="24"/>
          <w:szCs w:val="24"/>
        </w:rPr>
        <w:t>Все документы, входящие в Предложение, должны быть подготовлены на русском языке за исключением нижеследующего.</w:t>
      </w:r>
    </w:p>
    <w:p w14:paraId="62E1383F" w14:textId="77777777" w:rsidR="00C75603" w:rsidRPr="007A72A1" w:rsidRDefault="00C75603" w:rsidP="00FE0D35">
      <w:pPr>
        <w:tabs>
          <w:tab w:val="num" w:pos="0"/>
        </w:tabs>
        <w:spacing w:after="0"/>
        <w:jc w:val="both"/>
        <w:rPr>
          <w:sz w:val="24"/>
          <w:szCs w:val="24"/>
        </w:rPr>
      </w:pPr>
      <w:r w:rsidRPr="007A72A1">
        <w:rPr>
          <w:sz w:val="24"/>
          <w:szCs w:val="24"/>
        </w:rPr>
        <w:lastRenderedPageBreak/>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апостилированный).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14:paraId="7537B23C" w14:textId="77777777" w:rsidR="00C75603" w:rsidRPr="007A72A1" w:rsidRDefault="00C75603" w:rsidP="00FE0D35">
      <w:pPr>
        <w:tabs>
          <w:tab w:val="num" w:pos="0"/>
        </w:tabs>
        <w:spacing w:after="0"/>
        <w:jc w:val="both"/>
        <w:rPr>
          <w:sz w:val="24"/>
          <w:szCs w:val="24"/>
        </w:rPr>
      </w:pPr>
      <w:r w:rsidRPr="007A72A1">
        <w:rPr>
          <w:sz w:val="24"/>
          <w:szCs w:val="24"/>
        </w:rPr>
        <w:t>Организатор вправе не рассматривать документы, не переведенные на русский язык.</w:t>
      </w:r>
    </w:p>
    <w:p w14:paraId="74BD9078" w14:textId="77777777" w:rsidR="00C75603" w:rsidRPr="007A72A1" w:rsidRDefault="00C75603" w:rsidP="00426B61">
      <w:pPr>
        <w:tabs>
          <w:tab w:val="num" w:pos="0"/>
        </w:tabs>
        <w:spacing w:after="0"/>
        <w:jc w:val="both"/>
        <w:rPr>
          <w:sz w:val="24"/>
          <w:szCs w:val="24"/>
        </w:rPr>
      </w:pPr>
    </w:p>
    <w:p w14:paraId="275C425B" w14:textId="77777777" w:rsidR="003B395B" w:rsidRPr="007A72A1" w:rsidRDefault="003B395B" w:rsidP="00B44A8D">
      <w:pPr>
        <w:pStyle w:val="32"/>
        <w:numPr>
          <w:ilvl w:val="1"/>
          <w:numId w:val="8"/>
        </w:numPr>
        <w:spacing w:after="0"/>
        <w:ind w:left="567" w:hanging="567"/>
      </w:pPr>
      <w:bookmarkStart w:id="100" w:name="_Toc347910171"/>
      <w:bookmarkStart w:id="101" w:name="_Toc416887658"/>
      <w:bookmarkStart w:id="102" w:name="_Toc508894803"/>
      <w:bookmarkStart w:id="103" w:name="_Toc347910173"/>
      <w:bookmarkStart w:id="104" w:name="_Toc416887660"/>
      <w:r w:rsidRPr="007A72A1">
        <w:t>Разъяснение закупочной Документации</w:t>
      </w:r>
      <w:bookmarkEnd w:id="100"/>
      <w:bookmarkEnd w:id="101"/>
      <w:bookmarkEnd w:id="102"/>
    </w:p>
    <w:p w14:paraId="196A7327" w14:textId="6B118D35" w:rsidR="003B395B" w:rsidRPr="007A72A1" w:rsidRDefault="003B395B" w:rsidP="00FE0D35">
      <w:pPr>
        <w:tabs>
          <w:tab w:val="num" w:pos="0"/>
        </w:tabs>
        <w:spacing w:after="0"/>
        <w:jc w:val="both"/>
        <w:rPr>
          <w:sz w:val="24"/>
          <w:szCs w:val="24"/>
        </w:rPr>
      </w:pPr>
      <w:r w:rsidRPr="007A72A1">
        <w:rPr>
          <w:sz w:val="24"/>
          <w:szCs w:val="24"/>
        </w:rPr>
        <w:t xml:space="preserve">Участники вправе обратиться к Организатору за разъяснениями настоящей закупочной </w:t>
      </w:r>
      <w:r w:rsidR="00C75F08">
        <w:rPr>
          <w:sz w:val="24"/>
          <w:szCs w:val="24"/>
        </w:rPr>
        <w:t xml:space="preserve">документации </w:t>
      </w:r>
      <w:r w:rsidRPr="007A72A1">
        <w:rPr>
          <w:sz w:val="24"/>
          <w:szCs w:val="24"/>
        </w:rPr>
        <w:t xml:space="preserve">через личный кабинет Участника на ЭТП по адресу </w:t>
      </w:r>
      <w:r w:rsidR="00C468CE" w:rsidRPr="00822122">
        <w:rPr>
          <w:sz w:val="24"/>
          <w:szCs w:val="24"/>
        </w:rPr>
        <w:t>http://utp.sberbank-ast.ru/VIP/List/PurchaseList/358</w:t>
      </w:r>
      <w:r w:rsidRPr="00822122">
        <w:rPr>
          <w:sz w:val="24"/>
          <w:szCs w:val="24"/>
        </w:rPr>
        <w:t>.</w:t>
      </w:r>
      <w:r w:rsidRPr="007A72A1">
        <w:rPr>
          <w:sz w:val="24"/>
          <w:szCs w:val="24"/>
        </w:rPr>
        <w:t xml:space="preserve"> </w:t>
      </w:r>
    </w:p>
    <w:p w14:paraId="23D06DB2" w14:textId="77777777" w:rsidR="003B395B" w:rsidRPr="007A72A1" w:rsidRDefault="003B395B" w:rsidP="00FE0D35">
      <w:pPr>
        <w:tabs>
          <w:tab w:val="num" w:pos="0"/>
        </w:tabs>
        <w:spacing w:after="0"/>
        <w:jc w:val="both"/>
        <w:rPr>
          <w:sz w:val="24"/>
          <w:szCs w:val="24"/>
        </w:rPr>
      </w:pPr>
      <w:r w:rsidRPr="007A72A1">
        <w:rPr>
          <w:sz w:val="24"/>
          <w:szCs w:val="24"/>
        </w:rPr>
        <w:t xml:space="preserve">Организатор в срок 2 дня ответит на любой вопрос, который он получит не позднее, чем за 2 дня до истечения срока подачи Предложений (п.1.3).  </w:t>
      </w:r>
    </w:p>
    <w:p w14:paraId="0E0D06EE" w14:textId="77777777" w:rsidR="003B395B" w:rsidRPr="007A72A1" w:rsidRDefault="003B395B" w:rsidP="003B395B">
      <w:pPr>
        <w:tabs>
          <w:tab w:val="num" w:pos="0"/>
        </w:tabs>
        <w:jc w:val="both"/>
        <w:rPr>
          <w:sz w:val="24"/>
          <w:szCs w:val="24"/>
        </w:rPr>
      </w:pPr>
    </w:p>
    <w:p w14:paraId="24CF93F5" w14:textId="77777777" w:rsidR="003B395B" w:rsidRPr="007A72A1" w:rsidRDefault="003B395B" w:rsidP="00B44A8D">
      <w:pPr>
        <w:pStyle w:val="32"/>
        <w:numPr>
          <w:ilvl w:val="1"/>
          <w:numId w:val="8"/>
        </w:numPr>
        <w:spacing w:after="0"/>
        <w:ind w:left="426" w:hanging="426"/>
      </w:pPr>
      <w:bookmarkStart w:id="105" w:name="_Toc347910172"/>
      <w:bookmarkStart w:id="106" w:name="_Toc416887659"/>
      <w:bookmarkStart w:id="107" w:name="_Toc508894804"/>
      <w:r w:rsidRPr="007A72A1">
        <w:t>Продление срока окончания приема Предложений</w:t>
      </w:r>
      <w:bookmarkEnd w:id="105"/>
      <w:bookmarkEnd w:id="106"/>
      <w:bookmarkEnd w:id="107"/>
    </w:p>
    <w:p w14:paraId="4A6BDA05" w14:textId="456DFE3A" w:rsidR="003B395B" w:rsidRPr="00C468CE" w:rsidRDefault="003B395B" w:rsidP="003B395B">
      <w:pPr>
        <w:jc w:val="both"/>
        <w:rPr>
          <w:sz w:val="24"/>
          <w:szCs w:val="24"/>
        </w:rPr>
      </w:pPr>
      <w:r w:rsidRPr="007A72A1">
        <w:rPr>
          <w:sz w:val="24"/>
          <w:szCs w:val="24"/>
        </w:rPr>
        <w:t xml:space="preserve">При необходимости Организатор имеет право продлевать срок окончания приема Предложений, установленный в п.1.3 с размещением информации на официальном сайте и на сайте ЭТП по </w:t>
      </w:r>
      <w:r w:rsidRPr="00C468CE">
        <w:rPr>
          <w:sz w:val="24"/>
          <w:szCs w:val="24"/>
        </w:rPr>
        <w:t xml:space="preserve">адресу </w:t>
      </w:r>
      <w:r w:rsidR="00C468CE" w:rsidRPr="00822122">
        <w:rPr>
          <w:sz w:val="24"/>
          <w:szCs w:val="24"/>
        </w:rPr>
        <w:t>http://utp.sberbank-ast.ru/VIP/List/PurchaseList/358</w:t>
      </w:r>
      <w:r w:rsidRPr="00822122">
        <w:rPr>
          <w:sz w:val="24"/>
          <w:szCs w:val="24"/>
        </w:rPr>
        <w:t>.</w:t>
      </w:r>
      <w:r w:rsidRPr="00C468CE">
        <w:rPr>
          <w:sz w:val="24"/>
          <w:szCs w:val="24"/>
        </w:rPr>
        <w:t xml:space="preserve"> </w:t>
      </w:r>
    </w:p>
    <w:p w14:paraId="2697DE9D" w14:textId="77777777" w:rsidR="00CE450C" w:rsidRPr="007A72A1" w:rsidRDefault="00CE450C" w:rsidP="003B395B">
      <w:pPr>
        <w:jc w:val="both"/>
        <w:rPr>
          <w:sz w:val="24"/>
          <w:szCs w:val="24"/>
        </w:rPr>
      </w:pPr>
    </w:p>
    <w:p w14:paraId="2B43FCFC" w14:textId="77777777" w:rsidR="00050E25" w:rsidRPr="007A72A1" w:rsidRDefault="00050E25" w:rsidP="00B44A8D">
      <w:pPr>
        <w:pStyle w:val="2"/>
        <w:numPr>
          <w:ilvl w:val="0"/>
          <w:numId w:val="8"/>
        </w:numPr>
        <w:spacing w:before="0" w:after="0"/>
        <w:ind w:left="0" w:firstLine="0"/>
        <w:rPr>
          <w:sz w:val="24"/>
          <w:szCs w:val="24"/>
        </w:rPr>
      </w:pPr>
      <w:bookmarkStart w:id="108" w:name="_Toc425350799"/>
      <w:bookmarkStart w:id="109" w:name="_Toc432431024"/>
      <w:bookmarkStart w:id="110" w:name="_Toc508894805"/>
      <w:bookmarkStart w:id="111" w:name="_Toc347910174"/>
      <w:bookmarkStart w:id="112" w:name="_Toc416887661"/>
      <w:bookmarkEnd w:id="103"/>
      <w:bookmarkEnd w:id="104"/>
      <w:r w:rsidRPr="007A72A1">
        <w:rPr>
          <w:sz w:val="24"/>
          <w:szCs w:val="24"/>
        </w:rPr>
        <w:t>Подача предложений и их прием</w:t>
      </w:r>
      <w:bookmarkEnd w:id="108"/>
      <w:bookmarkEnd w:id="109"/>
      <w:bookmarkEnd w:id="110"/>
    </w:p>
    <w:p w14:paraId="6A4D221E" w14:textId="77777777" w:rsidR="00FE0D35" w:rsidRPr="007A72A1" w:rsidRDefault="00FE0D35" w:rsidP="00B44A8D">
      <w:pPr>
        <w:pStyle w:val="af2"/>
        <w:numPr>
          <w:ilvl w:val="1"/>
          <w:numId w:val="8"/>
        </w:numPr>
        <w:ind w:left="0" w:firstLine="0"/>
        <w:jc w:val="both"/>
        <w:rPr>
          <w:b/>
          <w:sz w:val="24"/>
          <w:szCs w:val="24"/>
        </w:rPr>
      </w:pPr>
      <w:r w:rsidRPr="007A72A1">
        <w:rPr>
          <w:sz w:val="24"/>
          <w:szCs w:val="24"/>
        </w:rPr>
        <w:t>Подача предложений осуществляется следующим образом:</w:t>
      </w:r>
    </w:p>
    <w:p w14:paraId="20542252" w14:textId="5DD819BE" w:rsidR="00A03632" w:rsidRPr="007C664A" w:rsidRDefault="00FE0D35" w:rsidP="00B44A8D">
      <w:pPr>
        <w:pStyle w:val="af2"/>
        <w:numPr>
          <w:ilvl w:val="1"/>
          <w:numId w:val="8"/>
        </w:numPr>
        <w:ind w:left="0" w:firstLine="0"/>
        <w:jc w:val="both"/>
        <w:rPr>
          <w:sz w:val="24"/>
          <w:szCs w:val="24"/>
        </w:rPr>
      </w:pPr>
      <w:r w:rsidRPr="007A72A1">
        <w:rPr>
          <w:sz w:val="24"/>
          <w:szCs w:val="24"/>
        </w:rPr>
        <w:t xml:space="preserve"> </w:t>
      </w:r>
      <w:r w:rsidR="00050E25" w:rsidRPr="007A72A1">
        <w:rPr>
          <w:sz w:val="24"/>
          <w:szCs w:val="24"/>
        </w:rPr>
        <w:t>Скан</w:t>
      </w:r>
      <w:r w:rsidR="00C468CE">
        <w:rPr>
          <w:sz w:val="24"/>
          <w:szCs w:val="24"/>
        </w:rPr>
        <w:t>-</w:t>
      </w:r>
      <w:r w:rsidR="00050E25" w:rsidRPr="007A72A1">
        <w:rPr>
          <w:sz w:val="24"/>
          <w:szCs w:val="24"/>
        </w:rPr>
        <w:t>копия документов, подтверждающи</w:t>
      </w:r>
      <w:r w:rsidR="006F131B">
        <w:rPr>
          <w:sz w:val="24"/>
          <w:szCs w:val="24"/>
        </w:rPr>
        <w:t>х</w:t>
      </w:r>
      <w:r w:rsidR="00050E25" w:rsidRPr="007A72A1">
        <w:rPr>
          <w:sz w:val="24"/>
          <w:szCs w:val="24"/>
        </w:rPr>
        <w:t xml:space="preserve"> соответствие Участников требованиям настоящей закупочной документации, а также коммерческие предложения Участников подаются </w:t>
      </w:r>
      <w:r w:rsidR="00050E25" w:rsidRPr="004D5E93">
        <w:rPr>
          <w:sz w:val="24"/>
          <w:szCs w:val="24"/>
        </w:rPr>
        <w:t xml:space="preserve">через ЭТП по </w:t>
      </w:r>
      <w:r w:rsidR="00050E25" w:rsidRPr="00822122">
        <w:rPr>
          <w:sz w:val="24"/>
          <w:szCs w:val="24"/>
        </w:rPr>
        <w:t xml:space="preserve">адресу </w:t>
      </w:r>
      <w:r w:rsidR="00C468CE" w:rsidRPr="00822122">
        <w:rPr>
          <w:sz w:val="24"/>
          <w:szCs w:val="24"/>
        </w:rPr>
        <w:t>http://utp.sberbank-ast.ru/VIP/List/PurchaseList/358</w:t>
      </w:r>
      <w:r w:rsidR="001169D9" w:rsidRPr="00C468CE">
        <w:rPr>
          <w:sz w:val="24"/>
          <w:szCs w:val="24"/>
        </w:rPr>
        <w:t xml:space="preserve"> </w:t>
      </w:r>
      <w:r w:rsidR="00C468CE" w:rsidRPr="007C664A">
        <w:rPr>
          <w:sz w:val="24"/>
          <w:szCs w:val="24"/>
        </w:rPr>
        <w:t>в срок, указанный в п. 1.3.</w:t>
      </w:r>
    </w:p>
    <w:p w14:paraId="2C22B92F" w14:textId="250F20F2" w:rsidR="00050E25" w:rsidRDefault="00A03632" w:rsidP="004A2D0C">
      <w:pPr>
        <w:pStyle w:val="af2"/>
        <w:ind w:left="0"/>
        <w:jc w:val="both"/>
        <w:rPr>
          <w:b/>
          <w:sz w:val="24"/>
          <w:szCs w:val="24"/>
        </w:rPr>
      </w:pPr>
      <w:r w:rsidRPr="004A2D0C">
        <w:rPr>
          <w:b/>
          <w:sz w:val="24"/>
          <w:szCs w:val="24"/>
        </w:rPr>
        <w:t>ВНИМАНИЕ!!!</w:t>
      </w:r>
      <w:r>
        <w:rPr>
          <w:sz w:val="24"/>
          <w:szCs w:val="24"/>
        </w:rPr>
        <w:t xml:space="preserve"> </w:t>
      </w:r>
      <w:r w:rsidR="00741D15" w:rsidRPr="007A72A1">
        <w:rPr>
          <w:b/>
          <w:sz w:val="24"/>
          <w:szCs w:val="24"/>
        </w:rPr>
        <w:t>Каждый документ и/или форма подается отдельным документо</w:t>
      </w:r>
      <w:r w:rsidR="006F131B">
        <w:rPr>
          <w:b/>
          <w:sz w:val="24"/>
          <w:szCs w:val="24"/>
        </w:rPr>
        <w:t>м</w:t>
      </w:r>
      <w:r w:rsidR="00741D15" w:rsidRPr="007A72A1">
        <w:rPr>
          <w:b/>
          <w:sz w:val="24"/>
          <w:szCs w:val="24"/>
        </w:rPr>
        <w:t xml:space="preserve"> и </w:t>
      </w:r>
      <w:r>
        <w:rPr>
          <w:b/>
          <w:sz w:val="24"/>
          <w:szCs w:val="24"/>
        </w:rPr>
        <w:t xml:space="preserve">файл </w:t>
      </w:r>
      <w:r w:rsidR="00741D15" w:rsidRPr="007A72A1">
        <w:rPr>
          <w:b/>
          <w:sz w:val="24"/>
          <w:szCs w:val="24"/>
        </w:rPr>
        <w:t>называется в соответствии с названием, указанным в закупочной документации.</w:t>
      </w:r>
      <w:r>
        <w:rPr>
          <w:b/>
          <w:sz w:val="24"/>
          <w:szCs w:val="24"/>
        </w:rPr>
        <w:t xml:space="preserve"> При большом объеме документы и/или подачи нескольк</w:t>
      </w:r>
      <w:r w:rsidR="006F131B">
        <w:rPr>
          <w:b/>
          <w:sz w:val="24"/>
          <w:szCs w:val="24"/>
        </w:rPr>
        <w:t>их</w:t>
      </w:r>
      <w:r>
        <w:rPr>
          <w:b/>
          <w:sz w:val="24"/>
          <w:szCs w:val="24"/>
        </w:rPr>
        <w:t xml:space="preserve"> документов в составе формы, документы формируются в папку, которая называется в соответствии с названием, указанном в закупочной документации, и «сжимаются». </w:t>
      </w:r>
    </w:p>
    <w:p w14:paraId="4B270336" w14:textId="77777777" w:rsidR="00CE450C" w:rsidRPr="007A72A1" w:rsidRDefault="00CE450C" w:rsidP="004A2D0C">
      <w:pPr>
        <w:pStyle w:val="af2"/>
        <w:ind w:left="0"/>
        <w:jc w:val="both"/>
        <w:rPr>
          <w:b/>
          <w:sz w:val="24"/>
          <w:szCs w:val="24"/>
        </w:rPr>
      </w:pPr>
    </w:p>
    <w:p w14:paraId="32B2FEDE" w14:textId="77777777" w:rsidR="00C75603" w:rsidRPr="007A72A1" w:rsidRDefault="00C75603" w:rsidP="00B44A8D">
      <w:pPr>
        <w:pStyle w:val="2"/>
        <w:numPr>
          <w:ilvl w:val="0"/>
          <w:numId w:val="8"/>
        </w:numPr>
        <w:spacing w:before="0" w:after="0"/>
        <w:ind w:left="0" w:firstLine="0"/>
        <w:rPr>
          <w:sz w:val="24"/>
          <w:szCs w:val="24"/>
        </w:rPr>
      </w:pPr>
      <w:bookmarkStart w:id="113" w:name="_Toc508894806"/>
      <w:r w:rsidRPr="007A72A1">
        <w:rPr>
          <w:sz w:val="24"/>
          <w:szCs w:val="24"/>
        </w:rPr>
        <w:t>Оценка Предложений и проведение переговоров</w:t>
      </w:r>
      <w:bookmarkEnd w:id="111"/>
      <w:bookmarkEnd w:id="112"/>
      <w:bookmarkEnd w:id="113"/>
    </w:p>
    <w:p w14:paraId="17E852BB" w14:textId="77777777" w:rsidR="00C75603" w:rsidRPr="007A72A1" w:rsidRDefault="00C75603" w:rsidP="00B44A8D">
      <w:pPr>
        <w:pStyle w:val="32"/>
        <w:numPr>
          <w:ilvl w:val="1"/>
          <w:numId w:val="8"/>
        </w:numPr>
        <w:spacing w:after="0"/>
        <w:ind w:left="426" w:hanging="426"/>
      </w:pPr>
      <w:bookmarkStart w:id="114" w:name="_Toc347910175"/>
      <w:bookmarkStart w:id="115" w:name="_Toc416887662"/>
      <w:bookmarkStart w:id="116" w:name="_Toc508894807"/>
      <w:r w:rsidRPr="007A72A1">
        <w:t>Общие положения</w:t>
      </w:r>
      <w:bookmarkEnd w:id="114"/>
      <w:bookmarkEnd w:id="115"/>
      <w:bookmarkEnd w:id="116"/>
    </w:p>
    <w:p w14:paraId="46BA9FBB" w14:textId="139C1FE5" w:rsidR="00050E25" w:rsidRPr="007A72A1" w:rsidRDefault="00050E25" w:rsidP="00B67B60">
      <w:pPr>
        <w:spacing w:after="0"/>
        <w:jc w:val="both"/>
        <w:rPr>
          <w:sz w:val="24"/>
          <w:szCs w:val="24"/>
        </w:rPr>
      </w:pPr>
      <w:r w:rsidRPr="007A72A1">
        <w:rPr>
          <w:sz w:val="24"/>
          <w:szCs w:val="24"/>
        </w:rPr>
        <w:t xml:space="preserve">Оценка Предложений осуществляется </w:t>
      </w:r>
      <w:r w:rsidR="004D5E93" w:rsidRPr="007A72A1">
        <w:rPr>
          <w:sz w:val="24"/>
          <w:szCs w:val="24"/>
        </w:rPr>
        <w:t>Рабочей группой</w:t>
      </w:r>
      <w:r w:rsidRPr="007A72A1">
        <w:rPr>
          <w:sz w:val="24"/>
          <w:szCs w:val="24"/>
        </w:rPr>
        <w:t xml:space="preserve"> (далее – «РГ»).  Оценка Предложений включает отборочную стадию, оценочную стадию, проведение при необходимости дополнительных запросов и уточнений, переторжки</w:t>
      </w:r>
      <w:r w:rsidRPr="007A72A1">
        <w:rPr>
          <w:rStyle w:val="aff0"/>
          <w:sz w:val="24"/>
          <w:szCs w:val="24"/>
        </w:rPr>
        <w:t xml:space="preserve"> </w:t>
      </w:r>
      <w:r w:rsidRPr="004D5E93">
        <w:rPr>
          <w:sz w:val="24"/>
          <w:szCs w:val="24"/>
        </w:rPr>
        <w:t>на ЭТП</w:t>
      </w:r>
      <w:r w:rsidRPr="007A72A1">
        <w:rPr>
          <w:sz w:val="24"/>
          <w:szCs w:val="24"/>
        </w:rPr>
        <w:t xml:space="preserve"> и  переговоров.</w:t>
      </w:r>
    </w:p>
    <w:p w14:paraId="008EB3EF" w14:textId="77777777" w:rsidR="00C75603" w:rsidRPr="007A72A1" w:rsidRDefault="00C75603" w:rsidP="00426B61">
      <w:pPr>
        <w:tabs>
          <w:tab w:val="num" w:pos="0"/>
        </w:tabs>
        <w:spacing w:after="40"/>
        <w:jc w:val="both"/>
        <w:rPr>
          <w:sz w:val="24"/>
          <w:szCs w:val="24"/>
        </w:rPr>
      </w:pPr>
    </w:p>
    <w:p w14:paraId="7D9999FC" w14:textId="77777777" w:rsidR="00C75603" w:rsidRPr="007A72A1" w:rsidRDefault="00C75603" w:rsidP="00B44A8D">
      <w:pPr>
        <w:pStyle w:val="32"/>
        <w:numPr>
          <w:ilvl w:val="1"/>
          <w:numId w:val="8"/>
        </w:numPr>
        <w:spacing w:after="0"/>
        <w:ind w:left="426" w:hanging="426"/>
      </w:pPr>
      <w:bookmarkStart w:id="117" w:name="_Toc347910176"/>
      <w:bookmarkStart w:id="118" w:name="_Toc416887663"/>
      <w:bookmarkStart w:id="119" w:name="_Toc508894808"/>
      <w:r w:rsidRPr="007A72A1">
        <w:t>Отборочная стадия</w:t>
      </w:r>
      <w:bookmarkEnd w:id="117"/>
      <w:bookmarkEnd w:id="118"/>
      <w:bookmarkEnd w:id="119"/>
    </w:p>
    <w:p w14:paraId="08B5414D" w14:textId="77777777" w:rsidR="00C75603" w:rsidRPr="007A72A1" w:rsidRDefault="00C75603" w:rsidP="004A2D0C">
      <w:pPr>
        <w:tabs>
          <w:tab w:val="num" w:pos="0"/>
        </w:tabs>
        <w:spacing w:after="0"/>
        <w:jc w:val="both"/>
        <w:rPr>
          <w:sz w:val="24"/>
          <w:szCs w:val="24"/>
        </w:rPr>
      </w:pPr>
      <w:r w:rsidRPr="007A72A1">
        <w:rPr>
          <w:sz w:val="24"/>
          <w:szCs w:val="24"/>
        </w:rPr>
        <w:t>6.2.1. В рамках отборочной стадии проверяется:</w:t>
      </w:r>
    </w:p>
    <w:p w14:paraId="2C96E371" w14:textId="11212644" w:rsidR="00C75603" w:rsidRPr="007A72A1" w:rsidRDefault="00C75603" w:rsidP="004A2D0C">
      <w:pPr>
        <w:numPr>
          <w:ilvl w:val="0"/>
          <w:numId w:val="5"/>
        </w:numPr>
        <w:tabs>
          <w:tab w:val="clear" w:pos="927"/>
          <w:tab w:val="num" w:pos="0"/>
        </w:tabs>
        <w:spacing w:after="0"/>
        <w:ind w:left="0" w:firstLine="0"/>
        <w:jc w:val="both"/>
        <w:rPr>
          <w:sz w:val="24"/>
          <w:szCs w:val="24"/>
        </w:rPr>
      </w:pPr>
      <w:r w:rsidRPr="007A72A1">
        <w:rPr>
          <w:sz w:val="24"/>
          <w:szCs w:val="24"/>
        </w:rPr>
        <w:t xml:space="preserve">правильность </w:t>
      </w:r>
      <w:r w:rsidR="000D7A1C" w:rsidRPr="007A72A1">
        <w:rPr>
          <w:sz w:val="24"/>
          <w:szCs w:val="24"/>
        </w:rPr>
        <w:t xml:space="preserve">поданных </w:t>
      </w:r>
      <w:r w:rsidR="004D5E93">
        <w:rPr>
          <w:sz w:val="24"/>
          <w:szCs w:val="24"/>
        </w:rPr>
        <w:t xml:space="preserve">участником </w:t>
      </w:r>
      <w:r w:rsidR="000D7A1C" w:rsidRPr="007A72A1">
        <w:rPr>
          <w:sz w:val="24"/>
          <w:szCs w:val="24"/>
        </w:rPr>
        <w:t>документов</w:t>
      </w:r>
      <w:r w:rsidRPr="007A72A1">
        <w:rPr>
          <w:sz w:val="24"/>
          <w:szCs w:val="24"/>
        </w:rPr>
        <w:t xml:space="preserve"> и соответствие </w:t>
      </w:r>
      <w:r w:rsidR="004D5E93">
        <w:rPr>
          <w:sz w:val="24"/>
          <w:szCs w:val="24"/>
        </w:rPr>
        <w:t xml:space="preserve">участника и документов </w:t>
      </w:r>
      <w:r w:rsidRPr="007A72A1">
        <w:rPr>
          <w:sz w:val="24"/>
          <w:szCs w:val="24"/>
        </w:rPr>
        <w:t>требованиям</w:t>
      </w:r>
      <w:r w:rsidR="004D5E93">
        <w:rPr>
          <w:sz w:val="24"/>
          <w:szCs w:val="24"/>
        </w:rPr>
        <w:t>, установленным к участникам</w:t>
      </w:r>
      <w:r w:rsidRPr="007A72A1">
        <w:rPr>
          <w:sz w:val="24"/>
          <w:szCs w:val="24"/>
        </w:rPr>
        <w:t xml:space="preserve"> настоящей документации по существу;</w:t>
      </w:r>
    </w:p>
    <w:p w14:paraId="33A02FEE" w14:textId="77777777" w:rsidR="00C75603" w:rsidRPr="007A72A1" w:rsidRDefault="00C75603" w:rsidP="004A2D0C">
      <w:pPr>
        <w:numPr>
          <w:ilvl w:val="0"/>
          <w:numId w:val="5"/>
        </w:numPr>
        <w:tabs>
          <w:tab w:val="clear" w:pos="927"/>
          <w:tab w:val="num" w:pos="0"/>
        </w:tabs>
        <w:spacing w:after="0"/>
        <w:ind w:left="0" w:firstLine="0"/>
        <w:jc w:val="both"/>
        <w:rPr>
          <w:sz w:val="24"/>
          <w:szCs w:val="24"/>
        </w:rPr>
      </w:pPr>
      <w:r w:rsidRPr="007A72A1">
        <w:rPr>
          <w:sz w:val="24"/>
          <w:szCs w:val="24"/>
        </w:rPr>
        <w:t xml:space="preserve">соответствие коммерческого предложения требованиям </w:t>
      </w:r>
      <w:r w:rsidR="003F26FB" w:rsidRPr="007A72A1">
        <w:rPr>
          <w:sz w:val="24"/>
          <w:szCs w:val="24"/>
        </w:rPr>
        <w:t xml:space="preserve">технического задания. </w:t>
      </w:r>
    </w:p>
    <w:p w14:paraId="235B9B0C" w14:textId="77777777" w:rsidR="00C75603" w:rsidRPr="007A72A1" w:rsidRDefault="00C75603" w:rsidP="004A2D0C">
      <w:pPr>
        <w:tabs>
          <w:tab w:val="num" w:pos="0"/>
        </w:tabs>
        <w:spacing w:after="0"/>
        <w:jc w:val="both"/>
        <w:rPr>
          <w:sz w:val="24"/>
          <w:szCs w:val="24"/>
        </w:rPr>
      </w:pPr>
      <w:r w:rsidRPr="007A72A1">
        <w:rPr>
          <w:sz w:val="24"/>
          <w:szCs w:val="24"/>
        </w:rPr>
        <w:t>В рамках отборочной стадии Организатор может запросить у Участников разъяснения или дополнения их Предложений, в том числе представления отсутствующих документов. При этом Организатор не вправе запрашивать разъяснения или требовать документы, меняющие суть Предложения.</w:t>
      </w:r>
      <w:r w:rsidR="00D77EDE" w:rsidRPr="007A72A1">
        <w:rPr>
          <w:sz w:val="24"/>
          <w:szCs w:val="24"/>
        </w:rPr>
        <w:t xml:space="preserve"> </w:t>
      </w:r>
    </w:p>
    <w:p w14:paraId="0C57F02F" w14:textId="24FA2604" w:rsidR="00C75603" w:rsidRPr="007A72A1" w:rsidRDefault="00C75603" w:rsidP="004A2D0C">
      <w:pPr>
        <w:tabs>
          <w:tab w:val="num" w:pos="0"/>
        </w:tabs>
        <w:spacing w:after="0"/>
        <w:jc w:val="both"/>
        <w:rPr>
          <w:sz w:val="24"/>
          <w:szCs w:val="24"/>
        </w:rPr>
      </w:pPr>
      <w:r w:rsidRPr="007A72A1">
        <w:rPr>
          <w:sz w:val="24"/>
          <w:szCs w:val="24"/>
        </w:rPr>
        <w:t xml:space="preserve">6.2.2. По результатам проведения отборочной стадии Организатор имеет право отклонить </w:t>
      </w:r>
      <w:r w:rsidR="004D5E93">
        <w:rPr>
          <w:sz w:val="24"/>
          <w:szCs w:val="24"/>
        </w:rPr>
        <w:t xml:space="preserve">от стадии оценки участников, </w:t>
      </w:r>
      <w:r w:rsidRPr="007A72A1">
        <w:rPr>
          <w:sz w:val="24"/>
          <w:szCs w:val="24"/>
        </w:rPr>
        <w:t>которые:</w:t>
      </w:r>
    </w:p>
    <w:p w14:paraId="4C4144FB" w14:textId="77777777" w:rsidR="004D5E93" w:rsidRDefault="004D5E93" w:rsidP="00B44A8D">
      <w:pPr>
        <w:pStyle w:val="af2"/>
        <w:numPr>
          <w:ilvl w:val="0"/>
          <w:numId w:val="15"/>
        </w:numPr>
        <w:spacing w:after="0"/>
        <w:ind w:left="0" w:firstLine="0"/>
        <w:jc w:val="both"/>
        <w:rPr>
          <w:sz w:val="24"/>
          <w:szCs w:val="24"/>
        </w:rPr>
      </w:pPr>
      <w:r>
        <w:rPr>
          <w:sz w:val="24"/>
          <w:szCs w:val="24"/>
        </w:rPr>
        <w:t>не соответствуют требованиям, установленным к участникам настоящей документацией;</w:t>
      </w:r>
    </w:p>
    <w:p w14:paraId="0A8A023F" w14:textId="1824422A" w:rsidR="00C75603" w:rsidRPr="007A72A1" w:rsidRDefault="00C75603" w:rsidP="00B44A8D">
      <w:pPr>
        <w:numPr>
          <w:ilvl w:val="0"/>
          <w:numId w:val="15"/>
        </w:numPr>
        <w:spacing w:after="0"/>
        <w:ind w:left="0" w:firstLine="0"/>
        <w:jc w:val="both"/>
        <w:rPr>
          <w:sz w:val="24"/>
          <w:szCs w:val="24"/>
        </w:rPr>
      </w:pPr>
      <w:r w:rsidRPr="007A72A1">
        <w:rPr>
          <w:sz w:val="24"/>
          <w:szCs w:val="24"/>
        </w:rPr>
        <w:t>содержат предложения, по существу не отвечающие техническим, коммерческим или договорным требованиям настоящей документации;</w:t>
      </w:r>
    </w:p>
    <w:p w14:paraId="021042EC" w14:textId="3FD27D02" w:rsidR="005E2B99" w:rsidRPr="007A72A1" w:rsidRDefault="00C75603" w:rsidP="00B44A8D">
      <w:pPr>
        <w:numPr>
          <w:ilvl w:val="0"/>
          <w:numId w:val="15"/>
        </w:numPr>
        <w:spacing w:after="0"/>
        <w:ind w:left="0" w:firstLine="0"/>
        <w:jc w:val="both"/>
        <w:rPr>
          <w:sz w:val="24"/>
          <w:szCs w:val="24"/>
        </w:rPr>
      </w:pPr>
      <w:r w:rsidRPr="007A72A1">
        <w:rPr>
          <w:sz w:val="24"/>
          <w:szCs w:val="24"/>
        </w:rPr>
        <w:lastRenderedPageBreak/>
        <w:t>содержат очевидные арифметические</w:t>
      </w:r>
      <w:r w:rsidR="005E2B99">
        <w:rPr>
          <w:sz w:val="24"/>
          <w:szCs w:val="24"/>
        </w:rPr>
        <w:t xml:space="preserve"> ошибки</w:t>
      </w:r>
      <w:r w:rsidRPr="007A72A1">
        <w:rPr>
          <w:sz w:val="24"/>
          <w:szCs w:val="24"/>
        </w:rPr>
        <w:t>, с исправлением которых не согласился Участник</w:t>
      </w:r>
      <w:r w:rsidR="005E2B99">
        <w:rPr>
          <w:sz w:val="24"/>
          <w:szCs w:val="24"/>
        </w:rPr>
        <w:t xml:space="preserve">, и/или недостоверную информацию по квалификации Участника, техническим и </w:t>
      </w:r>
      <w:r w:rsidR="005E2B99" w:rsidRPr="007A72A1">
        <w:rPr>
          <w:sz w:val="24"/>
          <w:szCs w:val="24"/>
        </w:rPr>
        <w:t xml:space="preserve">коммерческим </w:t>
      </w:r>
      <w:r w:rsidR="005E2B99">
        <w:rPr>
          <w:sz w:val="24"/>
          <w:szCs w:val="24"/>
        </w:rPr>
        <w:t>данным, указанным Участником в предложении.</w:t>
      </w:r>
    </w:p>
    <w:p w14:paraId="6392A49C" w14:textId="77777777" w:rsidR="00DC2050" w:rsidRPr="007A72A1" w:rsidRDefault="00DC2050" w:rsidP="00426B61">
      <w:pPr>
        <w:spacing w:after="40"/>
        <w:jc w:val="both"/>
        <w:rPr>
          <w:sz w:val="24"/>
          <w:szCs w:val="24"/>
        </w:rPr>
      </w:pPr>
    </w:p>
    <w:p w14:paraId="0BC1E67E" w14:textId="77777777" w:rsidR="00C75603" w:rsidRPr="007A72A1" w:rsidRDefault="00C75603" w:rsidP="00B44A8D">
      <w:pPr>
        <w:pStyle w:val="32"/>
        <w:numPr>
          <w:ilvl w:val="1"/>
          <w:numId w:val="8"/>
        </w:numPr>
        <w:spacing w:after="0"/>
        <w:ind w:left="426" w:hanging="426"/>
      </w:pPr>
      <w:bookmarkStart w:id="120" w:name="_Toc347910177"/>
      <w:bookmarkStart w:id="121" w:name="_Toc416887664"/>
      <w:bookmarkStart w:id="122" w:name="_Toc508894809"/>
      <w:r w:rsidRPr="007A72A1">
        <w:t>Оценочная стадия</w:t>
      </w:r>
      <w:bookmarkEnd w:id="120"/>
      <w:bookmarkEnd w:id="121"/>
      <w:bookmarkEnd w:id="122"/>
    </w:p>
    <w:p w14:paraId="28B41FE1" w14:textId="5B853170" w:rsidR="00EC1C99" w:rsidRPr="007A72A1" w:rsidRDefault="00EC1C99" w:rsidP="00784EB7">
      <w:pPr>
        <w:jc w:val="both"/>
        <w:rPr>
          <w:sz w:val="24"/>
          <w:szCs w:val="24"/>
        </w:rPr>
      </w:pPr>
      <w:r w:rsidRPr="007A72A1">
        <w:rPr>
          <w:sz w:val="24"/>
          <w:szCs w:val="24"/>
        </w:rPr>
        <w:t xml:space="preserve">В рамках оценочной стадии РГ оценивает и сопоставляет Предложения, в том числе с учетом результатов переторжки, если необходимо, и переговоров, и проводит их ранжирование по степени предпочтительности для Заказчика, исходя из следующих критериев и </w:t>
      </w:r>
      <w:r w:rsidR="00784EB7">
        <w:rPr>
          <w:sz w:val="24"/>
          <w:szCs w:val="24"/>
        </w:rPr>
        <w:t>их показателей</w:t>
      </w:r>
      <w:r w:rsidRPr="007A72A1">
        <w:rPr>
          <w:sz w:val="24"/>
          <w:szCs w:val="24"/>
        </w:rPr>
        <w:t>:</w:t>
      </w:r>
    </w:p>
    <w:p w14:paraId="5691D2B9" w14:textId="77777777" w:rsidR="00EC1C99" w:rsidRPr="007A72A1" w:rsidRDefault="00EC1C99" w:rsidP="00EC1C99">
      <w:pPr>
        <w:tabs>
          <w:tab w:val="num" w:pos="0"/>
        </w:tabs>
        <w:spacing w:after="40"/>
        <w:jc w:val="both"/>
        <w:rPr>
          <w:sz w:val="24"/>
          <w:szCs w:val="24"/>
        </w:rPr>
      </w:pPr>
    </w:p>
    <w:p w14:paraId="334DFA6B" w14:textId="72D6B056" w:rsidR="00EC1C99" w:rsidRPr="005E2B99" w:rsidRDefault="00EC1C99" w:rsidP="00B44A8D">
      <w:pPr>
        <w:pStyle w:val="af2"/>
        <w:numPr>
          <w:ilvl w:val="0"/>
          <w:numId w:val="16"/>
        </w:numPr>
        <w:tabs>
          <w:tab w:val="num" w:pos="0"/>
        </w:tabs>
        <w:spacing w:after="40"/>
        <w:ind w:left="426" w:hanging="426"/>
        <w:jc w:val="both"/>
        <w:rPr>
          <w:sz w:val="24"/>
          <w:szCs w:val="24"/>
        </w:rPr>
      </w:pPr>
      <w:r w:rsidRPr="005E2B99">
        <w:rPr>
          <w:sz w:val="24"/>
          <w:szCs w:val="24"/>
        </w:rPr>
        <w:t xml:space="preserve">Рейтинг участника </w:t>
      </w:r>
      <w:r w:rsidRPr="005E2B99">
        <w:rPr>
          <w:sz w:val="24"/>
          <w:szCs w:val="24"/>
          <w:lang w:val="en-US"/>
        </w:rPr>
        <w:t>R</w:t>
      </w:r>
      <w:r w:rsidRPr="005E2B99">
        <w:rPr>
          <w:sz w:val="24"/>
          <w:szCs w:val="24"/>
        </w:rPr>
        <w:t xml:space="preserve"> по критерию </w:t>
      </w:r>
      <w:r w:rsidRPr="005E2B99">
        <w:rPr>
          <w:b/>
          <w:sz w:val="24"/>
          <w:szCs w:val="24"/>
        </w:rPr>
        <w:t>«Цена»</w:t>
      </w:r>
      <w:r w:rsidRPr="005E2B99">
        <w:rPr>
          <w:sz w:val="24"/>
          <w:szCs w:val="24"/>
        </w:rPr>
        <w:t xml:space="preserve"> (</w:t>
      </w:r>
      <w:r w:rsidRPr="005E2B99">
        <w:rPr>
          <w:sz w:val="24"/>
          <w:szCs w:val="24"/>
          <w:lang w:val="en-US"/>
        </w:rPr>
        <w:t>R</w:t>
      </w:r>
      <w:r w:rsidRPr="005E2B99">
        <w:rPr>
          <w:sz w:val="24"/>
          <w:szCs w:val="24"/>
        </w:rPr>
        <w:t>(Ц</w:t>
      </w:r>
      <w:r w:rsidRPr="005E2B99">
        <w:rPr>
          <w:sz w:val="24"/>
          <w:szCs w:val="24"/>
          <w:lang w:val="en-US"/>
        </w:rPr>
        <w:t>i</w:t>
      </w:r>
      <w:r w:rsidRPr="005E2B99">
        <w:rPr>
          <w:sz w:val="24"/>
          <w:szCs w:val="24"/>
        </w:rPr>
        <w:t>)) определяется по следующей формуле:</w:t>
      </w:r>
    </w:p>
    <w:p w14:paraId="518CB456" w14:textId="6DAED058" w:rsidR="00EC1C99" w:rsidRPr="007A72A1" w:rsidRDefault="00303DBD" w:rsidP="005E2B99">
      <w:pPr>
        <w:tabs>
          <w:tab w:val="num" w:pos="0"/>
        </w:tabs>
        <w:spacing w:after="40"/>
        <w:ind w:left="426" w:hanging="426"/>
        <w:jc w:val="both"/>
        <w:rPr>
          <w:i/>
          <w:sz w:val="24"/>
          <w:szCs w:val="24"/>
        </w:rPr>
      </w:pPr>
      <m:oMathPara>
        <m:oMath>
          <m:sSub>
            <m:sSubPr>
              <m:ctrlPr>
                <w:rPr>
                  <w:rFonts w:ascii="Cambria Math" w:hAnsi="Cambria Math"/>
                  <w:i/>
                  <w:sz w:val="24"/>
                  <w:szCs w:val="24"/>
                  <w:lang w:val="en-US"/>
                </w:rPr>
              </m:ctrlPr>
            </m:sSubPr>
            <m:e>
              <m:r>
                <w:rPr>
                  <w:rFonts w:ascii="Cambria Math" w:hAnsi="Cambria Math"/>
                  <w:sz w:val="24"/>
                  <w:szCs w:val="24"/>
                  <w:lang w:val="en-US"/>
                </w:rPr>
                <m:t>R</m:t>
              </m:r>
              <m:r>
                <w:rPr>
                  <w:rFonts w:ascii="Cambria Math" w:hAnsi="Cambria Math"/>
                  <w:sz w:val="24"/>
                  <w:szCs w:val="24"/>
                </w:rPr>
                <m:t>(Ц</m:t>
              </m:r>
            </m:e>
            <m:sub>
              <m:r>
                <w:rPr>
                  <w:rFonts w:ascii="Cambria Math" w:hAnsi="Cambria Math"/>
                  <w:sz w:val="24"/>
                  <w:szCs w:val="24"/>
                  <w:lang w:val="en-US"/>
                </w:rPr>
                <m:t>i</m:t>
              </m:r>
            </m:sub>
          </m:sSub>
          <m:r>
            <w:rPr>
              <w:rFonts w:ascii="Cambria Math" w:hAnsi="Cambria Math"/>
              <w:sz w:val="24"/>
              <w:szCs w:val="24"/>
            </w:rPr>
            <m:t>)=</m:t>
          </m:r>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rPr>
                    <m:t>Ц</m:t>
                  </m:r>
                  <m:r>
                    <w:rPr>
                      <w:rFonts w:ascii="Cambria Math" w:hAnsi="Cambria Math"/>
                      <w:sz w:val="24"/>
                      <w:szCs w:val="24"/>
                      <w:lang w:val="en-US"/>
                    </w:rPr>
                    <m:t>min</m:t>
                  </m:r>
                </m:num>
                <m:den>
                  <m:r>
                    <w:rPr>
                      <w:rFonts w:ascii="Cambria Math" w:hAnsi="Cambria Math"/>
                      <w:sz w:val="24"/>
                      <w:szCs w:val="24"/>
                    </w:rPr>
                    <m:t>Ц</m:t>
                  </m:r>
                  <m:r>
                    <w:rPr>
                      <w:rFonts w:ascii="Cambria Math" w:hAnsi="Cambria Math"/>
                      <w:sz w:val="24"/>
                      <w:szCs w:val="24"/>
                      <w:lang w:val="en-US"/>
                    </w:rPr>
                    <m:t>i</m:t>
                  </m:r>
                </m:den>
              </m:f>
            </m:e>
          </m:d>
          <m:r>
            <w:rPr>
              <w:rFonts w:ascii="Cambria Math" w:hAnsi="Cambria Math"/>
              <w:sz w:val="24"/>
              <w:szCs w:val="24"/>
            </w:rPr>
            <m:t>*55</m:t>
          </m:r>
        </m:oMath>
      </m:oMathPara>
    </w:p>
    <w:p w14:paraId="1DEF1C70" w14:textId="77777777" w:rsidR="00EC1C99" w:rsidRPr="007A72A1" w:rsidRDefault="00EC1C99" w:rsidP="005E2B99">
      <w:pPr>
        <w:spacing w:after="40"/>
        <w:ind w:left="426" w:hanging="426"/>
        <w:jc w:val="both"/>
        <w:rPr>
          <w:sz w:val="24"/>
          <w:szCs w:val="24"/>
        </w:rPr>
      </w:pPr>
      <w:r w:rsidRPr="007A72A1">
        <w:rPr>
          <w:sz w:val="24"/>
          <w:szCs w:val="24"/>
        </w:rPr>
        <w:t>где:</w:t>
      </w:r>
    </w:p>
    <w:p w14:paraId="7922BC51" w14:textId="77777777" w:rsidR="00EC1C99" w:rsidRPr="007A72A1" w:rsidRDefault="00303DBD" w:rsidP="005E2B99">
      <w:pPr>
        <w:spacing w:after="40"/>
        <w:ind w:left="426" w:hanging="426"/>
        <w:jc w:val="both"/>
        <w:rPr>
          <w:sz w:val="24"/>
          <w:szCs w:val="24"/>
        </w:rPr>
      </w:pPr>
      <m:oMath>
        <m:sSub>
          <m:sSubPr>
            <m:ctrlPr>
              <w:rPr>
                <w:rFonts w:ascii="Cambria Math" w:hAnsi="Cambria Math"/>
                <w:i/>
                <w:sz w:val="24"/>
                <w:szCs w:val="24"/>
                <w:lang w:val="en-US"/>
              </w:rPr>
            </m:ctrlPr>
          </m:sSubPr>
          <m:e>
            <m:r>
              <w:rPr>
                <w:rFonts w:ascii="Cambria Math" w:hAnsi="Cambria Math"/>
                <w:sz w:val="24"/>
                <w:szCs w:val="24"/>
                <w:lang w:val="en-US"/>
              </w:rPr>
              <m:t>R</m:t>
            </m:r>
            <m:r>
              <w:rPr>
                <w:rFonts w:ascii="Cambria Math" w:hAnsi="Cambria Math"/>
                <w:sz w:val="24"/>
                <w:szCs w:val="24"/>
              </w:rPr>
              <m:t>(Ц</m:t>
            </m:r>
          </m:e>
          <m:sub>
            <m:r>
              <w:rPr>
                <w:rFonts w:ascii="Cambria Math" w:hAnsi="Cambria Math"/>
                <w:sz w:val="24"/>
                <w:szCs w:val="24"/>
                <w:lang w:val="en-US"/>
              </w:rPr>
              <m:t>i</m:t>
            </m:r>
          </m:sub>
        </m:sSub>
        <m:r>
          <w:rPr>
            <w:rFonts w:ascii="Cambria Math" w:hAnsi="Cambria Math"/>
            <w:sz w:val="24"/>
            <w:szCs w:val="24"/>
          </w:rPr>
          <m:t>)</m:t>
        </m:r>
      </m:oMath>
      <w:r w:rsidR="00EC1C99" w:rsidRPr="007A72A1">
        <w:rPr>
          <w:sz w:val="24"/>
          <w:szCs w:val="24"/>
        </w:rPr>
        <w:t xml:space="preserve">- рейтинг, присуждаемый </w:t>
      </w:r>
      <w:r w:rsidR="00EC1C99" w:rsidRPr="007A72A1">
        <w:rPr>
          <w:sz w:val="24"/>
          <w:szCs w:val="24"/>
          <w:lang w:val="en-US"/>
        </w:rPr>
        <w:t>i</w:t>
      </w:r>
      <w:r w:rsidR="00EC1C99" w:rsidRPr="007A72A1">
        <w:rPr>
          <w:sz w:val="24"/>
          <w:szCs w:val="24"/>
        </w:rPr>
        <w:t>-ому предложению по указанному критерию;</w:t>
      </w:r>
    </w:p>
    <w:p w14:paraId="449F6224" w14:textId="77777777" w:rsidR="00EC1C99" w:rsidRPr="007A72A1" w:rsidRDefault="00EC1C99" w:rsidP="005E2B99">
      <w:pPr>
        <w:spacing w:after="40"/>
        <w:ind w:left="426" w:hanging="426"/>
        <w:jc w:val="both"/>
        <w:rPr>
          <w:sz w:val="24"/>
          <w:szCs w:val="24"/>
        </w:rPr>
      </w:pPr>
      <w:r w:rsidRPr="007A72A1">
        <w:rPr>
          <w:sz w:val="24"/>
          <w:szCs w:val="24"/>
        </w:rPr>
        <w:t>Ц</w:t>
      </w:r>
      <w:r w:rsidRPr="007A72A1">
        <w:rPr>
          <w:sz w:val="24"/>
          <w:szCs w:val="24"/>
          <w:vertAlign w:val="subscript"/>
          <w:lang w:val="en-US"/>
        </w:rPr>
        <w:t>min</w:t>
      </w:r>
      <w:r w:rsidRPr="007A72A1">
        <w:rPr>
          <w:sz w:val="24"/>
          <w:szCs w:val="24"/>
        </w:rPr>
        <w:t xml:space="preserve"> - минимальная цена предложения, предоставленного в рамках открытого запроса предложений;</w:t>
      </w:r>
    </w:p>
    <w:p w14:paraId="3184DC84" w14:textId="77777777" w:rsidR="00EC1C99" w:rsidRPr="007A72A1" w:rsidRDefault="00EC1C99" w:rsidP="005E2B99">
      <w:pPr>
        <w:spacing w:after="40"/>
        <w:ind w:left="426" w:hanging="426"/>
        <w:jc w:val="both"/>
        <w:rPr>
          <w:sz w:val="24"/>
          <w:szCs w:val="24"/>
        </w:rPr>
      </w:pPr>
      <w:r w:rsidRPr="007A72A1">
        <w:rPr>
          <w:sz w:val="24"/>
          <w:szCs w:val="24"/>
        </w:rPr>
        <w:t>Ц</w:t>
      </w:r>
      <w:r w:rsidRPr="007A72A1">
        <w:rPr>
          <w:sz w:val="24"/>
          <w:szCs w:val="24"/>
          <w:vertAlign w:val="subscript"/>
          <w:lang w:val="en-US"/>
        </w:rPr>
        <w:t>i</w:t>
      </w:r>
      <w:r w:rsidRPr="007A72A1">
        <w:rPr>
          <w:sz w:val="24"/>
          <w:szCs w:val="24"/>
        </w:rPr>
        <w:t xml:space="preserve"> - предложение </w:t>
      </w:r>
      <w:r w:rsidRPr="007A72A1">
        <w:rPr>
          <w:sz w:val="24"/>
          <w:szCs w:val="24"/>
          <w:lang w:val="en-US"/>
        </w:rPr>
        <w:t>i</w:t>
      </w:r>
      <w:r w:rsidRPr="007A72A1">
        <w:rPr>
          <w:sz w:val="24"/>
          <w:szCs w:val="24"/>
        </w:rPr>
        <w:t>-го участника по цене.</w:t>
      </w:r>
    </w:p>
    <w:p w14:paraId="390DBD7A" w14:textId="77777777" w:rsidR="000D029E" w:rsidRDefault="000D029E" w:rsidP="005E2B99">
      <w:pPr>
        <w:pStyle w:val="af2"/>
        <w:tabs>
          <w:tab w:val="left" w:pos="0"/>
        </w:tabs>
        <w:ind w:left="426" w:hanging="426"/>
        <w:jc w:val="both"/>
        <w:rPr>
          <w:sz w:val="24"/>
          <w:szCs w:val="24"/>
        </w:rPr>
      </w:pPr>
    </w:p>
    <w:p w14:paraId="50A172B8" w14:textId="798278B9" w:rsidR="00EC1C99" w:rsidRPr="007A72A1" w:rsidRDefault="00EC1C99" w:rsidP="00B44A8D">
      <w:pPr>
        <w:pStyle w:val="af2"/>
        <w:numPr>
          <w:ilvl w:val="0"/>
          <w:numId w:val="16"/>
        </w:numPr>
        <w:tabs>
          <w:tab w:val="left" w:pos="0"/>
        </w:tabs>
        <w:ind w:left="426" w:hanging="426"/>
        <w:jc w:val="both"/>
        <w:rPr>
          <w:sz w:val="24"/>
          <w:szCs w:val="24"/>
        </w:rPr>
      </w:pPr>
      <w:r w:rsidRPr="007A72A1">
        <w:rPr>
          <w:sz w:val="24"/>
          <w:szCs w:val="24"/>
        </w:rPr>
        <w:t xml:space="preserve">Оценка предложения Участника по </w:t>
      </w:r>
      <w:r w:rsidRPr="000D029E">
        <w:rPr>
          <w:b/>
          <w:sz w:val="24"/>
          <w:szCs w:val="24"/>
        </w:rPr>
        <w:t>креативной концепции</w:t>
      </w:r>
      <w:r w:rsidRPr="007A72A1">
        <w:rPr>
          <w:sz w:val="24"/>
          <w:szCs w:val="24"/>
        </w:rPr>
        <w:t xml:space="preserve"> реализации проекта определяется как среднее арифметическое оценок в баллах всех членов РГ. ККi=((КК1+КК2+КК3+…+ККn)/n), где</w:t>
      </w:r>
    </w:p>
    <w:p w14:paraId="73BD2127" w14:textId="77777777" w:rsidR="00D41563" w:rsidRPr="00D41563" w:rsidRDefault="00EC1C99" w:rsidP="00D41563">
      <w:pPr>
        <w:tabs>
          <w:tab w:val="num" w:pos="0"/>
        </w:tabs>
        <w:spacing w:after="40"/>
        <w:ind w:left="426" w:hanging="426"/>
        <w:jc w:val="both"/>
        <w:rPr>
          <w:sz w:val="24"/>
          <w:szCs w:val="24"/>
        </w:rPr>
      </w:pPr>
      <w:r w:rsidRPr="007A72A1">
        <w:rPr>
          <w:sz w:val="24"/>
          <w:szCs w:val="24"/>
        </w:rPr>
        <w:tab/>
      </w:r>
      <w:r w:rsidR="00D41563" w:rsidRPr="00D41563">
        <w:rPr>
          <w:sz w:val="24"/>
          <w:szCs w:val="24"/>
        </w:rPr>
        <w:t>0 баллов – плохо,</w:t>
      </w:r>
    </w:p>
    <w:p w14:paraId="39ADB84C" w14:textId="77777777" w:rsidR="00D41563" w:rsidRPr="00D41563" w:rsidRDefault="00D41563" w:rsidP="00D41563">
      <w:pPr>
        <w:tabs>
          <w:tab w:val="num" w:pos="0"/>
        </w:tabs>
        <w:spacing w:after="40"/>
        <w:ind w:left="426" w:hanging="426"/>
        <w:jc w:val="both"/>
        <w:rPr>
          <w:sz w:val="24"/>
          <w:szCs w:val="24"/>
        </w:rPr>
      </w:pPr>
      <w:r w:rsidRPr="00D41563">
        <w:rPr>
          <w:sz w:val="24"/>
          <w:szCs w:val="24"/>
        </w:rPr>
        <w:tab/>
        <w:t>10 баллов – нейтрально,</w:t>
      </w:r>
    </w:p>
    <w:p w14:paraId="58842170" w14:textId="77777777" w:rsidR="00D41563" w:rsidRPr="00D41563" w:rsidRDefault="00D41563" w:rsidP="00D41563">
      <w:pPr>
        <w:tabs>
          <w:tab w:val="num" w:pos="0"/>
        </w:tabs>
        <w:spacing w:after="40"/>
        <w:ind w:left="426" w:hanging="426"/>
        <w:jc w:val="both"/>
        <w:rPr>
          <w:sz w:val="24"/>
          <w:szCs w:val="24"/>
        </w:rPr>
      </w:pPr>
      <w:r w:rsidRPr="00D41563">
        <w:rPr>
          <w:sz w:val="24"/>
          <w:szCs w:val="24"/>
        </w:rPr>
        <w:tab/>
        <w:t>25 баллов – хорошо,</w:t>
      </w:r>
    </w:p>
    <w:p w14:paraId="7EBF6380" w14:textId="600399C1" w:rsidR="00EC1C99" w:rsidRPr="007A72A1" w:rsidRDefault="00D41563" w:rsidP="00D41563">
      <w:pPr>
        <w:tabs>
          <w:tab w:val="num" w:pos="0"/>
        </w:tabs>
        <w:spacing w:after="40"/>
        <w:ind w:left="426" w:hanging="426"/>
        <w:jc w:val="both"/>
        <w:rPr>
          <w:sz w:val="24"/>
          <w:szCs w:val="24"/>
        </w:rPr>
      </w:pPr>
      <w:r w:rsidRPr="00D41563">
        <w:rPr>
          <w:sz w:val="24"/>
          <w:szCs w:val="24"/>
        </w:rPr>
        <w:tab/>
        <w:t>45 баллов – отлично</w:t>
      </w:r>
      <w:r w:rsidR="00EC1C99" w:rsidRPr="007A72A1">
        <w:rPr>
          <w:sz w:val="24"/>
          <w:szCs w:val="24"/>
        </w:rPr>
        <w:t>.</w:t>
      </w:r>
    </w:p>
    <w:p w14:paraId="0F5920D6" w14:textId="77777777" w:rsidR="00EC1C99" w:rsidRPr="007A72A1" w:rsidRDefault="00EC1C99" w:rsidP="00EC1C99">
      <w:pPr>
        <w:tabs>
          <w:tab w:val="num" w:pos="0"/>
        </w:tabs>
        <w:spacing w:after="40"/>
        <w:ind w:left="708"/>
        <w:jc w:val="both"/>
        <w:rPr>
          <w:sz w:val="18"/>
          <w:szCs w:val="18"/>
        </w:rPr>
      </w:pPr>
    </w:p>
    <w:p w14:paraId="694D649E" w14:textId="77777777" w:rsidR="00EC1C99" w:rsidRPr="007A72A1" w:rsidRDefault="00EC1C99" w:rsidP="00EC1C99">
      <w:pPr>
        <w:autoSpaceDE w:val="0"/>
        <w:autoSpaceDN w:val="0"/>
        <w:adjustRightInd w:val="0"/>
        <w:jc w:val="both"/>
        <w:rPr>
          <w:sz w:val="24"/>
          <w:szCs w:val="24"/>
        </w:rPr>
      </w:pPr>
      <w:r w:rsidRPr="007A72A1">
        <w:rPr>
          <w:sz w:val="24"/>
          <w:szCs w:val="24"/>
        </w:rPr>
        <w:t>Присуждение каждому предложению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каждому предложению.</w:t>
      </w:r>
    </w:p>
    <w:p w14:paraId="5919E80D" w14:textId="77777777" w:rsidR="00EC1C99" w:rsidRPr="007A72A1" w:rsidRDefault="00EC1C99" w:rsidP="00EC1C99">
      <w:pPr>
        <w:autoSpaceDE w:val="0"/>
        <w:autoSpaceDN w:val="0"/>
        <w:adjustRightInd w:val="0"/>
        <w:jc w:val="both"/>
        <w:rPr>
          <w:sz w:val="24"/>
          <w:szCs w:val="24"/>
        </w:rPr>
      </w:pPr>
      <w:r w:rsidRPr="007A72A1">
        <w:rPr>
          <w:sz w:val="24"/>
          <w:szCs w:val="24"/>
        </w:rPr>
        <w:t xml:space="preserve">Для оценки предложений осуществляется расчет </w:t>
      </w:r>
      <w:r w:rsidRPr="007A72A1">
        <w:rPr>
          <w:b/>
          <w:sz w:val="24"/>
          <w:szCs w:val="24"/>
        </w:rPr>
        <w:t>итогового рейтинга</w:t>
      </w:r>
      <w:r w:rsidRPr="007A72A1">
        <w:rPr>
          <w:sz w:val="24"/>
          <w:szCs w:val="24"/>
        </w:rPr>
        <w:t xml:space="preserve"> (</w:t>
      </w:r>
      <w:r w:rsidRPr="007A72A1">
        <w:rPr>
          <w:sz w:val="24"/>
          <w:szCs w:val="24"/>
          <w:lang w:val="en-US"/>
        </w:rPr>
        <w:t>Ri</w:t>
      </w:r>
      <w:r w:rsidRPr="007A72A1">
        <w:rPr>
          <w:sz w:val="24"/>
          <w:szCs w:val="24"/>
        </w:rPr>
        <w:t>) по каждому предложению. Итоговый рейтинг предложения рассчитывается путем сложения рейтингов по каждому критерию оценки заявки, установленному в закупочной документации, умноженных на их вес:</w:t>
      </w:r>
    </w:p>
    <w:p w14:paraId="51E80EB7" w14:textId="77777777" w:rsidR="00EC1C99" w:rsidRPr="007A72A1" w:rsidRDefault="00EC1C99" w:rsidP="00EC1C99">
      <w:pPr>
        <w:autoSpaceDE w:val="0"/>
        <w:autoSpaceDN w:val="0"/>
        <w:adjustRightInd w:val="0"/>
        <w:ind w:firstLine="540"/>
        <w:jc w:val="both"/>
        <w:rPr>
          <w:sz w:val="18"/>
          <w:szCs w:val="18"/>
        </w:rPr>
      </w:pPr>
    </w:p>
    <w:p w14:paraId="0A36BE78" w14:textId="3F0E04BA" w:rsidR="00EC1C99" w:rsidRDefault="00EC1C99" w:rsidP="005E2B99">
      <w:pPr>
        <w:widowControl w:val="0"/>
        <w:autoSpaceDE w:val="0"/>
        <w:autoSpaceDN w:val="0"/>
        <w:adjustRightInd w:val="0"/>
        <w:ind w:right="153"/>
        <w:jc w:val="both"/>
        <w:rPr>
          <w:sz w:val="24"/>
          <w:szCs w:val="24"/>
        </w:rPr>
      </w:pPr>
      <w:r w:rsidRPr="007A72A1">
        <w:rPr>
          <w:sz w:val="24"/>
          <w:szCs w:val="24"/>
          <w:lang w:val="en-US"/>
        </w:rPr>
        <w:t>R</w:t>
      </w:r>
      <w:r w:rsidRPr="007A72A1">
        <w:rPr>
          <w:sz w:val="24"/>
          <w:szCs w:val="24"/>
          <w:vertAlign w:val="subscript"/>
          <w:lang w:val="en-US"/>
        </w:rPr>
        <w:t>i</w:t>
      </w:r>
      <w:r w:rsidRPr="007A72A1">
        <w:rPr>
          <w:sz w:val="24"/>
          <w:szCs w:val="24"/>
          <w:vertAlign w:val="subscript"/>
        </w:rPr>
        <w:t xml:space="preserve"> </w:t>
      </w:r>
      <w:r w:rsidRPr="007A72A1">
        <w:rPr>
          <w:sz w:val="24"/>
          <w:szCs w:val="24"/>
        </w:rPr>
        <w:t xml:space="preserve">= Ц </w:t>
      </w:r>
      <w:r w:rsidRPr="007A72A1">
        <w:rPr>
          <w:sz w:val="24"/>
          <w:szCs w:val="24"/>
          <w:vertAlign w:val="subscript"/>
          <w:lang w:val="en-US"/>
        </w:rPr>
        <w:t>i</w:t>
      </w:r>
      <w:r w:rsidRPr="007A72A1">
        <w:rPr>
          <w:sz w:val="24"/>
          <w:szCs w:val="24"/>
        </w:rPr>
        <w:t xml:space="preserve"> + </w:t>
      </w:r>
      <w:r w:rsidR="005E2B99">
        <w:rPr>
          <w:sz w:val="24"/>
          <w:szCs w:val="24"/>
        </w:rPr>
        <w:t>К</w:t>
      </w:r>
      <w:r w:rsidRPr="007A72A1">
        <w:rPr>
          <w:sz w:val="24"/>
          <w:szCs w:val="24"/>
        </w:rPr>
        <w:t>К</w:t>
      </w:r>
      <w:r w:rsidRPr="007A72A1">
        <w:rPr>
          <w:sz w:val="24"/>
          <w:szCs w:val="24"/>
          <w:lang w:val="en-US"/>
        </w:rPr>
        <w:t>i</w:t>
      </w:r>
    </w:p>
    <w:p w14:paraId="4A845F13" w14:textId="77777777" w:rsidR="005E2B99" w:rsidRPr="007A72A1" w:rsidRDefault="005E2B99" w:rsidP="005E2B99">
      <w:pPr>
        <w:widowControl w:val="0"/>
        <w:autoSpaceDE w:val="0"/>
        <w:autoSpaceDN w:val="0"/>
        <w:adjustRightInd w:val="0"/>
        <w:ind w:right="153"/>
        <w:jc w:val="both"/>
        <w:rPr>
          <w:sz w:val="18"/>
          <w:szCs w:val="18"/>
        </w:rPr>
      </w:pPr>
    </w:p>
    <w:p w14:paraId="7135B298" w14:textId="77777777" w:rsidR="00EC1C99" w:rsidRPr="007A72A1" w:rsidRDefault="00EC1C99" w:rsidP="00EC1C99">
      <w:pPr>
        <w:autoSpaceDE w:val="0"/>
        <w:autoSpaceDN w:val="0"/>
        <w:adjustRightInd w:val="0"/>
        <w:jc w:val="both"/>
        <w:rPr>
          <w:sz w:val="24"/>
          <w:szCs w:val="24"/>
        </w:rPr>
      </w:pPr>
      <w:r w:rsidRPr="007A72A1">
        <w:rPr>
          <w:sz w:val="24"/>
          <w:szCs w:val="24"/>
        </w:rPr>
        <w:t>Дробное значение рейтинга округляется до двух десятичных знаков после запятой по математическим правилам округления.</w:t>
      </w:r>
    </w:p>
    <w:p w14:paraId="3411697B" w14:textId="77777777" w:rsidR="00EC1C99" w:rsidRPr="007A72A1" w:rsidRDefault="00EC1C99" w:rsidP="00EC1C99">
      <w:pPr>
        <w:autoSpaceDE w:val="0"/>
        <w:autoSpaceDN w:val="0"/>
        <w:adjustRightInd w:val="0"/>
        <w:jc w:val="both"/>
        <w:rPr>
          <w:sz w:val="24"/>
          <w:szCs w:val="24"/>
        </w:rPr>
      </w:pPr>
      <w:r w:rsidRPr="007A72A1">
        <w:rPr>
          <w:sz w:val="24"/>
          <w:szCs w:val="24"/>
        </w:rPr>
        <w:t xml:space="preserve">По результатам расчета итогового рейтинга по каждому предложению производиться итоговое ранжирование. </w:t>
      </w:r>
    </w:p>
    <w:p w14:paraId="1B085BB1" w14:textId="368B3371" w:rsidR="00EC1C99" w:rsidRDefault="00EC1C99" w:rsidP="00EC1C99">
      <w:pPr>
        <w:autoSpaceDE w:val="0"/>
        <w:autoSpaceDN w:val="0"/>
        <w:adjustRightInd w:val="0"/>
        <w:jc w:val="both"/>
        <w:rPr>
          <w:sz w:val="24"/>
          <w:szCs w:val="24"/>
        </w:rPr>
      </w:pPr>
      <w:r w:rsidRPr="007A72A1">
        <w:rPr>
          <w:sz w:val="24"/>
          <w:szCs w:val="24"/>
        </w:rPr>
        <w:t>Предложение Участника, набравшего наибольший итоговый рейтинг, присваивается первый номер, следующему второй номер и т.д.</w:t>
      </w:r>
    </w:p>
    <w:p w14:paraId="15414434" w14:textId="77777777" w:rsidR="005E2B99" w:rsidRPr="007A72A1" w:rsidRDefault="005E2B99" w:rsidP="00EC1C99">
      <w:pPr>
        <w:autoSpaceDE w:val="0"/>
        <w:autoSpaceDN w:val="0"/>
        <w:adjustRightInd w:val="0"/>
        <w:jc w:val="both"/>
        <w:rPr>
          <w:sz w:val="24"/>
          <w:szCs w:val="24"/>
        </w:rPr>
      </w:pPr>
    </w:p>
    <w:p w14:paraId="2AB25E22" w14:textId="77777777" w:rsidR="00C75603" w:rsidRPr="007A72A1" w:rsidRDefault="00C75603" w:rsidP="00B44A8D">
      <w:pPr>
        <w:pStyle w:val="32"/>
        <w:numPr>
          <w:ilvl w:val="1"/>
          <w:numId w:val="8"/>
        </w:numPr>
        <w:spacing w:after="0"/>
        <w:ind w:left="426" w:hanging="426"/>
      </w:pPr>
      <w:bookmarkStart w:id="123" w:name="_Toc445395626"/>
      <w:bookmarkStart w:id="124" w:name="_Toc347910178"/>
      <w:bookmarkStart w:id="125" w:name="_Toc416887665"/>
      <w:bookmarkStart w:id="126" w:name="_Toc508894810"/>
      <w:bookmarkEnd w:id="123"/>
      <w:r w:rsidRPr="007A72A1">
        <w:t>Проведение переговоров</w:t>
      </w:r>
      <w:bookmarkEnd w:id="124"/>
      <w:bookmarkEnd w:id="125"/>
      <w:bookmarkEnd w:id="126"/>
    </w:p>
    <w:p w14:paraId="17D2071C" w14:textId="77777777" w:rsidR="00DB665C" w:rsidRPr="007A72A1" w:rsidRDefault="00C75603" w:rsidP="00100F3A">
      <w:pPr>
        <w:tabs>
          <w:tab w:val="num" w:pos="0"/>
        </w:tabs>
        <w:spacing w:after="0"/>
        <w:rPr>
          <w:sz w:val="24"/>
          <w:szCs w:val="24"/>
        </w:rPr>
      </w:pPr>
      <w:r w:rsidRPr="007A72A1">
        <w:rPr>
          <w:sz w:val="24"/>
          <w:szCs w:val="24"/>
        </w:rPr>
        <w:t xml:space="preserve">6.4.1. </w:t>
      </w:r>
      <w:r w:rsidR="00DB665C" w:rsidRPr="007A72A1">
        <w:rPr>
          <w:sz w:val="24"/>
          <w:szCs w:val="24"/>
        </w:rPr>
        <w:t>После рассмотрения Предложений Организатор вправе провести переговоры с любым из Участников по любому положению его Предложения.</w:t>
      </w:r>
    </w:p>
    <w:p w14:paraId="6F677EF5" w14:textId="77777777" w:rsidR="00DB665C" w:rsidRPr="007A72A1" w:rsidRDefault="00DB665C" w:rsidP="00100F3A">
      <w:pPr>
        <w:tabs>
          <w:tab w:val="num" w:pos="0"/>
        </w:tabs>
        <w:spacing w:after="0"/>
        <w:jc w:val="both"/>
        <w:rPr>
          <w:sz w:val="24"/>
          <w:szCs w:val="24"/>
        </w:rPr>
      </w:pPr>
      <w:r w:rsidRPr="007A72A1">
        <w:rPr>
          <w:sz w:val="24"/>
          <w:szCs w:val="24"/>
        </w:rPr>
        <w:t xml:space="preserve">6.4.2. Переговоры могут проводиться в один или несколько туров. Очередность переговоров устанавливает Организатор. При проведении переговоров Организатор будет избегать раскрытия </w:t>
      </w:r>
      <w:r w:rsidRPr="007A72A1">
        <w:rPr>
          <w:sz w:val="24"/>
          <w:szCs w:val="24"/>
        </w:rPr>
        <w:lastRenderedPageBreak/>
        <w:t>другим Участникам содержания полученных Предложений, а также хода и содержания переговоров, т.е.:</w:t>
      </w:r>
    </w:p>
    <w:p w14:paraId="707E6946" w14:textId="77777777" w:rsidR="00DB665C" w:rsidRPr="007A72A1" w:rsidRDefault="00DB665C" w:rsidP="0027569B">
      <w:pPr>
        <w:numPr>
          <w:ilvl w:val="0"/>
          <w:numId w:val="4"/>
        </w:numPr>
        <w:tabs>
          <w:tab w:val="clear" w:pos="927"/>
          <w:tab w:val="num" w:pos="284"/>
        </w:tabs>
        <w:spacing w:after="0"/>
        <w:ind w:left="0" w:firstLine="0"/>
        <w:jc w:val="both"/>
        <w:rPr>
          <w:sz w:val="24"/>
          <w:szCs w:val="24"/>
        </w:rPr>
      </w:pPr>
      <w:r w:rsidRPr="007A72A1">
        <w:rPr>
          <w:sz w:val="24"/>
          <w:szCs w:val="24"/>
        </w:rPr>
        <w:t>любые переговоры между Организатором и Участником носят конфиденциальный характер;</w:t>
      </w:r>
    </w:p>
    <w:p w14:paraId="3C998E67" w14:textId="77777777" w:rsidR="00DB665C" w:rsidRPr="007A72A1" w:rsidRDefault="00DB665C" w:rsidP="0027569B">
      <w:pPr>
        <w:numPr>
          <w:ilvl w:val="0"/>
          <w:numId w:val="10"/>
        </w:numPr>
        <w:tabs>
          <w:tab w:val="clear" w:pos="927"/>
          <w:tab w:val="num" w:pos="284"/>
        </w:tabs>
        <w:spacing w:after="0"/>
        <w:ind w:left="0" w:firstLine="0"/>
        <w:jc w:val="both"/>
        <w:rPr>
          <w:sz w:val="24"/>
          <w:szCs w:val="24"/>
        </w:rPr>
      </w:pPr>
      <w:r w:rsidRPr="007A72A1">
        <w:rPr>
          <w:sz w:val="24"/>
          <w:szCs w:val="24"/>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14:paraId="69F8D584" w14:textId="77777777" w:rsidR="00DB665C" w:rsidRPr="007A72A1" w:rsidRDefault="00DB665C" w:rsidP="0027569B">
      <w:pPr>
        <w:tabs>
          <w:tab w:val="num" w:pos="284"/>
        </w:tabs>
        <w:spacing w:after="0"/>
        <w:jc w:val="both"/>
        <w:rPr>
          <w:sz w:val="24"/>
          <w:szCs w:val="24"/>
        </w:rPr>
      </w:pPr>
      <w:r w:rsidRPr="007A72A1">
        <w:rPr>
          <w:sz w:val="24"/>
          <w:szCs w:val="24"/>
        </w:rPr>
        <w:t>Организатор в результате переговоров может предложить:</w:t>
      </w:r>
    </w:p>
    <w:p w14:paraId="0A240977" w14:textId="77777777" w:rsidR="00DB665C" w:rsidRPr="007A72A1" w:rsidRDefault="00DB665C" w:rsidP="0027569B">
      <w:pPr>
        <w:numPr>
          <w:ilvl w:val="0"/>
          <w:numId w:val="9"/>
        </w:numPr>
        <w:tabs>
          <w:tab w:val="num" w:pos="284"/>
        </w:tabs>
        <w:spacing w:after="0"/>
        <w:ind w:left="0" w:firstLine="0"/>
        <w:jc w:val="both"/>
        <w:rPr>
          <w:sz w:val="24"/>
          <w:szCs w:val="24"/>
        </w:rPr>
      </w:pPr>
      <w:r w:rsidRPr="007A72A1">
        <w:rPr>
          <w:sz w:val="24"/>
          <w:szCs w:val="24"/>
        </w:rPr>
        <w:t>выступить любому из Участников в качестве генерального исполнителя и привлечь в качестве соисполнителя как любого из Участников, так и стороннюю организацию;</w:t>
      </w:r>
    </w:p>
    <w:p w14:paraId="238BCBE9" w14:textId="77777777" w:rsidR="00DB665C" w:rsidRPr="007A72A1" w:rsidRDefault="00DB665C" w:rsidP="0027569B">
      <w:pPr>
        <w:numPr>
          <w:ilvl w:val="0"/>
          <w:numId w:val="9"/>
        </w:numPr>
        <w:tabs>
          <w:tab w:val="num" w:pos="284"/>
        </w:tabs>
        <w:spacing w:after="0"/>
        <w:ind w:left="0" w:firstLine="0"/>
        <w:jc w:val="both"/>
        <w:rPr>
          <w:sz w:val="24"/>
          <w:szCs w:val="24"/>
        </w:rPr>
      </w:pPr>
      <w:r w:rsidRPr="007A72A1">
        <w:rPr>
          <w:sz w:val="24"/>
          <w:szCs w:val="24"/>
        </w:rPr>
        <w:t>объединиться нескольким конкретным Участникам в коллективного участника.</w:t>
      </w:r>
    </w:p>
    <w:p w14:paraId="451A6D88" w14:textId="77777777" w:rsidR="00DB665C" w:rsidRPr="007A72A1" w:rsidRDefault="00DB665C" w:rsidP="0027569B">
      <w:pPr>
        <w:tabs>
          <w:tab w:val="num" w:pos="284"/>
        </w:tabs>
        <w:spacing w:after="0"/>
        <w:jc w:val="both"/>
        <w:rPr>
          <w:i/>
          <w:sz w:val="24"/>
          <w:szCs w:val="24"/>
        </w:rPr>
      </w:pPr>
      <w:r w:rsidRPr="007A72A1">
        <w:rPr>
          <w:sz w:val="24"/>
          <w:szCs w:val="24"/>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r w:rsidRPr="007A72A1">
        <w:rPr>
          <w:i/>
          <w:sz w:val="24"/>
          <w:szCs w:val="24"/>
        </w:rPr>
        <w:t>.</w:t>
      </w:r>
    </w:p>
    <w:p w14:paraId="21E8C39D" w14:textId="77777777" w:rsidR="00050E25" w:rsidRPr="007A72A1" w:rsidRDefault="00050E25" w:rsidP="00DF2CAD">
      <w:pPr>
        <w:tabs>
          <w:tab w:val="num" w:pos="0"/>
        </w:tabs>
        <w:spacing w:after="0"/>
        <w:jc w:val="both"/>
        <w:rPr>
          <w:i/>
          <w:sz w:val="24"/>
          <w:szCs w:val="24"/>
        </w:rPr>
      </w:pPr>
    </w:p>
    <w:p w14:paraId="79A52344" w14:textId="77777777" w:rsidR="00C75603" w:rsidRPr="007A72A1" w:rsidRDefault="00C75603" w:rsidP="00B44A8D">
      <w:pPr>
        <w:pStyle w:val="2"/>
        <w:numPr>
          <w:ilvl w:val="0"/>
          <w:numId w:val="8"/>
        </w:numPr>
        <w:spacing w:before="0" w:after="0"/>
        <w:ind w:left="0" w:firstLine="0"/>
        <w:jc w:val="both"/>
        <w:rPr>
          <w:sz w:val="24"/>
          <w:szCs w:val="24"/>
        </w:rPr>
      </w:pPr>
      <w:bookmarkStart w:id="127" w:name="_Toc445395628"/>
      <w:bookmarkStart w:id="128" w:name="_Toc445395640"/>
      <w:bookmarkStart w:id="129" w:name="_Toc445395641"/>
      <w:bookmarkStart w:id="130" w:name="_Toc445395642"/>
      <w:bookmarkStart w:id="131" w:name="_Toc347910180"/>
      <w:bookmarkStart w:id="132" w:name="_Toc416887667"/>
      <w:bookmarkStart w:id="133" w:name="_Toc508894811"/>
      <w:bookmarkEnd w:id="127"/>
      <w:bookmarkEnd w:id="128"/>
      <w:bookmarkEnd w:id="129"/>
      <w:bookmarkEnd w:id="130"/>
      <w:r w:rsidRPr="007A72A1">
        <w:rPr>
          <w:sz w:val="24"/>
          <w:szCs w:val="24"/>
        </w:rPr>
        <w:t>Подписание Договора</w:t>
      </w:r>
      <w:bookmarkEnd w:id="131"/>
      <w:bookmarkEnd w:id="132"/>
      <w:bookmarkEnd w:id="133"/>
    </w:p>
    <w:p w14:paraId="4F46E19C" w14:textId="2A504BEB" w:rsidR="00C75603" w:rsidRPr="007A72A1" w:rsidRDefault="00C75603" w:rsidP="0027569B">
      <w:pPr>
        <w:tabs>
          <w:tab w:val="num" w:pos="0"/>
        </w:tabs>
        <w:spacing w:after="0"/>
        <w:rPr>
          <w:sz w:val="24"/>
          <w:szCs w:val="24"/>
        </w:rPr>
      </w:pPr>
      <w:r w:rsidRPr="007A72A1">
        <w:rPr>
          <w:sz w:val="24"/>
          <w:szCs w:val="24"/>
        </w:rPr>
        <w:t>Договор между Организатором и Победителем подписывается в течение 10 рабочих дней</w:t>
      </w:r>
      <w:r w:rsidR="0027569B">
        <w:rPr>
          <w:sz w:val="24"/>
          <w:szCs w:val="24"/>
        </w:rPr>
        <w:t xml:space="preserve"> после официального уведомления Участника о выборе его в качестве Победителя</w:t>
      </w:r>
      <w:r w:rsidRPr="007A72A1">
        <w:rPr>
          <w:sz w:val="24"/>
          <w:szCs w:val="24"/>
        </w:rPr>
        <w:t xml:space="preserve">. </w:t>
      </w:r>
    </w:p>
    <w:p w14:paraId="25311C24" w14:textId="3439BA94" w:rsidR="00DF2CAD" w:rsidRPr="007A72A1" w:rsidRDefault="00DF2CAD" w:rsidP="005E2B99">
      <w:pPr>
        <w:tabs>
          <w:tab w:val="num" w:pos="0"/>
        </w:tabs>
        <w:spacing w:after="0"/>
        <w:jc w:val="both"/>
        <w:rPr>
          <w:rStyle w:val="a4"/>
          <w:sz w:val="24"/>
          <w:szCs w:val="24"/>
        </w:rPr>
      </w:pPr>
    </w:p>
    <w:p w14:paraId="6811600D" w14:textId="77777777" w:rsidR="00DF2CAD" w:rsidRPr="007A72A1" w:rsidRDefault="00DF2CAD" w:rsidP="00B44A8D">
      <w:pPr>
        <w:pStyle w:val="2"/>
        <w:numPr>
          <w:ilvl w:val="0"/>
          <w:numId w:val="8"/>
        </w:numPr>
        <w:spacing w:before="0" w:after="0"/>
        <w:ind w:left="0" w:firstLine="0"/>
        <w:jc w:val="both"/>
        <w:rPr>
          <w:sz w:val="24"/>
          <w:szCs w:val="24"/>
        </w:rPr>
      </w:pPr>
      <w:bookmarkStart w:id="134" w:name="_Toc479084465"/>
      <w:bookmarkStart w:id="135" w:name="_Toc479787782"/>
      <w:bookmarkStart w:id="136" w:name="_Toc486940149"/>
      <w:bookmarkStart w:id="137" w:name="_Toc494994086"/>
      <w:bookmarkStart w:id="138" w:name="_Toc499042862"/>
      <w:bookmarkStart w:id="139" w:name="_Toc508894812"/>
      <w:r w:rsidRPr="007A72A1">
        <w:rPr>
          <w:sz w:val="24"/>
          <w:szCs w:val="24"/>
        </w:rPr>
        <w:t>Памятка о работе Конфликтной комиссии по закупочной деятельности для контрагентов</w:t>
      </w:r>
      <w:bookmarkEnd w:id="134"/>
      <w:bookmarkEnd w:id="135"/>
      <w:bookmarkEnd w:id="136"/>
      <w:bookmarkEnd w:id="137"/>
      <w:bookmarkEnd w:id="138"/>
      <w:bookmarkEnd w:id="139"/>
    </w:p>
    <w:p w14:paraId="7D9EBDCB" w14:textId="77777777" w:rsidR="00DF2CAD" w:rsidRPr="007A72A1" w:rsidRDefault="00DF2CAD" w:rsidP="00DF2CAD">
      <w:pPr>
        <w:pStyle w:val="-3"/>
        <w:numPr>
          <w:ilvl w:val="0"/>
          <w:numId w:val="0"/>
        </w:numPr>
        <w:rPr>
          <w:sz w:val="24"/>
        </w:rPr>
      </w:pPr>
    </w:p>
    <w:p w14:paraId="4DE4043D" w14:textId="77777777" w:rsidR="00DF2CAD" w:rsidRPr="007A72A1" w:rsidRDefault="00DF2CAD" w:rsidP="00DF2CAD">
      <w:pPr>
        <w:pStyle w:val="-3"/>
        <w:numPr>
          <w:ilvl w:val="0"/>
          <w:numId w:val="0"/>
        </w:numPr>
        <w:jc w:val="both"/>
        <w:rPr>
          <w:sz w:val="24"/>
        </w:rPr>
      </w:pPr>
      <w:r w:rsidRPr="007A72A1">
        <w:rPr>
          <w:sz w:val="24"/>
        </w:rPr>
        <w:t>Уважаемые партнеры!</w:t>
      </w:r>
    </w:p>
    <w:p w14:paraId="3F837CCA" w14:textId="77777777" w:rsidR="00DF2CAD" w:rsidRPr="007A72A1" w:rsidRDefault="00DF2CAD" w:rsidP="00DF2CAD">
      <w:pPr>
        <w:pStyle w:val="-3"/>
        <w:numPr>
          <w:ilvl w:val="0"/>
          <w:numId w:val="0"/>
        </w:numPr>
        <w:jc w:val="both"/>
        <w:rPr>
          <w:sz w:val="24"/>
        </w:rPr>
      </w:pPr>
      <w:r w:rsidRPr="007A72A1">
        <w:rPr>
          <w:sz w:val="24"/>
        </w:rPr>
        <w:t>ПАО АФК «Система» и его дочерние и зависимые компании (далее совместно – «Группа компаний АФК «Система») стремятся к укреплению партнерских взаимоотношений со своими контрагентами для создания открытой, предсказуемой и прозрачной среды для ведения бизнеса. Реализация этих подходов невозможна без активной роли контрагентов, их заинтересованности в прямом диалоге и обмене мнениями.</w:t>
      </w:r>
    </w:p>
    <w:p w14:paraId="3257290D" w14:textId="77777777" w:rsidR="00DF2CAD" w:rsidRPr="007A72A1" w:rsidRDefault="00DF2CAD" w:rsidP="00DF2CAD">
      <w:pPr>
        <w:pStyle w:val="-3"/>
        <w:numPr>
          <w:ilvl w:val="0"/>
          <w:numId w:val="0"/>
        </w:numPr>
        <w:jc w:val="both"/>
        <w:rPr>
          <w:sz w:val="24"/>
        </w:rPr>
      </w:pPr>
      <w:r w:rsidRPr="007A72A1">
        <w:rPr>
          <w:sz w:val="24"/>
        </w:rPr>
        <w:t>В связи с этим в Группе компаний АФК «Система» была создана Конфликтная комиссия по закупочной деятельности (далее – «Конфликтная комиссия»). Цель Конфликтной комиссии – урегулирование спорных ситуаций и рассмотрение жалоб физических и юридических лиц - контрагентов (в том числе – потенциальных) компаний Группы АФК «Система» на процесс организации и проведения закупочных процедур, в том числе квалификации, выбора и/или дисквалификации контрагентов.</w:t>
      </w:r>
    </w:p>
    <w:p w14:paraId="54CE9F21" w14:textId="77777777" w:rsidR="00DF2CAD" w:rsidRPr="007A72A1" w:rsidRDefault="00DF2CAD" w:rsidP="00DF2CAD">
      <w:pPr>
        <w:pStyle w:val="-3"/>
        <w:numPr>
          <w:ilvl w:val="0"/>
          <w:numId w:val="0"/>
        </w:numPr>
        <w:jc w:val="both"/>
        <w:rPr>
          <w:sz w:val="24"/>
        </w:rPr>
      </w:pPr>
      <w:r w:rsidRPr="007A72A1">
        <w:rPr>
          <w:sz w:val="24"/>
        </w:rPr>
        <w:t xml:space="preserve">Обратиться в Конфликтную комиссию может любой контрагент, в том числе потенциальный, независимо от того, с какой компанией Группы АФК «Система» он работает или собирается работать, заполнив соответствующую форму и отправив ее в отсканированном виде с приложением подтверждающих документов через раздел «Горячая Линия» на сайте </w:t>
      </w:r>
      <w:hyperlink r:id="rId26" w:history="1">
        <w:r w:rsidRPr="007A72A1">
          <w:rPr>
            <w:rStyle w:val="a4"/>
            <w:sz w:val="24"/>
          </w:rPr>
          <w:t>http://www.sistema.ru/</w:t>
        </w:r>
      </w:hyperlink>
      <w:r w:rsidRPr="007A72A1">
        <w:rPr>
          <w:sz w:val="24"/>
        </w:rPr>
        <w:t>.</w:t>
      </w:r>
    </w:p>
    <w:p w14:paraId="15BB92CD" w14:textId="77777777" w:rsidR="00DF2CAD" w:rsidRPr="007A72A1" w:rsidRDefault="00DF2CAD" w:rsidP="00DF2CAD">
      <w:pPr>
        <w:pStyle w:val="-3"/>
        <w:numPr>
          <w:ilvl w:val="0"/>
          <w:numId w:val="0"/>
        </w:numPr>
        <w:jc w:val="both"/>
        <w:rPr>
          <w:sz w:val="24"/>
        </w:rPr>
      </w:pPr>
      <w:r w:rsidRPr="007A72A1">
        <w:rPr>
          <w:bCs/>
          <w:sz w:val="24"/>
        </w:rPr>
        <w:t>В компетенцию Конфликтной комиссии не входит определение условий заключаемых договоров или рассмотрение споров, связанных с их исполнением.</w:t>
      </w:r>
    </w:p>
    <w:p w14:paraId="57FB85D5" w14:textId="77777777" w:rsidR="00DF2CAD" w:rsidRPr="007A72A1" w:rsidRDefault="00DF2CAD" w:rsidP="00DF2CAD">
      <w:pPr>
        <w:pStyle w:val="-3"/>
        <w:numPr>
          <w:ilvl w:val="0"/>
          <w:numId w:val="0"/>
        </w:numPr>
        <w:jc w:val="both"/>
        <w:rPr>
          <w:sz w:val="24"/>
        </w:rPr>
      </w:pPr>
      <w:r w:rsidRPr="007A72A1">
        <w:rPr>
          <w:sz w:val="24"/>
        </w:rPr>
        <w:t>Компании Группы АФК «Система» приветствуют обоснованные и объективные жалобы контрагентов, помогающие сделать закупочный процесс в Группе компаний АФК «Система» лучше, прозрачней и эффективней. Четкий, понятный и прозрачный процесс закупок гарантирует контрагентам равные права и возможности при участии в закупочных процедурах компаний Группы АФК «Система».</w:t>
      </w:r>
    </w:p>
    <w:p w14:paraId="674A2188" w14:textId="77777777" w:rsidR="00DF2CAD" w:rsidRPr="007A72A1" w:rsidRDefault="00DF2CAD" w:rsidP="00DF2CAD">
      <w:pPr>
        <w:pStyle w:val="-3"/>
        <w:numPr>
          <w:ilvl w:val="0"/>
          <w:numId w:val="0"/>
        </w:numPr>
        <w:jc w:val="both"/>
        <w:rPr>
          <w:sz w:val="24"/>
        </w:rPr>
      </w:pPr>
      <w:r w:rsidRPr="007A72A1">
        <w:rPr>
          <w:sz w:val="24"/>
        </w:rPr>
        <w:t>Дискриминация контрагентов, обращающихся в Конфликтную комиссию с обоснованными и объективными жалобами, не допускается. Данный принцип закреплен в нормативных документах ПАО АФК «Система» и его дочерних и зависимых компаний. Факт обращения в Конфликтную комиссию не может служить поводом для отказа в участии в последующих закупочных процедурах, признании победителем и/или заключении договоров.</w:t>
      </w:r>
    </w:p>
    <w:p w14:paraId="21F5407D" w14:textId="77777777" w:rsidR="00DF2CAD" w:rsidRPr="007A72A1" w:rsidRDefault="00DF2CAD" w:rsidP="00DF2CAD">
      <w:pPr>
        <w:pStyle w:val="-3"/>
        <w:numPr>
          <w:ilvl w:val="0"/>
          <w:numId w:val="0"/>
        </w:numPr>
        <w:jc w:val="both"/>
        <w:rPr>
          <w:sz w:val="24"/>
        </w:rPr>
      </w:pPr>
      <w:r w:rsidRPr="007A72A1">
        <w:rPr>
          <w:sz w:val="24"/>
        </w:rPr>
        <w:t xml:space="preserve">Тем не менее, ПАО АФК «Система» и его дочерние и зависимые компании будут пресекать попытки использовать механизм работы Конфликтной комиссии для оказания давления на </w:t>
      </w:r>
      <w:r w:rsidRPr="007A72A1">
        <w:rPr>
          <w:sz w:val="24"/>
        </w:rPr>
        <w:lastRenderedPageBreak/>
        <w:t>принятие решений, дискредитации конкурентов или сотрудников компаний Группы АФК «Система».</w:t>
      </w:r>
    </w:p>
    <w:p w14:paraId="58B7CC55" w14:textId="77777777" w:rsidR="00DF2CAD" w:rsidRPr="007A72A1" w:rsidRDefault="00DF2CAD" w:rsidP="00DF2CAD">
      <w:pPr>
        <w:pStyle w:val="-3"/>
        <w:numPr>
          <w:ilvl w:val="0"/>
          <w:numId w:val="0"/>
        </w:numPr>
        <w:jc w:val="both"/>
        <w:rPr>
          <w:sz w:val="24"/>
        </w:rPr>
      </w:pPr>
      <w:r w:rsidRPr="007A72A1">
        <w:rPr>
          <w:sz w:val="24"/>
        </w:rPr>
        <w:t>Жалобы, не соответствующие установленной форме, анонимные жалобы, неподписанные жалобы к рассмотрению Конфликтной комиссии не принимаются и рассматриваются в общем порядке, установленном для «Единой горячей линии» ПАО АФК «Система».</w:t>
      </w:r>
    </w:p>
    <w:p w14:paraId="0A1E4764" w14:textId="3CD3A1B3" w:rsidR="00050E25" w:rsidRPr="007A72A1" w:rsidRDefault="00DF2CAD">
      <w:pPr>
        <w:rPr>
          <w:sz w:val="24"/>
          <w:szCs w:val="24"/>
        </w:rPr>
      </w:pPr>
      <w:r w:rsidRPr="007A72A1">
        <w:rPr>
          <w:sz w:val="24"/>
        </w:rPr>
        <w:t>Если вы считаете, что закупочные процедуры проводятся в Группе компаний АФК «Система» с нарушениями правил, непрозрачно, предвзято, обращайтесь в Конфликтную комиссию для независимого анализа вашей ситуации и вынесения объективного решения.</w:t>
      </w:r>
      <w:r w:rsidR="00050E25" w:rsidRPr="007A72A1">
        <w:rPr>
          <w:sz w:val="24"/>
          <w:szCs w:val="24"/>
        </w:rPr>
        <w:br w:type="page"/>
      </w:r>
    </w:p>
    <w:p w14:paraId="46A5891D" w14:textId="77777777" w:rsidR="00C75603" w:rsidRPr="007A72A1" w:rsidRDefault="00C75603" w:rsidP="00B44A8D">
      <w:pPr>
        <w:pStyle w:val="2"/>
        <w:numPr>
          <w:ilvl w:val="0"/>
          <w:numId w:val="8"/>
        </w:numPr>
        <w:spacing w:before="0" w:after="0"/>
        <w:ind w:left="0" w:firstLine="0"/>
        <w:rPr>
          <w:sz w:val="24"/>
          <w:szCs w:val="24"/>
        </w:rPr>
      </w:pPr>
      <w:bookmarkStart w:id="140" w:name="_Toc347910181"/>
      <w:bookmarkStart w:id="141" w:name="_Toc416887668"/>
      <w:bookmarkStart w:id="142" w:name="_Toc508894813"/>
      <w:r w:rsidRPr="007A72A1">
        <w:rPr>
          <w:sz w:val="24"/>
          <w:szCs w:val="24"/>
        </w:rPr>
        <w:lastRenderedPageBreak/>
        <w:t>Образцы основных форм документов, включаемых в Предложение</w:t>
      </w:r>
      <w:bookmarkEnd w:id="140"/>
      <w:bookmarkEnd w:id="141"/>
      <w:bookmarkEnd w:id="142"/>
    </w:p>
    <w:p w14:paraId="578A09CE" w14:textId="77777777" w:rsidR="00C75603" w:rsidRPr="007A72A1" w:rsidRDefault="00C75603" w:rsidP="00B44A8D">
      <w:pPr>
        <w:pStyle w:val="32"/>
        <w:numPr>
          <w:ilvl w:val="1"/>
          <w:numId w:val="8"/>
        </w:numPr>
        <w:spacing w:after="0"/>
        <w:ind w:left="426" w:hanging="426"/>
      </w:pPr>
      <w:bookmarkStart w:id="143" w:name="_Toc347910182"/>
      <w:bookmarkStart w:id="144" w:name="_Toc416887669"/>
      <w:bookmarkStart w:id="145" w:name="_Toc508894814"/>
      <w:r w:rsidRPr="007A72A1">
        <w:t>Письмо о подаче оферты (Форма №1)</w:t>
      </w:r>
      <w:bookmarkEnd w:id="143"/>
      <w:bookmarkEnd w:id="144"/>
      <w:bookmarkEnd w:id="145"/>
    </w:p>
    <w:p w14:paraId="65A70FBB" w14:textId="77777777" w:rsidR="00C75603" w:rsidRPr="007A72A1" w:rsidRDefault="00C75603" w:rsidP="00392D91">
      <w:pPr>
        <w:pBdr>
          <w:top w:val="single" w:sz="4" w:space="1" w:color="auto"/>
        </w:pBdr>
        <w:shd w:val="clear" w:color="auto" w:fill="E0E0E0"/>
        <w:tabs>
          <w:tab w:val="num" w:pos="0"/>
        </w:tabs>
        <w:spacing w:after="40"/>
        <w:ind w:right="21"/>
        <w:jc w:val="center"/>
        <w:rPr>
          <w:b/>
          <w:spacing w:val="36"/>
          <w:sz w:val="24"/>
          <w:szCs w:val="24"/>
        </w:rPr>
      </w:pPr>
      <w:r w:rsidRPr="007A72A1">
        <w:rPr>
          <w:b/>
          <w:spacing w:val="36"/>
          <w:sz w:val="24"/>
          <w:szCs w:val="24"/>
        </w:rPr>
        <w:t>начало формы</w:t>
      </w:r>
    </w:p>
    <w:p w14:paraId="5513685A" w14:textId="77777777" w:rsidR="00C75603" w:rsidRPr="007A72A1" w:rsidRDefault="00C75603" w:rsidP="00392D91">
      <w:pPr>
        <w:tabs>
          <w:tab w:val="num" w:pos="0"/>
        </w:tabs>
        <w:spacing w:after="40"/>
        <w:ind w:right="5243"/>
        <w:rPr>
          <w:sz w:val="24"/>
          <w:szCs w:val="24"/>
        </w:rPr>
      </w:pPr>
    </w:p>
    <w:p w14:paraId="6497225B" w14:textId="77777777" w:rsidR="00C75603" w:rsidRPr="007A72A1" w:rsidRDefault="00C75603" w:rsidP="00392D91">
      <w:pPr>
        <w:tabs>
          <w:tab w:val="num" w:pos="0"/>
        </w:tabs>
        <w:spacing w:after="40"/>
        <w:ind w:right="5243"/>
        <w:rPr>
          <w:sz w:val="24"/>
          <w:szCs w:val="24"/>
        </w:rPr>
      </w:pPr>
    </w:p>
    <w:p w14:paraId="150DD8D9" w14:textId="7C520D73" w:rsidR="00C75603" w:rsidRPr="007A72A1" w:rsidRDefault="00C75603" w:rsidP="00392D91">
      <w:pPr>
        <w:tabs>
          <w:tab w:val="num" w:pos="0"/>
        </w:tabs>
        <w:spacing w:after="40"/>
        <w:ind w:right="5243"/>
        <w:rPr>
          <w:sz w:val="24"/>
          <w:szCs w:val="24"/>
        </w:rPr>
      </w:pPr>
      <w:r w:rsidRPr="007A72A1">
        <w:rPr>
          <w:sz w:val="24"/>
          <w:szCs w:val="24"/>
        </w:rPr>
        <w:t>«___</w:t>
      </w:r>
      <w:proofErr w:type="gramStart"/>
      <w:r w:rsidRPr="007A72A1">
        <w:rPr>
          <w:sz w:val="24"/>
          <w:szCs w:val="24"/>
        </w:rPr>
        <w:t>_»_</w:t>
      </w:r>
      <w:proofErr w:type="gramEnd"/>
      <w:r w:rsidRPr="007A72A1">
        <w:rPr>
          <w:sz w:val="24"/>
          <w:szCs w:val="24"/>
        </w:rPr>
        <w:t xml:space="preserve">__________ </w:t>
      </w:r>
      <w:r w:rsidR="005B29C4" w:rsidRPr="007A72A1">
        <w:rPr>
          <w:sz w:val="24"/>
          <w:szCs w:val="24"/>
        </w:rPr>
        <w:t>20</w:t>
      </w:r>
      <w:r w:rsidR="006205D3">
        <w:rPr>
          <w:sz w:val="24"/>
          <w:szCs w:val="24"/>
        </w:rPr>
        <w:t>2</w:t>
      </w:r>
      <w:r w:rsidR="00F9775C" w:rsidRPr="007F781C">
        <w:rPr>
          <w:sz w:val="24"/>
          <w:szCs w:val="24"/>
        </w:rPr>
        <w:t>1</w:t>
      </w:r>
      <w:r w:rsidR="00050E25" w:rsidRPr="007A72A1">
        <w:rPr>
          <w:sz w:val="24"/>
          <w:szCs w:val="24"/>
        </w:rPr>
        <w:t xml:space="preserve"> </w:t>
      </w:r>
      <w:r w:rsidRPr="007A72A1">
        <w:rPr>
          <w:sz w:val="24"/>
          <w:szCs w:val="24"/>
        </w:rPr>
        <w:t>г.</w:t>
      </w:r>
    </w:p>
    <w:p w14:paraId="4F44C3DD" w14:textId="77777777" w:rsidR="00C75603" w:rsidRPr="007A72A1" w:rsidRDefault="00C75603" w:rsidP="00392D91">
      <w:pPr>
        <w:tabs>
          <w:tab w:val="num" w:pos="0"/>
        </w:tabs>
        <w:spacing w:after="40"/>
        <w:ind w:right="5245"/>
        <w:rPr>
          <w:sz w:val="24"/>
          <w:szCs w:val="24"/>
        </w:rPr>
      </w:pPr>
      <w:r w:rsidRPr="007A72A1">
        <w:rPr>
          <w:sz w:val="24"/>
          <w:szCs w:val="24"/>
        </w:rPr>
        <w:t>№_______________________</w:t>
      </w:r>
    </w:p>
    <w:p w14:paraId="1C1AD69F" w14:textId="77777777" w:rsidR="00C75603" w:rsidRPr="007A72A1" w:rsidRDefault="00C75603" w:rsidP="00392D91">
      <w:pPr>
        <w:tabs>
          <w:tab w:val="num" w:pos="0"/>
        </w:tabs>
        <w:spacing w:after="40"/>
        <w:jc w:val="center"/>
        <w:rPr>
          <w:b/>
          <w:sz w:val="24"/>
          <w:szCs w:val="24"/>
        </w:rPr>
      </w:pPr>
      <w:r w:rsidRPr="007A72A1">
        <w:rPr>
          <w:b/>
          <w:sz w:val="24"/>
          <w:szCs w:val="24"/>
        </w:rPr>
        <w:t>Уважаемые господа!</w:t>
      </w:r>
    </w:p>
    <w:p w14:paraId="4CA8435D" w14:textId="77777777" w:rsidR="00C75603" w:rsidRPr="007A72A1" w:rsidRDefault="00C75603" w:rsidP="00392D91">
      <w:pPr>
        <w:tabs>
          <w:tab w:val="num" w:pos="0"/>
        </w:tabs>
        <w:spacing w:after="40"/>
        <w:jc w:val="center"/>
        <w:rPr>
          <w:sz w:val="24"/>
          <w:szCs w:val="24"/>
        </w:rPr>
      </w:pPr>
    </w:p>
    <w:p w14:paraId="6E2D2A10" w14:textId="77777777" w:rsidR="00C75603" w:rsidRPr="007A72A1" w:rsidRDefault="00C75603" w:rsidP="00392D91">
      <w:pPr>
        <w:tabs>
          <w:tab w:val="num" w:pos="0"/>
        </w:tabs>
        <w:spacing w:after="40"/>
        <w:jc w:val="center"/>
        <w:rPr>
          <w:sz w:val="24"/>
          <w:szCs w:val="24"/>
        </w:rPr>
      </w:pPr>
    </w:p>
    <w:p w14:paraId="55B39B80" w14:textId="77777777" w:rsidR="00C75603" w:rsidRPr="007A72A1" w:rsidRDefault="00C75603" w:rsidP="00392D91">
      <w:pPr>
        <w:tabs>
          <w:tab w:val="num" w:pos="0"/>
        </w:tabs>
        <w:spacing w:after="40"/>
        <w:rPr>
          <w:sz w:val="24"/>
          <w:szCs w:val="24"/>
        </w:rPr>
      </w:pPr>
      <w:r w:rsidRPr="007A72A1">
        <w:rPr>
          <w:sz w:val="24"/>
          <w:szCs w:val="24"/>
        </w:rPr>
        <w:t>Изучив</w:t>
      </w:r>
      <w:r w:rsidR="00EA3294" w:rsidRPr="007A72A1">
        <w:rPr>
          <w:sz w:val="24"/>
          <w:szCs w:val="24"/>
        </w:rPr>
        <w:t xml:space="preserve"> </w:t>
      </w:r>
      <w:r w:rsidR="00DB665C" w:rsidRPr="007A72A1">
        <w:rPr>
          <w:sz w:val="24"/>
          <w:szCs w:val="24"/>
        </w:rPr>
        <w:t xml:space="preserve">закупочную </w:t>
      </w:r>
      <w:r w:rsidRPr="007A72A1">
        <w:rPr>
          <w:sz w:val="24"/>
          <w:szCs w:val="24"/>
        </w:rPr>
        <w:t>документацию, и принимая установленные в них требования и условия,</w:t>
      </w:r>
    </w:p>
    <w:p w14:paraId="666168B8" w14:textId="77777777" w:rsidR="00C75603" w:rsidRPr="007A72A1" w:rsidRDefault="00C75603" w:rsidP="00392D91">
      <w:pPr>
        <w:tabs>
          <w:tab w:val="num" w:pos="0"/>
        </w:tabs>
        <w:spacing w:after="40"/>
        <w:rPr>
          <w:sz w:val="24"/>
          <w:szCs w:val="24"/>
        </w:rPr>
      </w:pPr>
      <w:r w:rsidRPr="007A72A1">
        <w:rPr>
          <w:sz w:val="24"/>
          <w:szCs w:val="24"/>
        </w:rPr>
        <w:t>_____________________________________________________________________________</w:t>
      </w:r>
    </w:p>
    <w:p w14:paraId="41FB5846" w14:textId="77777777" w:rsidR="00C75603" w:rsidRPr="007A72A1" w:rsidRDefault="00C75603" w:rsidP="00392D91">
      <w:pPr>
        <w:tabs>
          <w:tab w:val="num" w:pos="0"/>
        </w:tabs>
        <w:spacing w:after="40"/>
        <w:jc w:val="center"/>
        <w:rPr>
          <w:sz w:val="24"/>
          <w:szCs w:val="24"/>
          <w:vertAlign w:val="superscript"/>
        </w:rPr>
      </w:pPr>
      <w:r w:rsidRPr="007A72A1">
        <w:rPr>
          <w:sz w:val="24"/>
          <w:szCs w:val="24"/>
          <w:vertAlign w:val="superscript"/>
        </w:rPr>
        <w:t>(полное наименование Участника с указанием организационно-правовой формы)</w:t>
      </w:r>
    </w:p>
    <w:p w14:paraId="627651D1" w14:textId="77777777" w:rsidR="00C75603" w:rsidRPr="007A72A1" w:rsidRDefault="00C75603" w:rsidP="00392D91">
      <w:pPr>
        <w:tabs>
          <w:tab w:val="num" w:pos="0"/>
        </w:tabs>
        <w:spacing w:after="40"/>
        <w:rPr>
          <w:sz w:val="24"/>
          <w:szCs w:val="24"/>
        </w:rPr>
      </w:pPr>
      <w:r w:rsidRPr="007A72A1">
        <w:rPr>
          <w:sz w:val="24"/>
          <w:szCs w:val="24"/>
        </w:rPr>
        <w:t>зарегистрированное по адресу</w:t>
      </w:r>
    </w:p>
    <w:p w14:paraId="702D9757" w14:textId="77777777" w:rsidR="00C75603" w:rsidRPr="007A72A1" w:rsidRDefault="00C75603" w:rsidP="00392D91">
      <w:pPr>
        <w:tabs>
          <w:tab w:val="num" w:pos="0"/>
        </w:tabs>
        <w:spacing w:after="40"/>
        <w:rPr>
          <w:sz w:val="24"/>
          <w:szCs w:val="24"/>
        </w:rPr>
      </w:pPr>
      <w:r w:rsidRPr="007A72A1">
        <w:rPr>
          <w:sz w:val="24"/>
          <w:szCs w:val="24"/>
        </w:rPr>
        <w:t>_____________________________________________________________________________</w:t>
      </w:r>
    </w:p>
    <w:p w14:paraId="2013CB56" w14:textId="77777777" w:rsidR="00C75603" w:rsidRPr="007A72A1" w:rsidRDefault="00C75603" w:rsidP="00392D91">
      <w:pPr>
        <w:tabs>
          <w:tab w:val="num" w:pos="0"/>
        </w:tabs>
        <w:spacing w:after="40"/>
        <w:jc w:val="center"/>
        <w:rPr>
          <w:sz w:val="24"/>
          <w:szCs w:val="24"/>
          <w:vertAlign w:val="superscript"/>
        </w:rPr>
      </w:pPr>
      <w:r w:rsidRPr="007A72A1">
        <w:rPr>
          <w:sz w:val="24"/>
          <w:szCs w:val="24"/>
          <w:vertAlign w:val="superscript"/>
        </w:rPr>
        <w:t>(юридический адрес Участника)</w:t>
      </w:r>
    </w:p>
    <w:p w14:paraId="326C56EB" w14:textId="77777777" w:rsidR="00C75603" w:rsidRPr="007A72A1" w:rsidRDefault="00C75603" w:rsidP="00392D91">
      <w:pPr>
        <w:tabs>
          <w:tab w:val="num" w:pos="0"/>
        </w:tabs>
        <w:spacing w:after="40"/>
        <w:rPr>
          <w:sz w:val="24"/>
          <w:szCs w:val="24"/>
        </w:rPr>
      </w:pPr>
      <w:r w:rsidRPr="007A72A1">
        <w:rPr>
          <w:sz w:val="24"/>
          <w:szCs w:val="24"/>
        </w:rPr>
        <w:t>предлагает заключить Договор на</w:t>
      </w:r>
    </w:p>
    <w:p w14:paraId="014F4373" w14:textId="77777777" w:rsidR="00C75603" w:rsidRPr="007A72A1" w:rsidRDefault="00C75603" w:rsidP="00392D91">
      <w:pPr>
        <w:tabs>
          <w:tab w:val="num" w:pos="0"/>
        </w:tabs>
        <w:spacing w:after="40"/>
        <w:rPr>
          <w:sz w:val="24"/>
          <w:szCs w:val="24"/>
        </w:rPr>
      </w:pPr>
      <w:r w:rsidRPr="007A72A1">
        <w:rPr>
          <w:sz w:val="24"/>
          <w:szCs w:val="24"/>
        </w:rPr>
        <w:t>_____________________________________________________________________________</w:t>
      </w:r>
    </w:p>
    <w:p w14:paraId="58DB5098" w14:textId="77777777" w:rsidR="00C75603" w:rsidRPr="007A72A1" w:rsidRDefault="00C75603" w:rsidP="00392D91">
      <w:pPr>
        <w:tabs>
          <w:tab w:val="num" w:pos="0"/>
        </w:tabs>
        <w:spacing w:after="40"/>
        <w:jc w:val="center"/>
        <w:rPr>
          <w:sz w:val="24"/>
          <w:szCs w:val="24"/>
          <w:vertAlign w:val="superscript"/>
        </w:rPr>
      </w:pPr>
      <w:r w:rsidRPr="007A72A1">
        <w:rPr>
          <w:sz w:val="24"/>
          <w:szCs w:val="24"/>
          <w:vertAlign w:val="superscript"/>
        </w:rPr>
        <w:t>(краткое описание поставляемой продукции, выполняемых работ, оказываемых ус луг)</w:t>
      </w:r>
    </w:p>
    <w:p w14:paraId="70AFAB70" w14:textId="77777777" w:rsidR="00C75603" w:rsidRPr="007A72A1" w:rsidRDefault="00C75603" w:rsidP="00392D91">
      <w:pPr>
        <w:tabs>
          <w:tab w:val="num" w:pos="0"/>
        </w:tabs>
        <w:spacing w:after="40"/>
        <w:rPr>
          <w:sz w:val="24"/>
          <w:szCs w:val="24"/>
        </w:rPr>
      </w:pPr>
      <w:r w:rsidRPr="007A72A1">
        <w:rPr>
          <w:sz w:val="24"/>
          <w:szCs w:val="24"/>
        </w:rPr>
        <w:t>_____________________________________________________________________________</w:t>
      </w:r>
    </w:p>
    <w:p w14:paraId="1E50D349" w14:textId="77777777" w:rsidR="00C75603" w:rsidRPr="007A72A1" w:rsidRDefault="00C75603" w:rsidP="00392D91">
      <w:pPr>
        <w:tabs>
          <w:tab w:val="num" w:pos="0"/>
        </w:tabs>
        <w:spacing w:after="40"/>
        <w:rPr>
          <w:sz w:val="24"/>
          <w:szCs w:val="24"/>
        </w:rPr>
      </w:pPr>
      <w:r w:rsidRPr="007A72A1">
        <w:rPr>
          <w:sz w:val="24"/>
          <w:szCs w:val="24"/>
        </w:rPr>
        <w:t xml:space="preserve">на условиях и в соответствии с коммерческим предложением, являющимся неотъемлемым приложением к настоящему письму и составляющим вместе с настоящим письмом Предложение, </w:t>
      </w:r>
      <w:r w:rsidRPr="007A72A1">
        <w:rPr>
          <w:b/>
          <w:i/>
          <w:sz w:val="24"/>
          <w:szCs w:val="24"/>
        </w:rPr>
        <w:t>на общую сумму</w:t>
      </w:r>
    </w:p>
    <w:tbl>
      <w:tblPr>
        <w:tblW w:w="0" w:type="auto"/>
        <w:tblLayout w:type="fixed"/>
        <w:tblLook w:val="01E0" w:firstRow="1" w:lastRow="1" w:firstColumn="1" w:lastColumn="1" w:noHBand="0" w:noVBand="0"/>
      </w:tblPr>
      <w:tblGrid>
        <w:gridCol w:w="5184"/>
        <w:gridCol w:w="5184"/>
      </w:tblGrid>
      <w:tr w:rsidR="00C75603" w:rsidRPr="007A72A1" w14:paraId="1D67015E" w14:textId="77777777" w:rsidTr="00C75603">
        <w:trPr>
          <w:cantSplit/>
        </w:trPr>
        <w:tc>
          <w:tcPr>
            <w:tcW w:w="5184" w:type="dxa"/>
          </w:tcPr>
          <w:p w14:paraId="1DC66B11" w14:textId="77777777" w:rsidR="00C75603" w:rsidRPr="007A72A1" w:rsidRDefault="00C75603" w:rsidP="00392D91">
            <w:pPr>
              <w:tabs>
                <w:tab w:val="num" w:pos="0"/>
              </w:tabs>
              <w:spacing w:after="40"/>
              <w:rPr>
                <w:sz w:val="24"/>
                <w:szCs w:val="24"/>
              </w:rPr>
            </w:pPr>
            <w:r w:rsidRPr="007A72A1">
              <w:rPr>
                <w:sz w:val="24"/>
                <w:szCs w:val="24"/>
              </w:rPr>
              <w:t xml:space="preserve">Итоговая стоимость Предложения, </w:t>
            </w:r>
            <w:r w:rsidRPr="007A72A1">
              <w:rPr>
                <w:sz w:val="24"/>
                <w:szCs w:val="24"/>
              </w:rPr>
              <w:br/>
              <w:t>руб. с НДС</w:t>
            </w:r>
          </w:p>
        </w:tc>
        <w:tc>
          <w:tcPr>
            <w:tcW w:w="5184" w:type="dxa"/>
          </w:tcPr>
          <w:p w14:paraId="600632F5" w14:textId="77777777" w:rsidR="00C75603" w:rsidRPr="007A72A1" w:rsidRDefault="00C75603" w:rsidP="00392D91">
            <w:pPr>
              <w:tabs>
                <w:tab w:val="num" w:pos="0"/>
              </w:tabs>
              <w:spacing w:after="40"/>
              <w:rPr>
                <w:sz w:val="24"/>
                <w:szCs w:val="24"/>
              </w:rPr>
            </w:pPr>
            <w:r w:rsidRPr="007A72A1">
              <w:rPr>
                <w:sz w:val="24"/>
                <w:szCs w:val="24"/>
              </w:rPr>
              <w:t>___________________________________</w:t>
            </w:r>
          </w:p>
          <w:p w14:paraId="68DDBB4A" w14:textId="0BFAEF02" w:rsidR="00C75603" w:rsidRPr="007A72A1" w:rsidRDefault="00C75603" w:rsidP="00392D91">
            <w:pPr>
              <w:tabs>
                <w:tab w:val="num" w:pos="0"/>
              </w:tabs>
              <w:spacing w:after="40"/>
              <w:rPr>
                <w:sz w:val="24"/>
                <w:szCs w:val="24"/>
              </w:rPr>
            </w:pPr>
            <w:r w:rsidRPr="007A72A1">
              <w:rPr>
                <w:sz w:val="24"/>
                <w:szCs w:val="24"/>
                <w:vertAlign w:val="superscript"/>
              </w:rPr>
              <w:t>(итоговая стоимость, руб. с НДС</w:t>
            </w:r>
            <w:r w:rsidR="0027569B">
              <w:rPr>
                <w:sz w:val="24"/>
                <w:szCs w:val="24"/>
                <w:vertAlign w:val="superscript"/>
              </w:rPr>
              <w:t>, если НДС не облагается, указывается основание</w:t>
            </w:r>
            <w:r w:rsidRPr="007A72A1">
              <w:rPr>
                <w:sz w:val="24"/>
                <w:szCs w:val="24"/>
                <w:vertAlign w:val="superscript"/>
              </w:rPr>
              <w:t>)</w:t>
            </w:r>
          </w:p>
        </w:tc>
      </w:tr>
    </w:tbl>
    <w:p w14:paraId="13AC33D1" w14:textId="72DAE7F0" w:rsidR="00C75603" w:rsidRPr="007A72A1" w:rsidRDefault="00C75603" w:rsidP="00392D91">
      <w:pPr>
        <w:tabs>
          <w:tab w:val="num" w:pos="0"/>
        </w:tabs>
        <w:spacing w:after="40"/>
        <w:rPr>
          <w:sz w:val="24"/>
          <w:szCs w:val="24"/>
        </w:rPr>
      </w:pPr>
      <w:r w:rsidRPr="007A72A1">
        <w:rPr>
          <w:sz w:val="24"/>
          <w:szCs w:val="24"/>
        </w:rPr>
        <w:t xml:space="preserve">Настоящее Предложение имеет правовой статус оферты и действует </w:t>
      </w:r>
      <w:r w:rsidRPr="007A72A1">
        <w:rPr>
          <w:sz w:val="24"/>
          <w:szCs w:val="24"/>
        </w:rPr>
        <w:br/>
        <w:t>до «___</w:t>
      </w:r>
      <w:proofErr w:type="gramStart"/>
      <w:r w:rsidRPr="007A72A1">
        <w:rPr>
          <w:sz w:val="24"/>
          <w:szCs w:val="24"/>
        </w:rPr>
        <w:t>_»_</w:t>
      </w:r>
      <w:proofErr w:type="gramEnd"/>
      <w:r w:rsidRPr="007A72A1">
        <w:rPr>
          <w:sz w:val="24"/>
          <w:szCs w:val="24"/>
        </w:rPr>
        <w:t>______</w:t>
      </w:r>
      <w:r w:rsidR="006205D3">
        <w:rPr>
          <w:sz w:val="24"/>
          <w:szCs w:val="24"/>
        </w:rPr>
        <w:t>_______ 202</w:t>
      </w:r>
      <w:r w:rsidR="00F9775C" w:rsidRPr="007F781C">
        <w:rPr>
          <w:sz w:val="24"/>
          <w:szCs w:val="24"/>
        </w:rPr>
        <w:t>1</w:t>
      </w:r>
      <w:r w:rsidRPr="007A72A1">
        <w:rPr>
          <w:sz w:val="24"/>
          <w:szCs w:val="24"/>
        </w:rPr>
        <w:t xml:space="preserve"> г.</w:t>
      </w:r>
    </w:p>
    <w:p w14:paraId="504C8309" w14:textId="77777777" w:rsidR="00C75603" w:rsidRPr="007A72A1" w:rsidRDefault="00C75603" w:rsidP="00392D91">
      <w:pPr>
        <w:tabs>
          <w:tab w:val="num" w:pos="0"/>
        </w:tabs>
        <w:spacing w:after="40"/>
        <w:rPr>
          <w:sz w:val="24"/>
          <w:szCs w:val="24"/>
        </w:rPr>
      </w:pPr>
    </w:p>
    <w:p w14:paraId="224BCD42" w14:textId="77777777" w:rsidR="00C75603" w:rsidRPr="007A72A1" w:rsidRDefault="00C75603" w:rsidP="00392D91">
      <w:pPr>
        <w:tabs>
          <w:tab w:val="num" w:pos="0"/>
        </w:tabs>
        <w:spacing w:after="40"/>
        <w:rPr>
          <w:sz w:val="24"/>
          <w:szCs w:val="24"/>
        </w:rPr>
      </w:pPr>
      <w:r w:rsidRPr="007A72A1">
        <w:rPr>
          <w:sz w:val="24"/>
          <w:szCs w:val="24"/>
        </w:rPr>
        <w:t>Настоящее Предложение дополняется следующими документами, включая неотъемлемые приложения:</w:t>
      </w:r>
    </w:p>
    <w:p w14:paraId="510E2069" w14:textId="579508DA" w:rsidR="00C75603" w:rsidRPr="007A72A1" w:rsidRDefault="00C0417E" w:rsidP="00391973">
      <w:pPr>
        <w:numPr>
          <w:ilvl w:val="0"/>
          <w:numId w:val="3"/>
        </w:numPr>
        <w:tabs>
          <w:tab w:val="clear" w:pos="1080"/>
          <w:tab w:val="num" w:pos="0"/>
          <w:tab w:val="left" w:pos="993"/>
        </w:tabs>
        <w:spacing w:after="40"/>
        <w:ind w:left="0" w:firstLine="0"/>
        <w:rPr>
          <w:sz w:val="24"/>
          <w:szCs w:val="24"/>
        </w:rPr>
      </w:pPr>
      <w:r>
        <w:rPr>
          <w:sz w:val="24"/>
          <w:szCs w:val="24"/>
        </w:rPr>
        <w:t>С</w:t>
      </w:r>
      <w:r w:rsidR="00DB665C" w:rsidRPr="007A72A1">
        <w:rPr>
          <w:sz w:val="24"/>
          <w:szCs w:val="24"/>
        </w:rPr>
        <w:t>мет</w:t>
      </w:r>
      <w:r>
        <w:rPr>
          <w:sz w:val="24"/>
          <w:szCs w:val="24"/>
        </w:rPr>
        <w:t xml:space="preserve">а услуг </w:t>
      </w:r>
      <w:r w:rsidR="00DB665C" w:rsidRPr="007A72A1">
        <w:rPr>
          <w:sz w:val="24"/>
          <w:szCs w:val="24"/>
        </w:rPr>
        <w:t>(Форма №</w:t>
      </w:r>
      <w:r w:rsidR="00391973" w:rsidRPr="007A72A1">
        <w:rPr>
          <w:sz w:val="24"/>
          <w:szCs w:val="24"/>
        </w:rPr>
        <w:t>2</w:t>
      </w:r>
      <w:r w:rsidR="00DB665C" w:rsidRPr="007A72A1">
        <w:rPr>
          <w:sz w:val="24"/>
          <w:szCs w:val="24"/>
        </w:rPr>
        <w:t>) – на ____листах;</w:t>
      </w:r>
    </w:p>
    <w:p w14:paraId="25FE4845" w14:textId="77777777" w:rsidR="00C75603" w:rsidRPr="007A72A1" w:rsidRDefault="00C75603" w:rsidP="00392D91">
      <w:pPr>
        <w:numPr>
          <w:ilvl w:val="0"/>
          <w:numId w:val="3"/>
        </w:numPr>
        <w:tabs>
          <w:tab w:val="clear" w:pos="1080"/>
          <w:tab w:val="num" w:pos="0"/>
          <w:tab w:val="left" w:pos="993"/>
        </w:tabs>
        <w:spacing w:after="40"/>
        <w:ind w:left="0" w:firstLine="0"/>
        <w:rPr>
          <w:sz w:val="24"/>
          <w:szCs w:val="24"/>
        </w:rPr>
      </w:pPr>
      <w:r w:rsidRPr="007A72A1">
        <w:rPr>
          <w:sz w:val="24"/>
          <w:szCs w:val="24"/>
        </w:rPr>
        <w:t xml:space="preserve">Анкета участника (Форма № </w:t>
      </w:r>
      <w:r w:rsidR="00391973" w:rsidRPr="007A72A1">
        <w:rPr>
          <w:sz w:val="24"/>
          <w:szCs w:val="24"/>
        </w:rPr>
        <w:t>3</w:t>
      </w:r>
      <w:r w:rsidRPr="007A72A1">
        <w:rPr>
          <w:sz w:val="24"/>
          <w:szCs w:val="24"/>
        </w:rPr>
        <w:t>) – на ____ листах;</w:t>
      </w:r>
    </w:p>
    <w:p w14:paraId="272736AA" w14:textId="77777777" w:rsidR="00C75603" w:rsidRPr="007A72A1" w:rsidRDefault="00C75603" w:rsidP="00392D91">
      <w:pPr>
        <w:numPr>
          <w:ilvl w:val="0"/>
          <w:numId w:val="3"/>
        </w:numPr>
        <w:tabs>
          <w:tab w:val="clear" w:pos="1080"/>
          <w:tab w:val="num" w:pos="0"/>
          <w:tab w:val="left" w:pos="993"/>
        </w:tabs>
        <w:spacing w:after="40"/>
        <w:ind w:left="0" w:firstLine="0"/>
        <w:rPr>
          <w:sz w:val="24"/>
          <w:szCs w:val="24"/>
        </w:rPr>
      </w:pPr>
      <w:r w:rsidRPr="007A72A1">
        <w:rPr>
          <w:sz w:val="24"/>
          <w:szCs w:val="24"/>
        </w:rPr>
        <w:t>Документы, подтверждающие соответствие Участника установленным требованиям (п.3) – на ____ листах.</w:t>
      </w:r>
    </w:p>
    <w:p w14:paraId="2668E90F" w14:textId="77777777" w:rsidR="00C75603" w:rsidRPr="007A72A1" w:rsidRDefault="00C75603" w:rsidP="00392D91">
      <w:pPr>
        <w:numPr>
          <w:ilvl w:val="0"/>
          <w:numId w:val="3"/>
        </w:numPr>
        <w:tabs>
          <w:tab w:val="clear" w:pos="1080"/>
          <w:tab w:val="num" w:pos="0"/>
          <w:tab w:val="left" w:pos="993"/>
        </w:tabs>
        <w:spacing w:after="40"/>
        <w:ind w:left="0" w:firstLine="0"/>
        <w:rPr>
          <w:sz w:val="24"/>
          <w:szCs w:val="24"/>
        </w:rPr>
      </w:pPr>
      <w:r w:rsidRPr="007A72A1">
        <w:rPr>
          <w:sz w:val="24"/>
          <w:szCs w:val="24"/>
        </w:rPr>
        <w:t>Документы по усмотрению Участника с указанием наименования – на _____листах</w:t>
      </w:r>
    </w:p>
    <w:p w14:paraId="21C19B00" w14:textId="77777777" w:rsidR="00C75603" w:rsidRPr="007A72A1" w:rsidRDefault="00C75603" w:rsidP="00392D91">
      <w:pPr>
        <w:tabs>
          <w:tab w:val="left" w:pos="993"/>
        </w:tabs>
        <w:spacing w:after="40"/>
        <w:rPr>
          <w:sz w:val="24"/>
          <w:szCs w:val="24"/>
        </w:rPr>
      </w:pPr>
      <w:r w:rsidRPr="007A72A1">
        <w:rPr>
          <w:sz w:val="24"/>
          <w:szCs w:val="24"/>
        </w:rPr>
        <w:t>____________________________________</w:t>
      </w:r>
    </w:p>
    <w:p w14:paraId="1B640B78" w14:textId="77777777" w:rsidR="00C75603" w:rsidRPr="007A72A1" w:rsidRDefault="00C75603" w:rsidP="00392D91">
      <w:pPr>
        <w:tabs>
          <w:tab w:val="num" w:pos="0"/>
        </w:tabs>
        <w:spacing w:after="40"/>
        <w:ind w:right="3684"/>
        <w:jc w:val="center"/>
        <w:rPr>
          <w:sz w:val="24"/>
          <w:szCs w:val="24"/>
          <w:vertAlign w:val="superscript"/>
        </w:rPr>
      </w:pPr>
      <w:r w:rsidRPr="007A72A1">
        <w:rPr>
          <w:sz w:val="24"/>
          <w:szCs w:val="24"/>
          <w:vertAlign w:val="superscript"/>
        </w:rPr>
        <w:t>(подпись, М.П.)</w:t>
      </w:r>
    </w:p>
    <w:p w14:paraId="6818C479" w14:textId="77777777" w:rsidR="00C75603" w:rsidRPr="007A72A1" w:rsidRDefault="00C75603" w:rsidP="00392D91">
      <w:pPr>
        <w:tabs>
          <w:tab w:val="num" w:pos="0"/>
        </w:tabs>
        <w:spacing w:after="40"/>
        <w:rPr>
          <w:sz w:val="24"/>
          <w:szCs w:val="24"/>
        </w:rPr>
      </w:pPr>
      <w:r w:rsidRPr="007A72A1">
        <w:rPr>
          <w:sz w:val="24"/>
          <w:szCs w:val="24"/>
        </w:rPr>
        <w:t>__________________________________</w:t>
      </w:r>
    </w:p>
    <w:p w14:paraId="1936338C" w14:textId="77777777" w:rsidR="00C75603" w:rsidRPr="007A72A1" w:rsidRDefault="00C75603" w:rsidP="00392D91">
      <w:pPr>
        <w:tabs>
          <w:tab w:val="num" w:pos="0"/>
        </w:tabs>
        <w:spacing w:after="40"/>
        <w:rPr>
          <w:sz w:val="24"/>
          <w:szCs w:val="24"/>
        </w:rPr>
      </w:pPr>
      <w:r w:rsidRPr="007A72A1">
        <w:rPr>
          <w:sz w:val="24"/>
          <w:szCs w:val="24"/>
          <w:vertAlign w:val="superscript"/>
        </w:rPr>
        <w:t>(фамилия, имя, отчество подписавшего, должность)</w:t>
      </w:r>
    </w:p>
    <w:p w14:paraId="4F643050" w14:textId="77777777" w:rsidR="00C75603" w:rsidRPr="007A72A1" w:rsidRDefault="00C75603" w:rsidP="00392D91">
      <w:pPr>
        <w:pBdr>
          <w:bottom w:val="single" w:sz="4" w:space="1" w:color="auto"/>
        </w:pBdr>
        <w:shd w:val="clear" w:color="auto" w:fill="E0E0E0"/>
        <w:tabs>
          <w:tab w:val="num" w:pos="0"/>
        </w:tabs>
        <w:spacing w:after="40"/>
        <w:ind w:right="21"/>
        <w:jc w:val="center"/>
        <w:rPr>
          <w:b/>
          <w:spacing w:val="36"/>
          <w:sz w:val="24"/>
          <w:szCs w:val="24"/>
        </w:rPr>
      </w:pPr>
      <w:r w:rsidRPr="007A72A1">
        <w:rPr>
          <w:b/>
          <w:spacing w:val="36"/>
          <w:sz w:val="24"/>
          <w:szCs w:val="24"/>
        </w:rPr>
        <w:t>конец формы</w:t>
      </w:r>
    </w:p>
    <w:p w14:paraId="519E5E94" w14:textId="77777777" w:rsidR="00C75603" w:rsidRPr="007A72A1" w:rsidRDefault="00C75603" w:rsidP="00AE0F70">
      <w:pPr>
        <w:spacing w:after="0"/>
        <w:jc w:val="both"/>
        <w:rPr>
          <w:b/>
          <w:sz w:val="20"/>
          <w:szCs w:val="20"/>
        </w:rPr>
      </w:pPr>
      <w:r w:rsidRPr="007A72A1">
        <w:rPr>
          <w:b/>
          <w:sz w:val="20"/>
          <w:szCs w:val="20"/>
        </w:rPr>
        <w:t>Инструкции по заполнению Формы №1</w:t>
      </w:r>
    </w:p>
    <w:p w14:paraId="439F34B9" w14:textId="77777777" w:rsidR="00C75603" w:rsidRPr="007A72A1" w:rsidRDefault="00C75603" w:rsidP="00AE0F70">
      <w:pPr>
        <w:spacing w:after="0"/>
        <w:jc w:val="both"/>
        <w:rPr>
          <w:sz w:val="20"/>
          <w:szCs w:val="20"/>
        </w:rPr>
      </w:pPr>
      <w:r w:rsidRPr="007A72A1">
        <w:rPr>
          <w:sz w:val="20"/>
          <w:szCs w:val="20"/>
        </w:rPr>
        <w:t>1. 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DB678B2" w14:textId="77777777" w:rsidR="00C75603" w:rsidRPr="007A72A1" w:rsidRDefault="00C75603" w:rsidP="00AE0F70">
      <w:pPr>
        <w:spacing w:after="0"/>
        <w:jc w:val="both"/>
        <w:rPr>
          <w:sz w:val="20"/>
          <w:szCs w:val="20"/>
        </w:rPr>
      </w:pPr>
      <w:r w:rsidRPr="007A72A1">
        <w:rPr>
          <w:sz w:val="20"/>
          <w:szCs w:val="20"/>
        </w:rPr>
        <w:t>2. Участник должен указать свое полное наименование (с указанием организационно-правовой формы) и юридический адрес.</w:t>
      </w:r>
    </w:p>
    <w:p w14:paraId="6C41162F" w14:textId="77777777" w:rsidR="00C75603" w:rsidRPr="007A72A1" w:rsidRDefault="00C75603" w:rsidP="00AE0F70">
      <w:pPr>
        <w:spacing w:after="0"/>
        <w:jc w:val="both"/>
        <w:rPr>
          <w:sz w:val="20"/>
          <w:szCs w:val="20"/>
        </w:rPr>
      </w:pPr>
      <w:r w:rsidRPr="007A72A1">
        <w:rPr>
          <w:sz w:val="20"/>
          <w:szCs w:val="20"/>
        </w:rPr>
        <w:t>3.Участник должен указать стоимость</w:t>
      </w:r>
      <w:r w:rsidR="00DB665C" w:rsidRPr="007A72A1">
        <w:rPr>
          <w:sz w:val="20"/>
          <w:szCs w:val="20"/>
        </w:rPr>
        <w:t xml:space="preserve"> </w:t>
      </w:r>
      <w:r w:rsidRPr="007A72A1">
        <w:rPr>
          <w:sz w:val="20"/>
          <w:szCs w:val="20"/>
        </w:rPr>
        <w:t xml:space="preserve">цифрами и словами, в рублях, с НДС. </w:t>
      </w:r>
    </w:p>
    <w:p w14:paraId="17FCFAE5" w14:textId="77777777" w:rsidR="00C75603" w:rsidRPr="007A72A1" w:rsidRDefault="00C75603" w:rsidP="00AE0F70">
      <w:pPr>
        <w:spacing w:after="0"/>
        <w:jc w:val="both"/>
        <w:rPr>
          <w:sz w:val="20"/>
          <w:szCs w:val="20"/>
        </w:rPr>
      </w:pPr>
      <w:r w:rsidRPr="007A72A1">
        <w:rPr>
          <w:sz w:val="20"/>
          <w:szCs w:val="20"/>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5F31D35E" w14:textId="77777777" w:rsidR="00C75603" w:rsidRPr="007A72A1" w:rsidRDefault="00C75603" w:rsidP="00AE0F70">
      <w:pPr>
        <w:spacing w:after="0"/>
        <w:jc w:val="both"/>
        <w:rPr>
          <w:sz w:val="20"/>
          <w:szCs w:val="20"/>
        </w:rPr>
      </w:pPr>
      <w:r w:rsidRPr="007A72A1">
        <w:rPr>
          <w:sz w:val="20"/>
          <w:szCs w:val="20"/>
        </w:rPr>
        <w:t>6. Письмо должно быть подписано и скреплено печатью в соответствии с требованиями закупочной документации.</w:t>
      </w:r>
    </w:p>
    <w:p w14:paraId="1586B57C" w14:textId="77777777" w:rsidR="00DB665C" w:rsidRPr="007A72A1" w:rsidRDefault="00C75603" w:rsidP="00B44A8D">
      <w:pPr>
        <w:pStyle w:val="32"/>
        <w:numPr>
          <w:ilvl w:val="1"/>
          <w:numId w:val="8"/>
        </w:numPr>
        <w:spacing w:after="0"/>
        <w:ind w:left="426" w:hanging="426"/>
      </w:pPr>
      <w:r w:rsidRPr="007A72A1">
        <w:rPr>
          <w:sz w:val="20"/>
          <w:szCs w:val="20"/>
        </w:rPr>
        <w:br w:type="page"/>
      </w:r>
      <w:bookmarkStart w:id="146" w:name="_Toc347910183"/>
      <w:bookmarkStart w:id="147" w:name="_Toc416887670"/>
      <w:r w:rsidR="00DB665C" w:rsidRPr="007A72A1">
        <w:lastRenderedPageBreak/>
        <w:t xml:space="preserve"> </w:t>
      </w:r>
      <w:bookmarkStart w:id="148" w:name="_Toc445395647"/>
      <w:bookmarkStart w:id="149" w:name="_Toc445395649"/>
      <w:bookmarkStart w:id="150" w:name="_Toc445395651"/>
      <w:bookmarkStart w:id="151" w:name="_Toc445395653"/>
      <w:bookmarkStart w:id="152" w:name="_Toc445395654"/>
      <w:bookmarkStart w:id="153" w:name="_Toc445395655"/>
      <w:bookmarkStart w:id="154" w:name="_Toc445395657"/>
      <w:bookmarkStart w:id="155" w:name="_Toc445395658"/>
      <w:bookmarkStart w:id="156" w:name="_Toc445395659"/>
      <w:bookmarkStart w:id="157" w:name="_Toc445395660"/>
      <w:bookmarkStart w:id="158" w:name="_Toc445395661"/>
      <w:bookmarkStart w:id="159" w:name="_Toc445395662"/>
      <w:bookmarkStart w:id="160" w:name="_Toc445395663"/>
      <w:bookmarkStart w:id="161" w:name="_Toc445395664"/>
      <w:bookmarkStart w:id="162" w:name="_Toc445395665"/>
      <w:bookmarkStart w:id="163" w:name="_Toc445395670"/>
      <w:bookmarkStart w:id="164" w:name="_Toc445395676"/>
      <w:bookmarkStart w:id="165" w:name="_Toc445395677"/>
      <w:bookmarkStart w:id="166" w:name="_Toc445395678"/>
      <w:bookmarkStart w:id="167" w:name="_Toc445395679"/>
      <w:bookmarkStart w:id="168" w:name="_Toc445395680"/>
      <w:bookmarkStart w:id="169" w:name="_Toc445395681"/>
      <w:bookmarkStart w:id="170" w:name="_Toc445395682"/>
      <w:bookmarkStart w:id="171" w:name="_Toc445395683"/>
      <w:bookmarkStart w:id="172" w:name="_Toc445395684"/>
      <w:bookmarkStart w:id="173" w:name="_Toc445395685"/>
      <w:bookmarkStart w:id="174" w:name="_Toc445395689"/>
      <w:bookmarkStart w:id="175" w:name="_Toc445395690"/>
      <w:bookmarkStart w:id="176" w:name="_Toc445395691"/>
      <w:bookmarkStart w:id="177" w:name="_Toc445395693"/>
      <w:bookmarkStart w:id="178" w:name="_Toc445395701"/>
      <w:bookmarkStart w:id="179" w:name="_Toc445395705"/>
      <w:bookmarkStart w:id="180" w:name="_Toc508894815"/>
      <w:bookmarkStart w:id="181" w:name="_Toc347910185"/>
      <w:bookmarkStart w:id="182" w:name="_Toc416887672"/>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00896682" w:rsidRPr="007A72A1">
        <w:t xml:space="preserve">Смета </w:t>
      </w:r>
      <w:r w:rsidR="00DB665C" w:rsidRPr="007A72A1">
        <w:t>услуг (Форма №</w:t>
      </w:r>
      <w:r w:rsidR="00391973" w:rsidRPr="007A72A1">
        <w:t>2</w:t>
      </w:r>
      <w:r w:rsidR="00DB665C" w:rsidRPr="007A72A1">
        <w:t>)</w:t>
      </w:r>
      <w:bookmarkEnd w:id="180"/>
    </w:p>
    <w:p w14:paraId="6BED24F2" w14:textId="77777777" w:rsidR="00DB665C" w:rsidRPr="007A72A1" w:rsidRDefault="00DB665C" w:rsidP="00DB665C">
      <w:pPr>
        <w:pBdr>
          <w:top w:val="single" w:sz="4" w:space="1" w:color="auto"/>
        </w:pBdr>
        <w:shd w:val="clear" w:color="auto" w:fill="E0E0E0"/>
        <w:tabs>
          <w:tab w:val="num" w:pos="0"/>
        </w:tabs>
        <w:spacing w:after="40"/>
        <w:ind w:right="21"/>
        <w:jc w:val="center"/>
        <w:rPr>
          <w:b/>
          <w:spacing w:val="36"/>
          <w:sz w:val="24"/>
          <w:szCs w:val="24"/>
        </w:rPr>
      </w:pPr>
      <w:r w:rsidRPr="007A72A1">
        <w:rPr>
          <w:b/>
          <w:spacing w:val="36"/>
          <w:sz w:val="24"/>
          <w:szCs w:val="24"/>
        </w:rPr>
        <w:t>начало формы</w:t>
      </w:r>
    </w:p>
    <w:p w14:paraId="03AF3C06" w14:textId="77777777" w:rsidR="00DB665C" w:rsidRPr="007A72A1" w:rsidRDefault="00DB665C" w:rsidP="00DB665C">
      <w:pPr>
        <w:tabs>
          <w:tab w:val="num" w:pos="0"/>
        </w:tabs>
        <w:spacing w:after="40"/>
        <w:rPr>
          <w:sz w:val="24"/>
          <w:szCs w:val="24"/>
        </w:rPr>
      </w:pPr>
      <w:r w:rsidRPr="007A72A1">
        <w:rPr>
          <w:sz w:val="24"/>
          <w:szCs w:val="24"/>
        </w:rPr>
        <w:t xml:space="preserve">Приложение </w:t>
      </w:r>
      <w:r w:rsidR="00050E25" w:rsidRPr="007A72A1">
        <w:rPr>
          <w:sz w:val="24"/>
          <w:szCs w:val="24"/>
        </w:rPr>
        <w:t>1</w:t>
      </w:r>
      <w:r w:rsidRPr="007A72A1">
        <w:rPr>
          <w:sz w:val="24"/>
          <w:szCs w:val="24"/>
        </w:rPr>
        <w:t xml:space="preserve"> к письму о подаче оферты</w:t>
      </w:r>
    </w:p>
    <w:p w14:paraId="749E5911" w14:textId="5300E96F" w:rsidR="00DB665C" w:rsidRPr="007A72A1" w:rsidRDefault="00DB665C" w:rsidP="00DB665C">
      <w:pPr>
        <w:tabs>
          <w:tab w:val="num" w:pos="0"/>
        </w:tabs>
        <w:spacing w:after="40"/>
        <w:rPr>
          <w:sz w:val="24"/>
          <w:szCs w:val="24"/>
        </w:rPr>
      </w:pPr>
      <w:r w:rsidRPr="007A72A1">
        <w:rPr>
          <w:sz w:val="24"/>
          <w:szCs w:val="24"/>
        </w:rPr>
        <w:t>от «___</w:t>
      </w:r>
      <w:proofErr w:type="gramStart"/>
      <w:r w:rsidRPr="007A72A1">
        <w:rPr>
          <w:sz w:val="24"/>
          <w:szCs w:val="24"/>
        </w:rPr>
        <w:t>_»_</w:t>
      </w:r>
      <w:proofErr w:type="gramEnd"/>
      <w:r w:rsidRPr="007A72A1">
        <w:rPr>
          <w:sz w:val="24"/>
          <w:szCs w:val="24"/>
        </w:rPr>
        <w:t xml:space="preserve">___________ </w:t>
      </w:r>
      <w:r w:rsidR="006205D3">
        <w:rPr>
          <w:sz w:val="24"/>
          <w:szCs w:val="24"/>
        </w:rPr>
        <w:t>202</w:t>
      </w:r>
      <w:r w:rsidR="00F9775C">
        <w:rPr>
          <w:sz w:val="24"/>
          <w:szCs w:val="24"/>
          <w:lang w:val="en-US"/>
        </w:rPr>
        <w:t>1</w:t>
      </w:r>
      <w:r w:rsidR="00910D96" w:rsidRPr="007A72A1">
        <w:rPr>
          <w:sz w:val="24"/>
          <w:szCs w:val="24"/>
        </w:rPr>
        <w:t xml:space="preserve"> </w:t>
      </w:r>
      <w:r w:rsidRPr="007A72A1">
        <w:rPr>
          <w:sz w:val="24"/>
          <w:szCs w:val="24"/>
        </w:rPr>
        <w:t>г. №__________</w:t>
      </w:r>
    </w:p>
    <w:p w14:paraId="79CBC56D" w14:textId="77777777" w:rsidR="00DB665C" w:rsidRPr="007A72A1" w:rsidRDefault="00DB665C" w:rsidP="00DB665C">
      <w:pPr>
        <w:tabs>
          <w:tab w:val="num" w:pos="0"/>
        </w:tabs>
        <w:suppressAutoHyphens/>
        <w:spacing w:after="40"/>
        <w:jc w:val="center"/>
        <w:rPr>
          <w:b/>
          <w:sz w:val="24"/>
          <w:szCs w:val="24"/>
        </w:rPr>
      </w:pPr>
    </w:p>
    <w:p w14:paraId="1961E84D" w14:textId="77777777" w:rsidR="00DB665C" w:rsidRPr="007A72A1" w:rsidRDefault="00896682" w:rsidP="00DB665C">
      <w:pPr>
        <w:jc w:val="center"/>
        <w:rPr>
          <w:sz w:val="24"/>
          <w:szCs w:val="24"/>
        </w:rPr>
      </w:pPr>
      <w:r w:rsidRPr="004A2D0C">
        <w:rPr>
          <w:b/>
          <w:sz w:val="24"/>
          <w:szCs w:val="24"/>
        </w:rPr>
        <w:t>Смета</w:t>
      </w:r>
      <w:r w:rsidR="00DB665C" w:rsidRPr="004A2D0C">
        <w:rPr>
          <w:b/>
          <w:sz w:val="24"/>
          <w:szCs w:val="24"/>
        </w:rPr>
        <w:t xml:space="preserve"> услуг</w:t>
      </w:r>
      <w:r w:rsidR="00050E25" w:rsidRPr="007A72A1">
        <w:rPr>
          <w:rStyle w:val="aff0"/>
          <w:bCs/>
          <w:kern w:val="28"/>
          <w:sz w:val="24"/>
          <w:szCs w:val="24"/>
        </w:rPr>
        <w:footnoteReference w:id="2"/>
      </w:r>
    </w:p>
    <w:tbl>
      <w:tblPr>
        <w:tblW w:w="9938" w:type="dxa"/>
        <w:tblInd w:w="93" w:type="dxa"/>
        <w:tblLayout w:type="fixed"/>
        <w:tblLook w:val="04A0" w:firstRow="1" w:lastRow="0" w:firstColumn="1" w:lastColumn="0" w:noHBand="0" w:noVBand="1"/>
      </w:tblPr>
      <w:tblGrid>
        <w:gridCol w:w="3134"/>
        <w:gridCol w:w="2552"/>
        <w:gridCol w:w="725"/>
        <w:gridCol w:w="1706"/>
        <w:gridCol w:w="768"/>
        <w:gridCol w:w="1053"/>
      </w:tblGrid>
      <w:tr w:rsidR="00DB665C" w:rsidRPr="007A72A1" w14:paraId="38FFA1D7" w14:textId="77777777" w:rsidTr="00426B61">
        <w:trPr>
          <w:trHeight w:val="1575"/>
        </w:trPr>
        <w:tc>
          <w:tcPr>
            <w:tcW w:w="3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1995A2" w14:textId="77777777" w:rsidR="00DB665C" w:rsidRPr="004A2D0C" w:rsidRDefault="00DB665C" w:rsidP="00426B61">
            <w:pPr>
              <w:jc w:val="center"/>
              <w:rPr>
                <w:b/>
                <w:bCs/>
                <w:color w:val="000000" w:themeColor="text1"/>
                <w:sz w:val="24"/>
                <w:szCs w:val="24"/>
              </w:rPr>
            </w:pPr>
            <w:r w:rsidRPr="004A2D0C">
              <w:rPr>
                <w:b/>
                <w:bCs/>
                <w:color w:val="000000" w:themeColor="text1"/>
                <w:sz w:val="24"/>
                <w:szCs w:val="24"/>
              </w:rPr>
              <w:t>Перечень работ, услуг, материалов</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5C8E4283" w14:textId="77777777" w:rsidR="00DB665C" w:rsidRPr="004A2D0C" w:rsidRDefault="00DB665C" w:rsidP="00426B61">
            <w:pPr>
              <w:jc w:val="center"/>
              <w:rPr>
                <w:b/>
                <w:bCs/>
                <w:color w:val="000000" w:themeColor="text1"/>
                <w:sz w:val="24"/>
                <w:szCs w:val="24"/>
              </w:rPr>
            </w:pPr>
            <w:r w:rsidRPr="004A2D0C">
              <w:rPr>
                <w:b/>
                <w:bCs/>
                <w:color w:val="000000" w:themeColor="text1"/>
                <w:sz w:val="24"/>
                <w:szCs w:val="24"/>
              </w:rPr>
              <w:t>Описание технических средств/материалов и человеческих ресурсов, привлекаемых для решения задач</w:t>
            </w:r>
          </w:p>
        </w:tc>
        <w:tc>
          <w:tcPr>
            <w:tcW w:w="725" w:type="dxa"/>
            <w:tcBorders>
              <w:top w:val="single" w:sz="4" w:space="0" w:color="auto"/>
              <w:left w:val="nil"/>
              <w:bottom w:val="single" w:sz="4" w:space="0" w:color="auto"/>
              <w:right w:val="single" w:sz="4" w:space="0" w:color="auto"/>
            </w:tcBorders>
            <w:shd w:val="clear" w:color="000000" w:fill="D9D9D9"/>
            <w:vAlign w:val="center"/>
            <w:hideMark/>
          </w:tcPr>
          <w:p w14:paraId="589A938D" w14:textId="77777777" w:rsidR="00DB665C" w:rsidRPr="004A2D0C" w:rsidRDefault="00DB665C" w:rsidP="00426B61">
            <w:pPr>
              <w:jc w:val="center"/>
              <w:rPr>
                <w:b/>
                <w:bCs/>
                <w:color w:val="000000" w:themeColor="text1"/>
                <w:sz w:val="24"/>
                <w:szCs w:val="24"/>
              </w:rPr>
            </w:pPr>
            <w:r w:rsidRPr="004A2D0C">
              <w:rPr>
                <w:b/>
                <w:bCs/>
                <w:color w:val="000000" w:themeColor="text1"/>
                <w:sz w:val="24"/>
                <w:szCs w:val="24"/>
              </w:rPr>
              <w:t>Кол-во</w:t>
            </w:r>
          </w:p>
        </w:tc>
        <w:tc>
          <w:tcPr>
            <w:tcW w:w="1706" w:type="dxa"/>
            <w:tcBorders>
              <w:top w:val="single" w:sz="4" w:space="0" w:color="auto"/>
              <w:left w:val="nil"/>
              <w:bottom w:val="single" w:sz="4" w:space="0" w:color="auto"/>
              <w:right w:val="single" w:sz="4" w:space="0" w:color="auto"/>
            </w:tcBorders>
            <w:shd w:val="clear" w:color="000000" w:fill="D9D9D9"/>
            <w:vAlign w:val="center"/>
            <w:hideMark/>
          </w:tcPr>
          <w:p w14:paraId="3D1B5AA5" w14:textId="77777777" w:rsidR="00DB665C" w:rsidRPr="004A2D0C" w:rsidRDefault="00DB665C" w:rsidP="00426B61">
            <w:pPr>
              <w:jc w:val="center"/>
              <w:rPr>
                <w:b/>
                <w:bCs/>
                <w:color w:val="000000" w:themeColor="text1"/>
                <w:sz w:val="24"/>
                <w:szCs w:val="24"/>
              </w:rPr>
            </w:pPr>
            <w:r w:rsidRPr="004A2D0C">
              <w:rPr>
                <w:b/>
                <w:bCs/>
                <w:color w:val="000000" w:themeColor="text1"/>
                <w:sz w:val="24"/>
                <w:szCs w:val="24"/>
              </w:rPr>
              <w:t>Ед.изм.</w:t>
            </w:r>
          </w:p>
        </w:tc>
        <w:tc>
          <w:tcPr>
            <w:tcW w:w="768" w:type="dxa"/>
            <w:tcBorders>
              <w:top w:val="single" w:sz="4" w:space="0" w:color="auto"/>
              <w:left w:val="nil"/>
              <w:bottom w:val="single" w:sz="4" w:space="0" w:color="auto"/>
              <w:right w:val="single" w:sz="4" w:space="0" w:color="auto"/>
            </w:tcBorders>
            <w:shd w:val="clear" w:color="000000" w:fill="D9D9D9"/>
            <w:vAlign w:val="center"/>
            <w:hideMark/>
          </w:tcPr>
          <w:p w14:paraId="5D713E49" w14:textId="77777777" w:rsidR="00DB665C" w:rsidRPr="004A2D0C" w:rsidRDefault="00DB665C" w:rsidP="00426B61">
            <w:pPr>
              <w:jc w:val="center"/>
              <w:rPr>
                <w:b/>
                <w:bCs/>
                <w:color w:val="000000" w:themeColor="text1"/>
                <w:sz w:val="24"/>
                <w:szCs w:val="24"/>
              </w:rPr>
            </w:pPr>
            <w:r w:rsidRPr="004A2D0C">
              <w:rPr>
                <w:b/>
                <w:bCs/>
                <w:color w:val="000000" w:themeColor="text1"/>
                <w:sz w:val="24"/>
                <w:szCs w:val="24"/>
              </w:rPr>
              <w:t>Цена за ед.</w:t>
            </w:r>
          </w:p>
        </w:tc>
        <w:tc>
          <w:tcPr>
            <w:tcW w:w="1053" w:type="dxa"/>
            <w:tcBorders>
              <w:top w:val="single" w:sz="4" w:space="0" w:color="auto"/>
              <w:left w:val="nil"/>
              <w:bottom w:val="single" w:sz="4" w:space="0" w:color="auto"/>
              <w:right w:val="single" w:sz="4" w:space="0" w:color="auto"/>
            </w:tcBorders>
            <w:shd w:val="clear" w:color="000000" w:fill="D9D9D9"/>
            <w:vAlign w:val="center"/>
            <w:hideMark/>
          </w:tcPr>
          <w:p w14:paraId="5C6F6842" w14:textId="77777777" w:rsidR="00DB665C" w:rsidRPr="004A2D0C" w:rsidRDefault="00DB665C" w:rsidP="00426B61">
            <w:pPr>
              <w:jc w:val="center"/>
              <w:rPr>
                <w:b/>
                <w:bCs/>
                <w:color w:val="000000" w:themeColor="text1"/>
                <w:sz w:val="24"/>
                <w:szCs w:val="24"/>
              </w:rPr>
            </w:pPr>
            <w:r w:rsidRPr="004A2D0C">
              <w:rPr>
                <w:b/>
                <w:bCs/>
                <w:color w:val="000000" w:themeColor="text1"/>
                <w:sz w:val="24"/>
                <w:szCs w:val="24"/>
              </w:rPr>
              <w:t>Стоимость</w:t>
            </w:r>
          </w:p>
        </w:tc>
      </w:tr>
      <w:tr w:rsidR="00DB665C" w:rsidRPr="007A72A1" w14:paraId="59DEB1AE" w14:textId="77777777" w:rsidTr="00426B61">
        <w:trPr>
          <w:trHeight w:val="315"/>
        </w:trPr>
        <w:tc>
          <w:tcPr>
            <w:tcW w:w="3134" w:type="dxa"/>
            <w:tcBorders>
              <w:top w:val="nil"/>
              <w:left w:val="single" w:sz="4" w:space="0" w:color="auto"/>
              <w:bottom w:val="single" w:sz="4" w:space="0" w:color="auto"/>
              <w:right w:val="single" w:sz="4" w:space="0" w:color="auto"/>
            </w:tcBorders>
            <w:shd w:val="clear" w:color="000000" w:fill="D9D9D9"/>
            <w:vAlign w:val="center"/>
            <w:hideMark/>
          </w:tcPr>
          <w:p w14:paraId="41F0843B" w14:textId="77777777" w:rsidR="00DB665C" w:rsidRPr="004A2D0C" w:rsidRDefault="00DB665C" w:rsidP="00426B61">
            <w:pPr>
              <w:rPr>
                <w:b/>
                <w:bCs/>
                <w:color w:val="000000" w:themeColor="text1"/>
                <w:sz w:val="24"/>
                <w:szCs w:val="24"/>
              </w:rPr>
            </w:pPr>
            <w:r w:rsidRPr="004A2D0C">
              <w:rPr>
                <w:b/>
                <w:bCs/>
                <w:color w:val="000000" w:themeColor="text1"/>
                <w:sz w:val="24"/>
                <w:szCs w:val="24"/>
              </w:rPr>
              <w:t>Проектные работы</w:t>
            </w:r>
          </w:p>
        </w:tc>
        <w:tc>
          <w:tcPr>
            <w:tcW w:w="2552" w:type="dxa"/>
            <w:tcBorders>
              <w:top w:val="nil"/>
              <w:left w:val="nil"/>
              <w:bottom w:val="single" w:sz="4" w:space="0" w:color="auto"/>
              <w:right w:val="single" w:sz="4" w:space="0" w:color="auto"/>
            </w:tcBorders>
            <w:shd w:val="clear" w:color="000000" w:fill="D9D9D9"/>
            <w:vAlign w:val="center"/>
            <w:hideMark/>
          </w:tcPr>
          <w:p w14:paraId="430D9E14" w14:textId="77777777" w:rsidR="00DB665C" w:rsidRPr="004A2D0C" w:rsidRDefault="00DB665C" w:rsidP="00426B61">
            <w:pPr>
              <w:rPr>
                <w:b/>
                <w:bCs/>
                <w:color w:val="000000" w:themeColor="text1"/>
                <w:sz w:val="24"/>
                <w:szCs w:val="24"/>
              </w:rPr>
            </w:pPr>
            <w:r w:rsidRPr="004A2D0C">
              <w:rPr>
                <w:b/>
                <w:bCs/>
                <w:color w:val="000000" w:themeColor="text1"/>
                <w:sz w:val="24"/>
                <w:szCs w:val="24"/>
              </w:rPr>
              <w:t> </w:t>
            </w:r>
          </w:p>
        </w:tc>
        <w:tc>
          <w:tcPr>
            <w:tcW w:w="725" w:type="dxa"/>
            <w:tcBorders>
              <w:top w:val="nil"/>
              <w:left w:val="nil"/>
              <w:bottom w:val="single" w:sz="4" w:space="0" w:color="auto"/>
              <w:right w:val="single" w:sz="4" w:space="0" w:color="auto"/>
            </w:tcBorders>
            <w:shd w:val="clear" w:color="000000" w:fill="D9D9D9"/>
            <w:vAlign w:val="center"/>
            <w:hideMark/>
          </w:tcPr>
          <w:p w14:paraId="7C764C83" w14:textId="77777777" w:rsidR="00DB665C" w:rsidRPr="004A2D0C" w:rsidRDefault="00DB665C" w:rsidP="00426B61">
            <w:pPr>
              <w:rPr>
                <w:b/>
                <w:bCs/>
                <w:color w:val="000000" w:themeColor="text1"/>
                <w:sz w:val="24"/>
                <w:szCs w:val="24"/>
              </w:rPr>
            </w:pPr>
            <w:r w:rsidRPr="004A2D0C">
              <w:rPr>
                <w:b/>
                <w:bCs/>
                <w:color w:val="000000" w:themeColor="text1"/>
                <w:sz w:val="24"/>
                <w:szCs w:val="24"/>
              </w:rPr>
              <w:t> </w:t>
            </w:r>
          </w:p>
        </w:tc>
        <w:tc>
          <w:tcPr>
            <w:tcW w:w="1706" w:type="dxa"/>
            <w:tcBorders>
              <w:top w:val="nil"/>
              <w:left w:val="nil"/>
              <w:bottom w:val="single" w:sz="4" w:space="0" w:color="auto"/>
              <w:right w:val="single" w:sz="4" w:space="0" w:color="auto"/>
            </w:tcBorders>
            <w:shd w:val="clear" w:color="000000" w:fill="D9D9D9"/>
            <w:vAlign w:val="center"/>
            <w:hideMark/>
          </w:tcPr>
          <w:p w14:paraId="61624954" w14:textId="77777777" w:rsidR="00DB665C" w:rsidRPr="004A2D0C" w:rsidRDefault="00DB665C" w:rsidP="00426B61">
            <w:pPr>
              <w:rPr>
                <w:b/>
                <w:bCs/>
                <w:color w:val="000000" w:themeColor="text1"/>
                <w:sz w:val="24"/>
                <w:szCs w:val="24"/>
              </w:rPr>
            </w:pPr>
            <w:r w:rsidRPr="004A2D0C">
              <w:rPr>
                <w:b/>
                <w:bCs/>
                <w:color w:val="000000" w:themeColor="text1"/>
                <w:sz w:val="24"/>
                <w:szCs w:val="24"/>
              </w:rPr>
              <w:t> </w:t>
            </w:r>
          </w:p>
        </w:tc>
        <w:tc>
          <w:tcPr>
            <w:tcW w:w="768" w:type="dxa"/>
            <w:tcBorders>
              <w:top w:val="nil"/>
              <w:left w:val="nil"/>
              <w:bottom w:val="single" w:sz="4" w:space="0" w:color="auto"/>
              <w:right w:val="single" w:sz="4" w:space="0" w:color="auto"/>
            </w:tcBorders>
            <w:shd w:val="clear" w:color="000000" w:fill="D9D9D9"/>
            <w:vAlign w:val="center"/>
            <w:hideMark/>
          </w:tcPr>
          <w:p w14:paraId="12A41294" w14:textId="77777777" w:rsidR="00DB665C" w:rsidRPr="004A2D0C" w:rsidRDefault="00DB665C" w:rsidP="00426B61">
            <w:pPr>
              <w:rPr>
                <w:b/>
                <w:bCs/>
                <w:color w:val="000000" w:themeColor="text1"/>
                <w:sz w:val="24"/>
                <w:szCs w:val="24"/>
              </w:rPr>
            </w:pPr>
            <w:r w:rsidRPr="004A2D0C">
              <w:rPr>
                <w:b/>
                <w:bCs/>
                <w:color w:val="000000" w:themeColor="text1"/>
                <w:sz w:val="24"/>
                <w:szCs w:val="24"/>
              </w:rPr>
              <w:t> </w:t>
            </w:r>
          </w:p>
        </w:tc>
        <w:tc>
          <w:tcPr>
            <w:tcW w:w="1053" w:type="dxa"/>
            <w:tcBorders>
              <w:top w:val="nil"/>
              <w:left w:val="nil"/>
              <w:bottom w:val="single" w:sz="4" w:space="0" w:color="auto"/>
              <w:right w:val="single" w:sz="4" w:space="0" w:color="auto"/>
            </w:tcBorders>
            <w:shd w:val="clear" w:color="000000" w:fill="D9D9D9"/>
            <w:vAlign w:val="center"/>
            <w:hideMark/>
          </w:tcPr>
          <w:p w14:paraId="3B69834B" w14:textId="77777777" w:rsidR="00DB665C" w:rsidRPr="004A2D0C" w:rsidRDefault="00DB665C" w:rsidP="00426B61">
            <w:pPr>
              <w:rPr>
                <w:b/>
                <w:bCs/>
                <w:color w:val="000000" w:themeColor="text1"/>
                <w:sz w:val="24"/>
                <w:szCs w:val="24"/>
              </w:rPr>
            </w:pPr>
            <w:r w:rsidRPr="004A2D0C">
              <w:rPr>
                <w:b/>
                <w:bCs/>
                <w:color w:val="000000" w:themeColor="text1"/>
                <w:sz w:val="24"/>
                <w:szCs w:val="24"/>
              </w:rPr>
              <w:t> </w:t>
            </w:r>
          </w:p>
        </w:tc>
      </w:tr>
      <w:tr w:rsidR="00DB665C" w:rsidRPr="007A72A1" w14:paraId="14DDAB86" w14:textId="77777777" w:rsidTr="00426B61">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4F534D75" w14:textId="77777777" w:rsidR="00DB665C" w:rsidRPr="004A2D0C" w:rsidRDefault="00DB665C" w:rsidP="00426B61">
            <w:pPr>
              <w:rPr>
                <w:color w:val="000000" w:themeColor="text1"/>
                <w:sz w:val="24"/>
                <w:szCs w:val="24"/>
              </w:rPr>
            </w:pPr>
            <w:r w:rsidRPr="004A2D0C">
              <w:rPr>
                <w:color w:val="000000" w:themeColor="text1"/>
                <w:sz w:val="24"/>
                <w:szCs w:val="24"/>
              </w:rPr>
              <w:t>Разработка дизайн-проекта (включая эскизную часть, дизайнерские работы)</w:t>
            </w:r>
          </w:p>
        </w:tc>
        <w:tc>
          <w:tcPr>
            <w:tcW w:w="2552" w:type="dxa"/>
            <w:tcBorders>
              <w:top w:val="nil"/>
              <w:left w:val="nil"/>
              <w:bottom w:val="single" w:sz="4" w:space="0" w:color="auto"/>
              <w:right w:val="single" w:sz="4" w:space="0" w:color="auto"/>
            </w:tcBorders>
            <w:shd w:val="clear" w:color="auto" w:fill="auto"/>
            <w:vAlign w:val="center"/>
            <w:hideMark/>
          </w:tcPr>
          <w:p w14:paraId="49CF54E6"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725" w:type="dxa"/>
            <w:tcBorders>
              <w:top w:val="nil"/>
              <w:left w:val="nil"/>
              <w:bottom w:val="single" w:sz="4" w:space="0" w:color="auto"/>
              <w:right w:val="single" w:sz="4" w:space="0" w:color="auto"/>
            </w:tcBorders>
            <w:shd w:val="clear" w:color="auto" w:fill="auto"/>
            <w:vAlign w:val="center"/>
            <w:hideMark/>
          </w:tcPr>
          <w:p w14:paraId="31F8DBC4"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1706" w:type="dxa"/>
            <w:tcBorders>
              <w:top w:val="nil"/>
              <w:left w:val="nil"/>
              <w:bottom w:val="single" w:sz="4" w:space="0" w:color="auto"/>
              <w:right w:val="single" w:sz="4" w:space="0" w:color="auto"/>
            </w:tcBorders>
            <w:shd w:val="clear" w:color="auto" w:fill="auto"/>
            <w:vAlign w:val="center"/>
            <w:hideMark/>
          </w:tcPr>
          <w:p w14:paraId="3313AA5F"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768" w:type="dxa"/>
            <w:tcBorders>
              <w:top w:val="nil"/>
              <w:left w:val="nil"/>
              <w:bottom w:val="single" w:sz="4" w:space="0" w:color="auto"/>
              <w:right w:val="single" w:sz="4" w:space="0" w:color="auto"/>
            </w:tcBorders>
            <w:shd w:val="clear" w:color="auto" w:fill="auto"/>
            <w:vAlign w:val="center"/>
            <w:hideMark/>
          </w:tcPr>
          <w:p w14:paraId="147BD2E2"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1053" w:type="dxa"/>
            <w:tcBorders>
              <w:top w:val="nil"/>
              <w:left w:val="nil"/>
              <w:bottom w:val="single" w:sz="4" w:space="0" w:color="auto"/>
              <w:right w:val="single" w:sz="4" w:space="0" w:color="auto"/>
            </w:tcBorders>
            <w:shd w:val="clear" w:color="auto" w:fill="auto"/>
            <w:vAlign w:val="center"/>
            <w:hideMark/>
          </w:tcPr>
          <w:p w14:paraId="6D55EFCE" w14:textId="77777777" w:rsidR="00DB665C" w:rsidRPr="004A2D0C" w:rsidRDefault="00DB665C" w:rsidP="00426B61">
            <w:pPr>
              <w:rPr>
                <w:color w:val="000000" w:themeColor="text1"/>
                <w:sz w:val="24"/>
                <w:szCs w:val="24"/>
              </w:rPr>
            </w:pPr>
            <w:r w:rsidRPr="004A2D0C">
              <w:rPr>
                <w:color w:val="000000" w:themeColor="text1"/>
                <w:sz w:val="24"/>
                <w:szCs w:val="24"/>
              </w:rPr>
              <w:t> </w:t>
            </w:r>
          </w:p>
        </w:tc>
      </w:tr>
      <w:tr w:rsidR="00DB665C" w:rsidRPr="007A72A1" w14:paraId="1A096A32" w14:textId="77777777" w:rsidTr="00426B6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1709E68F" w14:textId="77777777" w:rsidR="00DB665C" w:rsidRPr="004A2D0C" w:rsidRDefault="00DB665C" w:rsidP="00426B61">
            <w:pPr>
              <w:rPr>
                <w:color w:val="000000" w:themeColor="text1"/>
                <w:sz w:val="24"/>
                <w:szCs w:val="24"/>
              </w:rPr>
            </w:pPr>
            <w:r w:rsidRPr="004A2D0C">
              <w:rPr>
                <w:color w:val="000000" w:themeColor="text1"/>
                <w:sz w:val="24"/>
                <w:szCs w:val="24"/>
              </w:rPr>
              <w:t>3D-отрисовка и пр.</w:t>
            </w:r>
          </w:p>
        </w:tc>
        <w:tc>
          <w:tcPr>
            <w:tcW w:w="2552" w:type="dxa"/>
            <w:tcBorders>
              <w:top w:val="nil"/>
              <w:left w:val="nil"/>
              <w:bottom w:val="single" w:sz="4" w:space="0" w:color="auto"/>
              <w:right w:val="single" w:sz="4" w:space="0" w:color="auto"/>
            </w:tcBorders>
            <w:shd w:val="clear" w:color="auto" w:fill="auto"/>
            <w:vAlign w:val="center"/>
            <w:hideMark/>
          </w:tcPr>
          <w:p w14:paraId="71DEBC3C"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725" w:type="dxa"/>
            <w:tcBorders>
              <w:top w:val="nil"/>
              <w:left w:val="nil"/>
              <w:bottom w:val="single" w:sz="4" w:space="0" w:color="auto"/>
              <w:right w:val="single" w:sz="4" w:space="0" w:color="auto"/>
            </w:tcBorders>
            <w:shd w:val="clear" w:color="auto" w:fill="auto"/>
            <w:vAlign w:val="center"/>
            <w:hideMark/>
          </w:tcPr>
          <w:p w14:paraId="08E84429"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1706" w:type="dxa"/>
            <w:tcBorders>
              <w:top w:val="nil"/>
              <w:left w:val="nil"/>
              <w:bottom w:val="single" w:sz="4" w:space="0" w:color="auto"/>
              <w:right w:val="single" w:sz="4" w:space="0" w:color="auto"/>
            </w:tcBorders>
            <w:shd w:val="clear" w:color="auto" w:fill="auto"/>
            <w:vAlign w:val="center"/>
            <w:hideMark/>
          </w:tcPr>
          <w:p w14:paraId="518B7DD5"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768" w:type="dxa"/>
            <w:tcBorders>
              <w:top w:val="nil"/>
              <w:left w:val="nil"/>
              <w:bottom w:val="single" w:sz="4" w:space="0" w:color="auto"/>
              <w:right w:val="single" w:sz="4" w:space="0" w:color="auto"/>
            </w:tcBorders>
            <w:shd w:val="clear" w:color="auto" w:fill="auto"/>
            <w:vAlign w:val="center"/>
            <w:hideMark/>
          </w:tcPr>
          <w:p w14:paraId="6F674345"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1053" w:type="dxa"/>
            <w:tcBorders>
              <w:top w:val="nil"/>
              <w:left w:val="nil"/>
              <w:bottom w:val="single" w:sz="4" w:space="0" w:color="auto"/>
              <w:right w:val="single" w:sz="4" w:space="0" w:color="auto"/>
            </w:tcBorders>
            <w:shd w:val="clear" w:color="auto" w:fill="auto"/>
            <w:vAlign w:val="center"/>
            <w:hideMark/>
          </w:tcPr>
          <w:p w14:paraId="678CA7AC" w14:textId="77777777" w:rsidR="00DB665C" w:rsidRPr="004A2D0C" w:rsidRDefault="00DB665C" w:rsidP="00426B61">
            <w:pPr>
              <w:rPr>
                <w:color w:val="000000" w:themeColor="text1"/>
                <w:sz w:val="24"/>
                <w:szCs w:val="24"/>
              </w:rPr>
            </w:pPr>
            <w:r w:rsidRPr="004A2D0C">
              <w:rPr>
                <w:color w:val="000000" w:themeColor="text1"/>
                <w:sz w:val="24"/>
                <w:szCs w:val="24"/>
              </w:rPr>
              <w:t> </w:t>
            </w:r>
          </w:p>
        </w:tc>
      </w:tr>
      <w:tr w:rsidR="00DB665C" w:rsidRPr="007A72A1" w14:paraId="26996C1B" w14:textId="77777777" w:rsidTr="00426B6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763BCB8A" w14:textId="77777777" w:rsidR="00DB665C" w:rsidRPr="004A2D0C" w:rsidRDefault="00DB665C" w:rsidP="00100F3A">
            <w:pPr>
              <w:rPr>
                <w:color w:val="000000" w:themeColor="text1"/>
                <w:sz w:val="24"/>
                <w:szCs w:val="24"/>
              </w:rPr>
            </w:pPr>
            <w:r w:rsidRPr="004A2D0C">
              <w:rPr>
                <w:color w:val="000000" w:themeColor="text1"/>
                <w:sz w:val="24"/>
                <w:szCs w:val="24"/>
              </w:rPr>
              <w:t>подготовка рабочего проекта</w:t>
            </w:r>
            <w:r w:rsidR="00910D96" w:rsidRPr="004A2D0C">
              <w:rPr>
                <w:color w:val="000000" w:themeColor="text1"/>
                <w:sz w:val="24"/>
                <w:szCs w:val="24"/>
              </w:rPr>
              <w:t xml:space="preserve"> (в соответствии с требованиями Тех</w:t>
            </w:r>
            <w:r w:rsidR="00100F3A" w:rsidRPr="004A2D0C">
              <w:rPr>
                <w:color w:val="000000" w:themeColor="text1"/>
                <w:sz w:val="24"/>
                <w:szCs w:val="24"/>
              </w:rPr>
              <w:t>нической</w:t>
            </w:r>
            <w:r w:rsidR="00910D96" w:rsidRPr="004A2D0C">
              <w:rPr>
                <w:color w:val="000000" w:themeColor="text1"/>
                <w:sz w:val="24"/>
                <w:szCs w:val="24"/>
              </w:rPr>
              <w:t xml:space="preserve"> </w:t>
            </w:r>
            <w:r w:rsidR="00100F3A" w:rsidRPr="004A2D0C">
              <w:rPr>
                <w:color w:val="000000" w:themeColor="text1"/>
                <w:sz w:val="24"/>
                <w:szCs w:val="24"/>
              </w:rPr>
              <w:t>д</w:t>
            </w:r>
            <w:r w:rsidR="00910D96" w:rsidRPr="004A2D0C">
              <w:rPr>
                <w:color w:val="000000" w:themeColor="text1"/>
                <w:sz w:val="24"/>
                <w:szCs w:val="24"/>
              </w:rPr>
              <w:t>ирекции ПМЭ</w:t>
            </w:r>
            <w:r w:rsidR="00100F3A" w:rsidRPr="004A2D0C">
              <w:rPr>
                <w:color w:val="000000" w:themeColor="text1"/>
                <w:sz w:val="24"/>
                <w:szCs w:val="24"/>
              </w:rPr>
              <w:t>Ф</w:t>
            </w:r>
            <w:r w:rsidR="00910D96" w:rsidRPr="004A2D0C">
              <w:rPr>
                <w:color w:val="000000" w:themeColor="text1"/>
                <w:sz w:val="24"/>
                <w:szCs w:val="24"/>
              </w:rPr>
              <w:t>)</w:t>
            </w:r>
          </w:p>
        </w:tc>
        <w:tc>
          <w:tcPr>
            <w:tcW w:w="2552" w:type="dxa"/>
            <w:tcBorders>
              <w:top w:val="nil"/>
              <w:left w:val="nil"/>
              <w:bottom w:val="single" w:sz="4" w:space="0" w:color="auto"/>
              <w:right w:val="single" w:sz="4" w:space="0" w:color="auto"/>
            </w:tcBorders>
            <w:shd w:val="clear" w:color="auto" w:fill="auto"/>
            <w:vAlign w:val="center"/>
            <w:hideMark/>
          </w:tcPr>
          <w:p w14:paraId="6EFC62FE"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725" w:type="dxa"/>
            <w:tcBorders>
              <w:top w:val="nil"/>
              <w:left w:val="nil"/>
              <w:bottom w:val="single" w:sz="4" w:space="0" w:color="auto"/>
              <w:right w:val="single" w:sz="4" w:space="0" w:color="auto"/>
            </w:tcBorders>
            <w:shd w:val="clear" w:color="auto" w:fill="auto"/>
            <w:vAlign w:val="center"/>
            <w:hideMark/>
          </w:tcPr>
          <w:p w14:paraId="636E9FD6"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1706" w:type="dxa"/>
            <w:tcBorders>
              <w:top w:val="nil"/>
              <w:left w:val="nil"/>
              <w:bottom w:val="single" w:sz="4" w:space="0" w:color="auto"/>
              <w:right w:val="single" w:sz="4" w:space="0" w:color="auto"/>
            </w:tcBorders>
            <w:shd w:val="clear" w:color="auto" w:fill="auto"/>
            <w:vAlign w:val="center"/>
            <w:hideMark/>
          </w:tcPr>
          <w:p w14:paraId="25F6AE6F"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768" w:type="dxa"/>
            <w:tcBorders>
              <w:top w:val="nil"/>
              <w:left w:val="nil"/>
              <w:bottom w:val="single" w:sz="4" w:space="0" w:color="auto"/>
              <w:right w:val="single" w:sz="4" w:space="0" w:color="auto"/>
            </w:tcBorders>
            <w:shd w:val="clear" w:color="auto" w:fill="auto"/>
            <w:vAlign w:val="center"/>
            <w:hideMark/>
          </w:tcPr>
          <w:p w14:paraId="038E9C10"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1053" w:type="dxa"/>
            <w:tcBorders>
              <w:top w:val="nil"/>
              <w:left w:val="nil"/>
              <w:bottom w:val="single" w:sz="4" w:space="0" w:color="auto"/>
              <w:right w:val="single" w:sz="4" w:space="0" w:color="auto"/>
            </w:tcBorders>
            <w:shd w:val="clear" w:color="auto" w:fill="auto"/>
            <w:vAlign w:val="center"/>
            <w:hideMark/>
          </w:tcPr>
          <w:p w14:paraId="1105CD15" w14:textId="77777777" w:rsidR="00DB665C" w:rsidRPr="004A2D0C" w:rsidRDefault="00DB665C" w:rsidP="00426B61">
            <w:pPr>
              <w:rPr>
                <w:color w:val="000000" w:themeColor="text1"/>
                <w:sz w:val="24"/>
                <w:szCs w:val="24"/>
              </w:rPr>
            </w:pPr>
            <w:r w:rsidRPr="004A2D0C">
              <w:rPr>
                <w:color w:val="000000" w:themeColor="text1"/>
                <w:sz w:val="24"/>
                <w:szCs w:val="24"/>
              </w:rPr>
              <w:t> </w:t>
            </w:r>
          </w:p>
        </w:tc>
      </w:tr>
      <w:tr w:rsidR="00DB665C" w:rsidRPr="007A72A1" w14:paraId="7399A2EF" w14:textId="77777777" w:rsidTr="00426B6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6D51A9A" w14:textId="77777777" w:rsidR="00DB665C" w:rsidRPr="004A2D0C" w:rsidRDefault="00DB665C" w:rsidP="00426B61">
            <w:pPr>
              <w:rPr>
                <w:color w:val="000000" w:themeColor="text1"/>
                <w:sz w:val="24"/>
                <w:szCs w:val="24"/>
              </w:rPr>
            </w:pPr>
            <w:r w:rsidRPr="004A2D0C">
              <w:rPr>
                <w:color w:val="000000" w:themeColor="text1"/>
                <w:sz w:val="24"/>
                <w:szCs w:val="24"/>
              </w:rPr>
              <w:t>Подготовка проекта технической документации</w:t>
            </w:r>
          </w:p>
        </w:tc>
        <w:tc>
          <w:tcPr>
            <w:tcW w:w="2552" w:type="dxa"/>
            <w:tcBorders>
              <w:top w:val="nil"/>
              <w:left w:val="nil"/>
              <w:bottom w:val="single" w:sz="4" w:space="0" w:color="auto"/>
              <w:right w:val="single" w:sz="4" w:space="0" w:color="auto"/>
            </w:tcBorders>
            <w:shd w:val="clear" w:color="auto" w:fill="auto"/>
            <w:vAlign w:val="center"/>
            <w:hideMark/>
          </w:tcPr>
          <w:p w14:paraId="186A7B23"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725" w:type="dxa"/>
            <w:tcBorders>
              <w:top w:val="nil"/>
              <w:left w:val="nil"/>
              <w:bottom w:val="single" w:sz="4" w:space="0" w:color="auto"/>
              <w:right w:val="single" w:sz="4" w:space="0" w:color="auto"/>
            </w:tcBorders>
            <w:shd w:val="clear" w:color="auto" w:fill="auto"/>
            <w:vAlign w:val="center"/>
            <w:hideMark/>
          </w:tcPr>
          <w:p w14:paraId="4802A47D"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1706" w:type="dxa"/>
            <w:tcBorders>
              <w:top w:val="nil"/>
              <w:left w:val="nil"/>
              <w:bottom w:val="single" w:sz="4" w:space="0" w:color="auto"/>
              <w:right w:val="single" w:sz="4" w:space="0" w:color="auto"/>
            </w:tcBorders>
            <w:shd w:val="clear" w:color="auto" w:fill="auto"/>
            <w:vAlign w:val="center"/>
            <w:hideMark/>
          </w:tcPr>
          <w:p w14:paraId="286D20C9"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768" w:type="dxa"/>
            <w:tcBorders>
              <w:top w:val="nil"/>
              <w:left w:val="nil"/>
              <w:bottom w:val="single" w:sz="4" w:space="0" w:color="auto"/>
              <w:right w:val="single" w:sz="4" w:space="0" w:color="auto"/>
            </w:tcBorders>
            <w:shd w:val="clear" w:color="auto" w:fill="auto"/>
            <w:vAlign w:val="center"/>
            <w:hideMark/>
          </w:tcPr>
          <w:p w14:paraId="7D8F7C88"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1053" w:type="dxa"/>
            <w:tcBorders>
              <w:top w:val="nil"/>
              <w:left w:val="nil"/>
              <w:bottom w:val="single" w:sz="4" w:space="0" w:color="auto"/>
              <w:right w:val="single" w:sz="4" w:space="0" w:color="auto"/>
            </w:tcBorders>
            <w:shd w:val="clear" w:color="auto" w:fill="auto"/>
            <w:vAlign w:val="center"/>
            <w:hideMark/>
          </w:tcPr>
          <w:p w14:paraId="04A9727C" w14:textId="77777777" w:rsidR="00DB665C" w:rsidRPr="004A2D0C" w:rsidRDefault="00DB665C" w:rsidP="00426B61">
            <w:pPr>
              <w:rPr>
                <w:color w:val="000000" w:themeColor="text1"/>
                <w:sz w:val="24"/>
                <w:szCs w:val="24"/>
              </w:rPr>
            </w:pPr>
            <w:r w:rsidRPr="004A2D0C">
              <w:rPr>
                <w:color w:val="000000" w:themeColor="text1"/>
                <w:sz w:val="24"/>
                <w:szCs w:val="24"/>
              </w:rPr>
              <w:t> </w:t>
            </w:r>
          </w:p>
        </w:tc>
      </w:tr>
      <w:tr w:rsidR="00DB665C" w:rsidRPr="007A72A1" w14:paraId="10B33235" w14:textId="77777777" w:rsidTr="00426B61">
        <w:trPr>
          <w:trHeight w:val="63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80CAB40" w14:textId="77777777" w:rsidR="00DB665C" w:rsidRPr="004A2D0C" w:rsidRDefault="00DB665C" w:rsidP="00426B61">
            <w:pPr>
              <w:rPr>
                <w:color w:val="000000" w:themeColor="text1"/>
                <w:sz w:val="24"/>
                <w:szCs w:val="24"/>
              </w:rPr>
            </w:pPr>
            <w:r w:rsidRPr="004A2D0C">
              <w:rPr>
                <w:color w:val="000000" w:themeColor="text1"/>
                <w:sz w:val="24"/>
                <w:szCs w:val="24"/>
              </w:rPr>
              <w:t xml:space="preserve">Устранение технических недочетов при согласовании проекта с </w:t>
            </w:r>
            <w:r w:rsidR="00910D96" w:rsidRPr="004A2D0C">
              <w:rPr>
                <w:color w:val="000000" w:themeColor="text1"/>
                <w:sz w:val="24"/>
                <w:szCs w:val="24"/>
              </w:rPr>
              <w:t>Тех</w:t>
            </w:r>
            <w:r w:rsidR="00100F3A" w:rsidRPr="004A2D0C">
              <w:rPr>
                <w:color w:val="000000" w:themeColor="text1"/>
                <w:sz w:val="24"/>
                <w:szCs w:val="24"/>
              </w:rPr>
              <w:t xml:space="preserve">нической </w:t>
            </w:r>
            <w:r w:rsidRPr="004A2D0C">
              <w:rPr>
                <w:color w:val="000000" w:themeColor="text1"/>
                <w:sz w:val="24"/>
                <w:szCs w:val="24"/>
              </w:rPr>
              <w:t>дирекцией Форума</w:t>
            </w:r>
          </w:p>
        </w:tc>
        <w:tc>
          <w:tcPr>
            <w:tcW w:w="2552" w:type="dxa"/>
            <w:tcBorders>
              <w:top w:val="nil"/>
              <w:left w:val="nil"/>
              <w:bottom w:val="single" w:sz="4" w:space="0" w:color="auto"/>
              <w:right w:val="single" w:sz="4" w:space="0" w:color="auto"/>
            </w:tcBorders>
            <w:shd w:val="clear" w:color="auto" w:fill="auto"/>
            <w:vAlign w:val="center"/>
            <w:hideMark/>
          </w:tcPr>
          <w:p w14:paraId="49129CFA"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725" w:type="dxa"/>
            <w:tcBorders>
              <w:top w:val="nil"/>
              <w:left w:val="nil"/>
              <w:bottom w:val="single" w:sz="4" w:space="0" w:color="auto"/>
              <w:right w:val="single" w:sz="4" w:space="0" w:color="auto"/>
            </w:tcBorders>
            <w:shd w:val="clear" w:color="auto" w:fill="auto"/>
            <w:vAlign w:val="center"/>
            <w:hideMark/>
          </w:tcPr>
          <w:p w14:paraId="6A1CFDC8"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1706" w:type="dxa"/>
            <w:tcBorders>
              <w:top w:val="nil"/>
              <w:left w:val="nil"/>
              <w:bottom w:val="single" w:sz="4" w:space="0" w:color="auto"/>
              <w:right w:val="single" w:sz="4" w:space="0" w:color="auto"/>
            </w:tcBorders>
            <w:shd w:val="clear" w:color="auto" w:fill="auto"/>
            <w:vAlign w:val="center"/>
            <w:hideMark/>
          </w:tcPr>
          <w:p w14:paraId="7540CF20"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768" w:type="dxa"/>
            <w:tcBorders>
              <w:top w:val="nil"/>
              <w:left w:val="nil"/>
              <w:bottom w:val="single" w:sz="4" w:space="0" w:color="auto"/>
              <w:right w:val="single" w:sz="4" w:space="0" w:color="auto"/>
            </w:tcBorders>
            <w:shd w:val="clear" w:color="auto" w:fill="auto"/>
            <w:vAlign w:val="center"/>
            <w:hideMark/>
          </w:tcPr>
          <w:p w14:paraId="5256E6ED"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1053" w:type="dxa"/>
            <w:tcBorders>
              <w:top w:val="nil"/>
              <w:left w:val="nil"/>
              <w:bottom w:val="single" w:sz="4" w:space="0" w:color="auto"/>
              <w:right w:val="single" w:sz="4" w:space="0" w:color="auto"/>
            </w:tcBorders>
            <w:shd w:val="clear" w:color="auto" w:fill="auto"/>
            <w:vAlign w:val="center"/>
            <w:hideMark/>
          </w:tcPr>
          <w:p w14:paraId="6AE5E5F1" w14:textId="77777777" w:rsidR="00DB665C" w:rsidRPr="004A2D0C" w:rsidRDefault="00DB665C" w:rsidP="00426B61">
            <w:pPr>
              <w:rPr>
                <w:color w:val="000000" w:themeColor="text1"/>
                <w:sz w:val="24"/>
                <w:szCs w:val="24"/>
              </w:rPr>
            </w:pPr>
            <w:r w:rsidRPr="004A2D0C">
              <w:rPr>
                <w:color w:val="000000" w:themeColor="text1"/>
                <w:sz w:val="24"/>
                <w:szCs w:val="24"/>
              </w:rPr>
              <w:t> </w:t>
            </w:r>
          </w:p>
        </w:tc>
      </w:tr>
      <w:tr w:rsidR="00DB665C" w:rsidRPr="007A72A1" w14:paraId="174856D9" w14:textId="77777777" w:rsidTr="00426B6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4599E535" w14:textId="77777777" w:rsidR="00DB665C" w:rsidRPr="004A2D0C" w:rsidRDefault="00DB665C" w:rsidP="00426B61">
            <w:pPr>
              <w:rPr>
                <w:color w:val="000000" w:themeColor="text1"/>
                <w:sz w:val="24"/>
                <w:szCs w:val="24"/>
              </w:rPr>
            </w:pPr>
            <w:r w:rsidRPr="004A2D0C">
              <w:rPr>
                <w:color w:val="000000" w:themeColor="text1"/>
                <w:sz w:val="24"/>
                <w:szCs w:val="24"/>
              </w:rPr>
              <w:t xml:space="preserve">Подготовка электропроекта </w:t>
            </w:r>
          </w:p>
        </w:tc>
        <w:tc>
          <w:tcPr>
            <w:tcW w:w="2552" w:type="dxa"/>
            <w:tcBorders>
              <w:top w:val="nil"/>
              <w:left w:val="nil"/>
              <w:bottom w:val="single" w:sz="4" w:space="0" w:color="auto"/>
              <w:right w:val="single" w:sz="4" w:space="0" w:color="auto"/>
            </w:tcBorders>
            <w:shd w:val="clear" w:color="auto" w:fill="auto"/>
            <w:vAlign w:val="center"/>
            <w:hideMark/>
          </w:tcPr>
          <w:p w14:paraId="3BFB06CF"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725" w:type="dxa"/>
            <w:tcBorders>
              <w:top w:val="nil"/>
              <w:left w:val="nil"/>
              <w:bottom w:val="single" w:sz="4" w:space="0" w:color="auto"/>
              <w:right w:val="single" w:sz="4" w:space="0" w:color="auto"/>
            </w:tcBorders>
            <w:shd w:val="clear" w:color="auto" w:fill="auto"/>
            <w:vAlign w:val="center"/>
            <w:hideMark/>
          </w:tcPr>
          <w:p w14:paraId="284103E6"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1706" w:type="dxa"/>
            <w:tcBorders>
              <w:top w:val="nil"/>
              <w:left w:val="nil"/>
              <w:bottom w:val="single" w:sz="4" w:space="0" w:color="auto"/>
              <w:right w:val="single" w:sz="4" w:space="0" w:color="auto"/>
            </w:tcBorders>
            <w:shd w:val="clear" w:color="auto" w:fill="auto"/>
            <w:vAlign w:val="center"/>
            <w:hideMark/>
          </w:tcPr>
          <w:p w14:paraId="613F5A15"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768" w:type="dxa"/>
            <w:tcBorders>
              <w:top w:val="nil"/>
              <w:left w:val="nil"/>
              <w:bottom w:val="single" w:sz="4" w:space="0" w:color="auto"/>
              <w:right w:val="single" w:sz="4" w:space="0" w:color="auto"/>
            </w:tcBorders>
            <w:shd w:val="clear" w:color="auto" w:fill="auto"/>
            <w:vAlign w:val="center"/>
            <w:hideMark/>
          </w:tcPr>
          <w:p w14:paraId="566FB510"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1053" w:type="dxa"/>
            <w:tcBorders>
              <w:top w:val="nil"/>
              <w:left w:val="nil"/>
              <w:bottom w:val="single" w:sz="4" w:space="0" w:color="auto"/>
              <w:right w:val="single" w:sz="4" w:space="0" w:color="auto"/>
            </w:tcBorders>
            <w:shd w:val="clear" w:color="auto" w:fill="auto"/>
            <w:vAlign w:val="center"/>
            <w:hideMark/>
          </w:tcPr>
          <w:p w14:paraId="16821410" w14:textId="77777777" w:rsidR="00DB665C" w:rsidRPr="004A2D0C" w:rsidRDefault="00DB665C" w:rsidP="00426B61">
            <w:pPr>
              <w:rPr>
                <w:color w:val="000000" w:themeColor="text1"/>
                <w:sz w:val="24"/>
                <w:szCs w:val="24"/>
              </w:rPr>
            </w:pPr>
            <w:r w:rsidRPr="004A2D0C">
              <w:rPr>
                <w:color w:val="000000" w:themeColor="text1"/>
                <w:sz w:val="24"/>
                <w:szCs w:val="24"/>
              </w:rPr>
              <w:t> </w:t>
            </w:r>
          </w:p>
        </w:tc>
      </w:tr>
      <w:tr w:rsidR="00DB665C" w:rsidRPr="007A72A1" w14:paraId="5F65932A" w14:textId="77777777" w:rsidTr="00426B6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4D387CAD" w14:textId="77777777" w:rsidR="00DB665C" w:rsidRPr="004A2D0C" w:rsidRDefault="00DB665C" w:rsidP="00426B61">
            <w:pPr>
              <w:rPr>
                <w:color w:val="000000" w:themeColor="text1"/>
                <w:sz w:val="24"/>
                <w:szCs w:val="24"/>
              </w:rPr>
            </w:pPr>
            <w:r w:rsidRPr="004A2D0C">
              <w:rPr>
                <w:color w:val="000000" w:themeColor="text1"/>
                <w:sz w:val="24"/>
                <w:szCs w:val="24"/>
              </w:rPr>
              <w:t>Работы электролаборатории</w:t>
            </w:r>
          </w:p>
        </w:tc>
        <w:tc>
          <w:tcPr>
            <w:tcW w:w="2552" w:type="dxa"/>
            <w:tcBorders>
              <w:top w:val="nil"/>
              <w:left w:val="nil"/>
              <w:bottom w:val="single" w:sz="4" w:space="0" w:color="auto"/>
              <w:right w:val="single" w:sz="4" w:space="0" w:color="auto"/>
            </w:tcBorders>
            <w:shd w:val="clear" w:color="auto" w:fill="auto"/>
            <w:vAlign w:val="center"/>
            <w:hideMark/>
          </w:tcPr>
          <w:p w14:paraId="0B13DB62"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725" w:type="dxa"/>
            <w:tcBorders>
              <w:top w:val="nil"/>
              <w:left w:val="nil"/>
              <w:bottom w:val="single" w:sz="4" w:space="0" w:color="auto"/>
              <w:right w:val="single" w:sz="4" w:space="0" w:color="auto"/>
            </w:tcBorders>
            <w:shd w:val="clear" w:color="auto" w:fill="auto"/>
            <w:vAlign w:val="center"/>
            <w:hideMark/>
          </w:tcPr>
          <w:p w14:paraId="13D3EC9C"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1706" w:type="dxa"/>
            <w:tcBorders>
              <w:top w:val="nil"/>
              <w:left w:val="nil"/>
              <w:bottom w:val="single" w:sz="4" w:space="0" w:color="auto"/>
              <w:right w:val="single" w:sz="4" w:space="0" w:color="auto"/>
            </w:tcBorders>
            <w:shd w:val="clear" w:color="auto" w:fill="auto"/>
            <w:vAlign w:val="center"/>
            <w:hideMark/>
          </w:tcPr>
          <w:p w14:paraId="4428E461"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768" w:type="dxa"/>
            <w:tcBorders>
              <w:top w:val="nil"/>
              <w:left w:val="nil"/>
              <w:bottom w:val="single" w:sz="4" w:space="0" w:color="auto"/>
              <w:right w:val="single" w:sz="4" w:space="0" w:color="auto"/>
            </w:tcBorders>
            <w:shd w:val="clear" w:color="auto" w:fill="auto"/>
            <w:vAlign w:val="center"/>
            <w:hideMark/>
          </w:tcPr>
          <w:p w14:paraId="6FCE308E"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1053" w:type="dxa"/>
            <w:tcBorders>
              <w:top w:val="nil"/>
              <w:left w:val="nil"/>
              <w:bottom w:val="single" w:sz="4" w:space="0" w:color="auto"/>
              <w:right w:val="single" w:sz="4" w:space="0" w:color="auto"/>
            </w:tcBorders>
            <w:shd w:val="clear" w:color="auto" w:fill="auto"/>
            <w:vAlign w:val="center"/>
            <w:hideMark/>
          </w:tcPr>
          <w:p w14:paraId="5429B730" w14:textId="77777777" w:rsidR="00DB665C" w:rsidRPr="004A2D0C" w:rsidRDefault="00DB665C" w:rsidP="00426B61">
            <w:pPr>
              <w:rPr>
                <w:color w:val="000000" w:themeColor="text1"/>
                <w:sz w:val="24"/>
                <w:szCs w:val="24"/>
              </w:rPr>
            </w:pPr>
            <w:r w:rsidRPr="004A2D0C">
              <w:rPr>
                <w:color w:val="000000" w:themeColor="text1"/>
                <w:sz w:val="24"/>
                <w:szCs w:val="24"/>
              </w:rPr>
              <w:t> </w:t>
            </w:r>
          </w:p>
        </w:tc>
      </w:tr>
      <w:tr w:rsidR="00DB665C" w:rsidRPr="007A72A1" w14:paraId="72BC4900" w14:textId="77777777" w:rsidTr="00426B6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56CB8D38" w14:textId="77777777" w:rsidR="00DB665C" w:rsidRPr="004A2D0C" w:rsidRDefault="00DB665C" w:rsidP="00426B61">
            <w:pPr>
              <w:rPr>
                <w:color w:val="000000" w:themeColor="text1"/>
                <w:sz w:val="24"/>
                <w:szCs w:val="24"/>
              </w:rPr>
            </w:pPr>
            <w:r w:rsidRPr="004A2D0C">
              <w:rPr>
                <w:color w:val="000000" w:themeColor="text1"/>
                <w:sz w:val="24"/>
                <w:szCs w:val="24"/>
              </w:rPr>
              <w:t>Противопожарная обработка материалов</w:t>
            </w:r>
          </w:p>
        </w:tc>
        <w:tc>
          <w:tcPr>
            <w:tcW w:w="2552" w:type="dxa"/>
            <w:tcBorders>
              <w:top w:val="nil"/>
              <w:left w:val="nil"/>
              <w:bottom w:val="single" w:sz="4" w:space="0" w:color="auto"/>
              <w:right w:val="single" w:sz="4" w:space="0" w:color="auto"/>
            </w:tcBorders>
            <w:shd w:val="clear" w:color="auto" w:fill="auto"/>
            <w:vAlign w:val="center"/>
            <w:hideMark/>
          </w:tcPr>
          <w:p w14:paraId="59F58AD0"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725" w:type="dxa"/>
            <w:tcBorders>
              <w:top w:val="nil"/>
              <w:left w:val="nil"/>
              <w:bottom w:val="single" w:sz="4" w:space="0" w:color="auto"/>
              <w:right w:val="single" w:sz="4" w:space="0" w:color="auto"/>
            </w:tcBorders>
            <w:shd w:val="clear" w:color="auto" w:fill="auto"/>
            <w:vAlign w:val="center"/>
            <w:hideMark/>
          </w:tcPr>
          <w:p w14:paraId="3BDB35DD"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1706" w:type="dxa"/>
            <w:tcBorders>
              <w:top w:val="nil"/>
              <w:left w:val="nil"/>
              <w:bottom w:val="single" w:sz="4" w:space="0" w:color="auto"/>
              <w:right w:val="single" w:sz="4" w:space="0" w:color="auto"/>
            </w:tcBorders>
            <w:shd w:val="clear" w:color="auto" w:fill="auto"/>
            <w:vAlign w:val="center"/>
            <w:hideMark/>
          </w:tcPr>
          <w:p w14:paraId="63AE3321"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768" w:type="dxa"/>
            <w:tcBorders>
              <w:top w:val="nil"/>
              <w:left w:val="nil"/>
              <w:bottom w:val="single" w:sz="4" w:space="0" w:color="auto"/>
              <w:right w:val="single" w:sz="4" w:space="0" w:color="auto"/>
            </w:tcBorders>
            <w:shd w:val="clear" w:color="auto" w:fill="auto"/>
            <w:vAlign w:val="center"/>
            <w:hideMark/>
          </w:tcPr>
          <w:p w14:paraId="2CEC5CA5"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1053" w:type="dxa"/>
            <w:tcBorders>
              <w:top w:val="nil"/>
              <w:left w:val="nil"/>
              <w:bottom w:val="single" w:sz="4" w:space="0" w:color="auto"/>
              <w:right w:val="single" w:sz="4" w:space="0" w:color="auto"/>
            </w:tcBorders>
            <w:shd w:val="clear" w:color="auto" w:fill="auto"/>
            <w:vAlign w:val="center"/>
            <w:hideMark/>
          </w:tcPr>
          <w:p w14:paraId="02AAEFC0" w14:textId="77777777" w:rsidR="00DB665C" w:rsidRPr="004A2D0C" w:rsidRDefault="00DB665C" w:rsidP="00426B61">
            <w:pPr>
              <w:rPr>
                <w:color w:val="000000" w:themeColor="text1"/>
                <w:sz w:val="24"/>
                <w:szCs w:val="24"/>
              </w:rPr>
            </w:pPr>
            <w:r w:rsidRPr="004A2D0C">
              <w:rPr>
                <w:color w:val="000000" w:themeColor="text1"/>
                <w:sz w:val="24"/>
                <w:szCs w:val="24"/>
              </w:rPr>
              <w:t> </w:t>
            </w:r>
          </w:p>
        </w:tc>
      </w:tr>
      <w:tr w:rsidR="00DB665C" w:rsidRPr="007A72A1" w14:paraId="7CE884BE" w14:textId="77777777" w:rsidTr="00426B6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3C49844E" w14:textId="77777777" w:rsidR="00DB665C" w:rsidRPr="004A2D0C" w:rsidRDefault="00DB665C" w:rsidP="00426B61">
            <w:pPr>
              <w:rPr>
                <w:color w:val="000000" w:themeColor="text1"/>
                <w:sz w:val="24"/>
                <w:szCs w:val="24"/>
              </w:rPr>
            </w:pPr>
            <w:r w:rsidRPr="004A2D0C">
              <w:rPr>
                <w:color w:val="000000" w:themeColor="text1"/>
                <w:sz w:val="24"/>
                <w:szCs w:val="24"/>
              </w:rPr>
              <w:t>Статический расчет ветровой нагрузки конструкции</w:t>
            </w:r>
          </w:p>
        </w:tc>
        <w:tc>
          <w:tcPr>
            <w:tcW w:w="2552" w:type="dxa"/>
            <w:tcBorders>
              <w:top w:val="nil"/>
              <w:left w:val="nil"/>
              <w:bottom w:val="single" w:sz="4" w:space="0" w:color="auto"/>
              <w:right w:val="single" w:sz="4" w:space="0" w:color="auto"/>
            </w:tcBorders>
            <w:shd w:val="clear" w:color="auto" w:fill="auto"/>
            <w:vAlign w:val="center"/>
            <w:hideMark/>
          </w:tcPr>
          <w:p w14:paraId="6B65861D"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725" w:type="dxa"/>
            <w:tcBorders>
              <w:top w:val="nil"/>
              <w:left w:val="nil"/>
              <w:bottom w:val="single" w:sz="4" w:space="0" w:color="auto"/>
              <w:right w:val="single" w:sz="4" w:space="0" w:color="auto"/>
            </w:tcBorders>
            <w:shd w:val="clear" w:color="auto" w:fill="auto"/>
            <w:vAlign w:val="center"/>
            <w:hideMark/>
          </w:tcPr>
          <w:p w14:paraId="30D70850"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1706" w:type="dxa"/>
            <w:tcBorders>
              <w:top w:val="nil"/>
              <w:left w:val="nil"/>
              <w:bottom w:val="single" w:sz="4" w:space="0" w:color="auto"/>
              <w:right w:val="single" w:sz="4" w:space="0" w:color="auto"/>
            </w:tcBorders>
            <w:shd w:val="clear" w:color="auto" w:fill="auto"/>
            <w:vAlign w:val="center"/>
            <w:hideMark/>
          </w:tcPr>
          <w:p w14:paraId="4466AF9E"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768" w:type="dxa"/>
            <w:tcBorders>
              <w:top w:val="nil"/>
              <w:left w:val="nil"/>
              <w:bottom w:val="single" w:sz="4" w:space="0" w:color="auto"/>
              <w:right w:val="single" w:sz="4" w:space="0" w:color="auto"/>
            </w:tcBorders>
            <w:shd w:val="clear" w:color="auto" w:fill="auto"/>
            <w:vAlign w:val="center"/>
            <w:hideMark/>
          </w:tcPr>
          <w:p w14:paraId="326C0FF9" w14:textId="77777777" w:rsidR="00DB665C" w:rsidRPr="004A2D0C" w:rsidRDefault="00DB665C" w:rsidP="00426B61">
            <w:pPr>
              <w:rPr>
                <w:color w:val="000000" w:themeColor="text1"/>
                <w:sz w:val="24"/>
                <w:szCs w:val="24"/>
              </w:rPr>
            </w:pPr>
            <w:r w:rsidRPr="004A2D0C">
              <w:rPr>
                <w:color w:val="000000" w:themeColor="text1"/>
                <w:sz w:val="24"/>
                <w:szCs w:val="24"/>
              </w:rPr>
              <w:t> </w:t>
            </w:r>
          </w:p>
        </w:tc>
        <w:tc>
          <w:tcPr>
            <w:tcW w:w="1053" w:type="dxa"/>
            <w:tcBorders>
              <w:top w:val="nil"/>
              <w:left w:val="nil"/>
              <w:bottom w:val="single" w:sz="4" w:space="0" w:color="auto"/>
              <w:right w:val="single" w:sz="4" w:space="0" w:color="auto"/>
            </w:tcBorders>
            <w:shd w:val="clear" w:color="auto" w:fill="auto"/>
            <w:vAlign w:val="center"/>
            <w:hideMark/>
          </w:tcPr>
          <w:p w14:paraId="76AD998C" w14:textId="77777777" w:rsidR="00DB665C" w:rsidRPr="004A2D0C" w:rsidRDefault="00DB665C" w:rsidP="00426B61">
            <w:pPr>
              <w:rPr>
                <w:color w:val="000000" w:themeColor="text1"/>
                <w:sz w:val="24"/>
                <w:szCs w:val="24"/>
              </w:rPr>
            </w:pPr>
            <w:r w:rsidRPr="004A2D0C">
              <w:rPr>
                <w:color w:val="000000" w:themeColor="text1"/>
                <w:sz w:val="24"/>
                <w:szCs w:val="24"/>
              </w:rPr>
              <w:t> </w:t>
            </w:r>
          </w:p>
        </w:tc>
      </w:tr>
      <w:tr w:rsidR="00DB665C" w:rsidRPr="007A72A1" w14:paraId="01B381E9" w14:textId="77777777" w:rsidTr="00426B61">
        <w:trPr>
          <w:trHeight w:val="315"/>
        </w:trPr>
        <w:tc>
          <w:tcPr>
            <w:tcW w:w="3134" w:type="dxa"/>
            <w:tcBorders>
              <w:top w:val="nil"/>
              <w:left w:val="single" w:sz="4" w:space="0" w:color="auto"/>
              <w:bottom w:val="single" w:sz="4" w:space="0" w:color="auto"/>
              <w:right w:val="single" w:sz="4" w:space="0" w:color="auto"/>
            </w:tcBorders>
            <w:shd w:val="clear" w:color="000000" w:fill="D9D9D9"/>
            <w:vAlign w:val="center"/>
            <w:hideMark/>
          </w:tcPr>
          <w:p w14:paraId="7F397B02" w14:textId="77777777" w:rsidR="00DB665C" w:rsidRPr="004A2D0C" w:rsidRDefault="00DB665C" w:rsidP="00426B61">
            <w:pPr>
              <w:rPr>
                <w:b/>
                <w:bCs/>
                <w:color w:val="000000" w:themeColor="text1"/>
                <w:sz w:val="24"/>
                <w:szCs w:val="24"/>
              </w:rPr>
            </w:pPr>
            <w:r w:rsidRPr="004A2D0C">
              <w:rPr>
                <w:b/>
                <w:bCs/>
                <w:color w:val="000000" w:themeColor="text1"/>
                <w:sz w:val="24"/>
                <w:szCs w:val="24"/>
              </w:rPr>
              <w:t>Напольное покрытие</w:t>
            </w:r>
          </w:p>
        </w:tc>
        <w:tc>
          <w:tcPr>
            <w:tcW w:w="2552" w:type="dxa"/>
            <w:tcBorders>
              <w:top w:val="nil"/>
              <w:left w:val="nil"/>
              <w:bottom w:val="single" w:sz="4" w:space="0" w:color="auto"/>
              <w:right w:val="single" w:sz="4" w:space="0" w:color="auto"/>
            </w:tcBorders>
            <w:shd w:val="clear" w:color="000000" w:fill="D9D9D9"/>
            <w:vAlign w:val="center"/>
            <w:hideMark/>
          </w:tcPr>
          <w:p w14:paraId="5B310405" w14:textId="77777777" w:rsidR="00DB665C" w:rsidRPr="004A2D0C" w:rsidRDefault="00DB665C" w:rsidP="00426B61">
            <w:pPr>
              <w:rPr>
                <w:b/>
                <w:bCs/>
                <w:color w:val="000000" w:themeColor="text1"/>
                <w:sz w:val="24"/>
                <w:szCs w:val="24"/>
              </w:rPr>
            </w:pPr>
            <w:r w:rsidRPr="004A2D0C">
              <w:rPr>
                <w:b/>
                <w:bCs/>
                <w:color w:val="000000" w:themeColor="text1"/>
                <w:sz w:val="24"/>
                <w:szCs w:val="24"/>
              </w:rPr>
              <w:t> </w:t>
            </w:r>
          </w:p>
        </w:tc>
        <w:tc>
          <w:tcPr>
            <w:tcW w:w="725" w:type="dxa"/>
            <w:tcBorders>
              <w:top w:val="nil"/>
              <w:left w:val="nil"/>
              <w:bottom w:val="single" w:sz="4" w:space="0" w:color="auto"/>
              <w:right w:val="single" w:sz="4" w:space="0" w:color="auto"/>
            </w:tcBorders>
            <w:shd w:val="clear" w:color="000000" w:fill="D9D9D9"/>
            <w:vAlign w:val="center"/>
            <w:hideMark/>
          </w:tcPr>
          <w:p w14:paraId="02741D3F" w14:textId="77777777" w:rsidR="00DB665C" w:rsidRPr="004A2D0C" w:rsidRDefault="00DB665C" w:rsidP="00426B61">
            <w:pPr>
              <w:rPr>
                <w:b/>
                <w:bCs/>
                <w:color w:val="000000" w:themeColor="text1"/>
                <w:sz w:val="24"/>
                <w:szCs w:val="24"/>
              </w:rPr>
            </w:pPr>
            <w:r w:rsidRPr="004A2D0C">
              <w:rPr>
                <w:b/>
                <w:bCs/>
                <w:color w:val="000000" w:themeColor="text1"/>
                <w:sz w:val="24"/>
                <w:szCs w:val="24"/>
              </w:rPr>
              <w:t> </w:t>
            </w:r>
          </w:p>
        </w:tc>
        <w:tc>
          <w:tcPr>
            <w:tcW w:w="1706" w:type="dxa"/>
            <w:tcBorders>
              <w:top w:val="nil"/>
              <w:left w:val="nil"/>
              <w:bottom w:val="single" w:sz="4" w:space="0" w:color="auto"/>
              <w:right w:val="single" w:sz="4" w:space="0" w:color="auto"/>
            </w:tcBorders>
            <w:shd w:val="clear" w:color="000000" w:fill="D9D9D9"/>
            <w:vAlign w:val="center"/>
            <w:hideMark/>
          </w:tcPr>
          <w:p w14:paraId="3B929CCE" w14:textId="77777777" w:rsidR="00DB665C" w:rsidRPr="004A2D0C" w:rsidRDefault="00DB665C" w:rsidP="00426B61">
            <w:pPr>
              <w:rPr>
                <w:b/>
                <w:bCs/>
                <w:color w:val="000000" w:themeColor="text1"/>
                <w:sz w:val="24"/>
                <w:szCs w:val="24"/>
              </w:rPr>
            </w:pPr>
            <w:r w:rsidRPr="004A2D0C">
              <w:rPr>
                <w:b/>
                <w:bCs/>
                <w:color w:val="000000" w:themeColor="text1"/>
                <w:sz w:val="24"/>
                <w:szCs w:val="24"/>
              </w:rPr>
              <w:t> </w:t>
            </w:r>
          </w:p>
        </w:tc>
        <w:tc>
          <w:tcPr>
            <w:tcW w:w="768" w:type="dxa"/>
            <w:tcBorders>
              <w:top w:val="nil"/>
              <w:left w:val="nil"/>
              <w:bottom w:val="single" w:sz="4" w:space="0" w:color="auto"/>
              <w:right w:val="single" w:sz="4" w:space="0" w:color="auto"/>
            </w:tcBorders>
            <w:shd w:val="clear" w:color="000000" w:fill="D9D9D9"/>
            <w:vAlign w:val="center"/>
            <w:hideMark/>
          </w:tcPr>
          <w:p w14:paraId="0296570B" w14:textId="77777777" w:rsidR="00DB665C" w:rsidRPr="004A2D0C" w:rsidRDefault="00DB665C" w:rsidP="00426B61">
            <w:pPr>
              <w:rPr>
                <w:b/>
                <w:bCs/>
                <w:color w:val="000000" w:themeColor="text1"/>
                <w:sz w:val="24"/>
                <w:szCs w:val="24"/>
              </w:rPr>
            </w:pPr>
            <w:r w:rsidRPr="004A2D0C">
              <w:rPr>
                <w:b/>
                <w:bCs/>
                <w:color w:val="000000" w:themeColor="text1"/>
                <w:sz w:val="24"/>
                <w:szCs w:val="24"/>
              </w:rPr>
              <w:t> </w:t>
            </w:r>
          </w:p>
        </w:tc>
        <w:tc>
          <w:tcPr>
            <w:tcW w:w="1053" w:type="dxa"/>
            <w:tcBorders>
              <w:top w:val="nil"/>
              <w:left w:val="nil"/>
              <w:bottom w:val="single" w:sz="4" w:space="0" w:color="auto"/>
              <w:right w:val="single" w:sz="4" w:space="0" w:color="auto"/>
            </w:tcBorders>
            <w:shd w:val="clear" w:color="000000" w:fill="D9D9D9"/>
            <w:vAlign w:val="center"/>
            <w:hideMark/>
          </w:tcPr>
          <w:p w14:paraId="5C96010F" w14:textId="77777777" w:rsidR="00DB665C" w:rsidRPr="004A2D0C" w:rsidRDefault="00DB665C" w:rsidP="00426B61">
            <w:pPr>
              <w:rPr>
                <w:b/>
                <w:bCs/>
                <w:color w:val="000000" w:themeColor="text1"/>
                <w:sz w:val="24"/>
                <w:szCs w:val="24"/>
              </w:rPr>
            </w:pPr>
            <w:r w:rsidRPr="004A2D0C">
              <w:rPr>
                <w:b/>
                <w:bCs/>
                <w:color w:val="000000" w:themeColor="text1"/>
                <w:sz w:val="24"/>
                <w:szCs w:val="24"/>
              </w:rPr>
              <w:t> </w:t>
            </w:r>
          </w:p>
        </w:tc>
      </w:tr>
      <w:tr w:rsidR="00910D96" w:rsidRPr="007A72A1" w14:paraId="5D6C2068" w14:textId="77777777" w:rsidTr="00426B6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5E8B6983" w14:textId="77777777" w:rsidR="00910D96" w:rsidRPr="004A2D0C" w:rsidRDefault="00910D96" w:rsidP="00861CC4">
            <w:pPr>
              <w:rPr>
                <w:color w:val="404040"/>
                <w:sz w:val="24"/>
                <w:szCs w:val="24"/>
              </w:rPr>
            </w:pPr>
            <w:r w:rsidRPr="004A2D0C">
              <w:rPr>
                <w:color w:val="404040"/>
                <w:sz w:val="24"/>
                <w:szCs w:val="24"/>
              </w:rPr>
              <w:t xml:space="preserve">Подиум  </w:t>
            </w:r>
          </w:p>
        </w:tc>
        <w:tc>
          <w:tcPr>
            <w:tcW w:w="2552" w:type="dxa"/>
            <w:tcBorders>
              <w:top w:val="nil"/>
              <w:left w:val="nil"/>
              <w:bottom w:val="single" w:sz="4" w:space="0" w:color="auto"/>
              <w:right w:val="single" w:sz="4" w:space="0" w:color="auto"/>
            </w:tcBorders>
            <w:shd w:val="clear" w:color="auto" w:fill="auto"/>
            <w:vAlign w:val="center"/>
            <w:hideMark/>
          </w:tcPr>
          <w:p w14:paraId="255BA454" w14:textId="77777777" w:rsidR="00910D96" w:rsidRPr="004A2D0C" w:rsidRDefault="00910D96" w:rsidP="00426B61">
            <w:pPr>
              <w:rPr>
                <w:color w:val="404040"/>
                <w:sz w:val="24"/>
                <w:szCs w:val="24"/>
              </w:rPr>
            </w:pPr>
            <w:r w:rsidRPr="004A2D0C">
              <w:rPr>
                <w:color w:val="404040"/>
                <w:sz w:val="24"/>
                <w:szCs w:val="24"/>
              </w:rPr>
              <w:t> </w:t>
            </w:r>
          </w:p>
        </w:tc>
        <w:tc>
          <w:tcPr>
            <w:tcW w:w="725" w:type="dxa"/>
            <w:tcBorders>
              <w:top w:val="nil"/>
              <w:left w:val="nil"/>
              <w:bottom w:val="single" w:sz="4" w:space="0" w:color="auto"/>
              <w:right w:val="single" w:sz="4" w:space="0" w:color="auto"/>
            </w:tcBorders>
            <w:shd w:val="clear" w:color="auto" w:fill="auto"/>
            <w:vAlign w:val="center"/>
            <w:hideMark/>
          </w:tcPr>
          <w:p w14:paraId="47BBFDE9" w14:textId="77777777" w:rsidR="00910D96" w:rsidRPr="004A2D0C" w:rsidRDefault="00910D96" w:rsidP="00426B61">
            <w:pPr>
              <w:rPr>
                <w:color w:val="404040"/>
                <w:sz w:val="24"/>
                <w:szCs w:val="24"/>
              </w:rPr>
            </w:pPr>
            <w:r w:rsidRPr="004A2D0C">
              <w:rPr>
                <w:color w:val="404040"/>
                <w:sz w:val="24"/>
                <w:szCs w:val="24"/>
              </w:rPr>
              <w:t> </w:t>
            </w:r>
          </w:p>
        </w:tc>
        <w:tc>
          <w:tcPr>
            <w:tcW w:w="1706" w:type="dxa"/>
            <w:tcBorders>
              <w:top w:val="nil"/>
              <w:left w:val="nil"/>
              <w:bottom w:val="single" w:sz="4" w:space="0" w:color="auto"/>
              <w:right w:val="single" w:sz="4" w:space="0" w:color="auto"/>
            </w:tcBorders>
            <w:shd w:val="clear" w:color="auto" w:fill="auto"/>
            <w:vAlign w:val="center"/>
            <w:hideMark/>
          </w:tcPr>
          <w:p w14:paraId="1208B3DB" w14:textId="77777777" w:rsidR="00910D96" w:rsidRPr="004A2D0C" w:rsidRDefault="00910D96" w:rsidP="00426B61">
            <w:pPr>
              <w:rPr>
                <w:color w:val="404040"/>
                <w:sz w:val="24"/>
                <w:szCs w:val="24"/>
              </w:rPr>
            </w:pPr>
            <w:r w:rsidRPr="004A2D0C">
              <w:rPr>
                <w:color w:val="404040"/>
                <w:sz w:val="24"/>
                <w:szCs w:val="24"/>
              </w:rPr>
              <w:t> </w:t>
            </w:r>
          </w:p>
        </w:tc>
        <w:tc>
          <w:tcPr>
            <w:tcW w:w="768" w:type="dxa"/>
            <w:tcBorders>
              <w:top w:val="nil"/>
              <w:left w:val="nil"/>
              <w:bottom w:val="single" w:sz="4" w:space="0" w:color="auto"/>
              <w:right w:val="single" w:sz="4" w:space="0" w:color="auto"/>
            </w:tcBorders>
            <w:shd w:val="clear" w:color="auto" w:fill="auto"/>
            <w:vAlign w:val="center"/>
            <w:hideMark/>
          </w:tcPr>
          <w:p w14:paraId="72E894B9" w14:textId="77777777" w:rsidR="00910D96" w:rsidRPr="004A2D0C" w:rsidRDefault="00910D96" w:rsidP="00426B61">
            <w:pPr>
              <w:rPr>
                <w:color w:val="404040"/>
                <w:sz w:val="24"/>
                <w:szCs w:val="24"/>
              </w:rPr>
            </w:pPr>
            <w:r w:rsidRPr="004A2D0C">
              <w:rPr>
                <w:color w:val="404040"/>
                <w:sz w:val="24"/>
                <w:szCs w:val="24"/>
              </w:rPr>
              <w:t> </w:t>
            </w:r>
          </w:p>
        </w:tc>
        <w:tc>
          <w:tcPr>
            <w:tcW w:w="1053" w:type="dxa"/>
            <w:tcBorders>
              <w:top w:val="nil"/>
              <w:left w:val="nil"/>
              <w:bottom w:val="single" w:sz="4" w:space="0" w:color="auto"/>
              <w:right w:val="single" w:sz="4" w:space="0" w:color="auto"/>
            </w:tcBorders>
            <w:shd w:val="clear" w:color="auto" w:fill="auto"/>
            <w:vAlign w:val="center"/>
            <w:hideMark/>
          </w:tcPr>
          <w:p w14:paraId="5F9E77F0" w14:textId="77777777" w:rsidR="00910D96" w:rsidRPr="004A2D0C" w:rsidRDefault="00910D96" w:rsidP="00426B61">
            <w:pPr>
              <w:rPr>
                <w:color w:val="404040"/>
                <w:sz w:val="24"/>
                <w:szCs w:val="24"/>
              </w:rPr>
            </w:pPr>
            <w:r w:rsidRPr="004A2D0C">
              <w:rPr>
                <w:color w:val="404040"/>
                <w:sz w:val="24"/>
                <w:szCs w:val="24"/>
              </w:rPr>
              <w:t> </w:t>
            </w:r>
          </w:p>
        </w:tc>
      </w:tr>
      <w:tr w:rsidR="00910D96" w:rsidRPr="007A72A1" w14:paraId="3EAB0E11" w14:textId="77777777" w:rsidTr="00910D96">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14:paraId="1824170A" w14:textId="77777777" w:rsidR="00910D96" w:rsidRPr="004A2D0C" w:rsidRDefault="00910D96" w:rsidP="00861CC4">
            <w:pPr>
              <w:rPr>
                <w:color w:val="000000" w:themeColor="text1"/>
                <w:sz w:val="24"/>
                <w:szCs w:val="24"/>
              </w:rPr>
            </w:pPr>
            <w:r w:rsidRPr="004A2D0C">
              <w:rPr>
                <w:color w:val="000000" w:themeColor="text1"/>
                <w:sz w:val="24"/>
                <w:szCs w:val="24"/>
              </w:rPr>
              <w:t>Конструктив подиума</w:t>
            </w:r>
          </w:p>
        </w:tc>
        <w:tc>
          <w:tcPr>
            <w:tcW w:w="2552" w:type="dxa"/>
            <w:tcBorders>
              <w:top w:val="nil"/>
              <w:left w:val="nil"/>
              <w:bottom w:val="single" w:sz="4" w:space="0" w:color="auto"/>
              <w:right w:val="single" w:sz="4" w:space="0" w:color="auto"/>
            </w:tcBorders>
            <w:shd w:val="clear" w:color="auto" w:fill="auto"/>
            <w:vAlign w:val="center"/>
            <w:hideMark/>
          </w:tcPr>
          <w:p w14:paraId="3B94ABA2"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nil"/>
              <w:left w:val="nil"/>
              <w:bottom w:val="single" w:sz="4" w:space="0" w:color="auto"/>
              <w:right w:val="single" w:sz="4" w:space="0" w:color="auto"/>
            </w:tcBorders>
            <w:shd w:val="clear" w:color="auto" w:fill="auto"/>
            <w:vAlign w:val="center"/>
            <w:hideMark/>
          </w:tcPr>
          <w:p w14:paraId="518926E3"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nil"/>
              <w:left w:val="nil"/>
              <w:bottom w:val="single" w:sz="4" w:space="0" w:color="auto"/>
              <w:right w:val="single" w:sz="4" w:space="0" w:color="auto"/>
            </w:tcBorders>
            <w:shd w:val="clear" w:color="auto" w:fill="auto"/>
            <w:vAlign w:val="center"/>
            <w:hideMark/>
          </w:tcPr>
          <w:p w14:paraId="15A5C5C8"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nil"/>
              <w:left w:val="nil"/>
              <w:bottom w:val="single" w:sz="4" w:space="0" w:color="auto"/>
              <w:right w:val="single" w:sz="4" w:space="0" w:color="auto"/>
            </w:tcBorders>
            <w:shd w:val="clear" w:color="auto" w:fill="auto"/>
            <w:vAlign w:val="center"/>
            <w:hideMark/>
          </w:tcPr>
          <w:p w14:paraId="13A1520A"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nil"/>
              <w:left w:val="nil"/>
              <w:bottom w:val="single" w:sz="4" w:space="0" w:color="auto"/>
              <w:right w:val="single" w:sz="4" w:space="0" w:color="auto"/>
            </w:tcBorders>
            <w:shd w:val="clear" w:color="auto" w:fill="auto"/>
            <w:vAlign w:val="center"/>
            <w:hideMark/>
          </w:tcPr>
          <w:p w14:paraId="2ED50EF1"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910D96" w:rsidRPr="007A72A1" w14:paraId="20A736EB" w14:textId="77777777" w:rsidTr="00910D96">
        <w:trPr>
          <w:trHeight w:val="315"/>
        </w:trPr>
        <w:tc>
          <w:tcPr>
            <w:tcW w:w="3134" w:type="dxa"/>
            <w:tcBorders>
              <w:top w:val="nil"/>
              <w:left w:val="single" w:sz="4" w:space="0" w:color="auto"/>
              <w:bottom w:val="single" w:sz="4" w:space="0" w:color="auto"/>
              <w:right w:val="single" w:sz="4" w:space="0" w:color="auto"/>
            </w:tcBorders>
            <w:shd w:val="clear" w:color="auto" w:fill="auto"/>
            <w:vAlign w:val="center"/>
          </w:tcPr>
          <w:p w14:paraId="434765D6"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nil"/>
              <w:left w:val="nil"/>
              <w:bottom w:val="single" w:sz="4" w:space="0" w:color="auto"/>
              <w:right w:val="single" w:sz="4" w:space="0" w:color="auto"/>
            </w:tcBorders>
            <w:shd w:val="clear" w:color="auto" w:fill="auto"/>
            <w:vAlign w:val="center"/>
            <w:hideMark/>
          </w:tcPr>
          <w:p w14:paraId="251A9D68"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nil"/>
              <w:left w:val="nil"/>
              <w:bottom w:val="single" w:sz="4" w:space="0" w:color="auto"/>
              <w:right w:val="single" w:sz="4" w:space="0" w:color="auto"/>
            </w:tcBorders>
            <w:shd w:val="clear" w:color="auto" w:fill="auto"/>
            <w:vAlign w:val="center"/>
            <w:hideMark/>
          </w:tcPr>
          <w:p w14:paraId="09157062"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nil"/>
              <w:left w:val="nil"/>
              <w:bottom w:val="single" w:sz="4" w:space="0" w:color="auto"/>
              <w:right w:val="single" w:sz="4" w:space="0" w:color="auto"/>
            </w:tcBorders>
            <w:shd w:val="clear" w:color="auto" w:fill="auto"/>
            <w:vAlign w:val="center"/>
            <w:hideMark/>
          </w:tcPr>
          <w:p w14:paraId="16850BAA"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nil"/>
              <w:left w:val="nil"/>
              <w:bottom w:val="single" w:sz="4" w:space="0" w:color="auto"/>
              <w:right w:val="single" w:sz="4" w:space="0" w:color="auto"/>
            </w:tcBorders>
            <w:shd w:val="clear" w:color="auto" w:fill="auto"/>
            <w:vAlign w:val="center"/>
            <w:hideMark/>
          </w:tcPr>
          <w:p w14:paraId="091D24BF"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nil"/>
              <w:left w:val="nil"/>
              <w:bottom w:val="single" w:sz="4" w:space="0" w:color="auto"/>
              <w:right w:val="single" w:sz="4" w:space="0" w:color="auto"/>
            </w:tcBorders>
            <w:shd w:val="clear" w:color="auto" w:fill="auto"/>
            <w:vAlign w:val="center"/>
            <w:hideMark/>
          </w:tcPr>
          <w:p w14:paraId="3E175867"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910D96" w:rsidRPr="007A72A1" w14:paraId="67F70E94" w14:textId="77777777" w:rsidTr="00426B61">
        <w:trPr>
          <w:trHeight w:val="315"/>
        </w:trPr>
        <w:tc>
          <w:tcPr>
            <w:tcW w:w="3134" w:type="dxa"/>
            <w:tcBorders>
              <w:top w:val="nil"/>
              <w:left w:val="single" w:sz="4" w:space="0" w:color="auto"/>
              <w:bottom w:val="single" w:sz="4" w:space="0" w:color="auto"/>
              <w:right w:val="single" w:sz="4" w:space="0" w:color="auto"/>
            </w:tcBorders>
            <w:shd w:val="clear" w:color="000000" w:fill="D9D9D9"/>
            <w:vAlign w:val="center"/>
            <w:hideMark/>
          </w:tcPr>
          <w:p w14:paraId="49F2A47F" w14:textId="77777777" w:rsidR="00910D96" w:rsidRPr="004A2D0C" w:rsidRDefault="00910D96" w:rsidP="00426B61">
            <w:pPr>
              <w:rPr>
                <w:b/>
                <w:bCs/>
                <w:color w:val="000000" w:themeColor="text1"/>
                <w:sz w:val="24"/>
                <w:szCs w:val="24"/>
              </w:rPr>
            </w:pPr>
            <w:r w:rsidRPr="004A2D0C">
              <w:rPr>
                <w:b/>
                <w:bCs/>
                <w:color w:val="000000" w:themeColor="text1"/>
                <w:sz w:val="24"/>
                <w:szCs w:val="24"/>
              </w:rPr>
              <w:t>Элементы конструкции</w:t>
            </w:r>
          </w:p>
        </w:tc>
        <w:tc>
          <w:tcPr>
            <w:tcW w:w="2552" w:type="dxa"/>
            <w:tcBorders>
              <w:top w:val="nil"/>
              <w:left w:val="nil"/>
              <w:bottom w:val="single" w:sz="4" w:space="0" w:color="auto"/>
              <w:right w:val="single" w:sz="4" w:space="0" w:color="auto"/>
            </w:tcBorders>
            <w:shd w:val="clear" w:color="000000" w:fill="D9D9D9"/>
            <w:vAlign w:val="center"/>
            <w:hideMark/>
          </w:tcPr>
          <w:p w14:paraId="7C9D6EC7"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725" w:type="dxa"/>
            <w:tcBorders>
              <w:top w:val="nil"/>
              <w:left w:val="nil"/>
              <w:bottom w:val="single" w:sz="4" w:space="0" w:color="auto"/>
              <w:right w:val="single" w:sz="4" w:space="0" w:color="auto"/>
            </w:tcBorders>
            <w:shd w:val="clear" w:color="000000" w:fill="D9D9D9"/>
            <w:vAlign w:val="center"/>
            <w:hideMark/>
          </w:tcPr>
          <w:p w14:paraId="3EAFD5E8"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1706" w:type="dxa"/>
            <w:tcBorders>
              <w:top w:val="nil"/>
              <w:left w:val="nil"/>
              <w:bottom w:val="single" w:sz="4" w:space="0" w:color="auto"/>
              <w:right w:val="single" w:sz="4" w:space="0" w:color="auto"/>
            </w:tcBorders>
            <w:shd w:val="clear" w:color="000000" w:fill="D9D9D9"/>
            <w:vAlign w:val="center"/>
            <w:hideMark/>
          </w:tcPr>
          <w:p w14:paraId="7AAE0ACE"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768" w:type="dxa"/>
            <w:tcBorders>
              <w:top w:val="nil"/>
              <w:left w:val="nil"/>
              <w:bottom w:val="single" w:sz="4" w:space="0" w:color="auto"/>
              <w:right w:val="single" w:sz="4" w:space="0" w:color="auto"/>
            </w:tcBorders>
            <w:shd w:val="clear" w:color="000000" w:fill="D9D9D9"/>
            <w:vAlign w:val="center"/>
            <w:hideMark/>
          </w:tcPr>
          <w:p w14:paraId="01E185C3"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1053" w:type="dxa"/>
            <w:tcBorders>
              <w:top w:val="nil"/>
              <w:left w:val="nil"/>
              <w:bottom w:val="single" w:sz="4" w:space="0" w:color="auto"/>
              <w:right w:val="single" w:sz="4" w:space="0" w:color="auto"/>
            </w:tcBorders>
            <w:shd w:val="clear" w:color="000000" w:fill="D9D9D9"/>
            <w:vAlign w:val="center"/>
            <w:hideMark/>
          </w:tcPr>
          <w:p w14:paraId="43D5464F"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r>
      <w:tr w:rsidR="00910D96" w:rsidRPr="007A72A1" w14:paraId="2879D386" w14:textId="77777777" w:rsidTr="00426B61">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0BF7385C"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nil"/>
              <w:left w:val="nil"/>
              <w:bottom w:val="single" w:sz="4" w:space="0" w:color="auto"/>
              <w:right w:val="single" w:sz="4" w:space="0" w:color="auto"/>
            </w:tcBorders>
            <w:shd w:val="clear" w:color="auto" w:fill="auto"/>
            <w:vAlign w:val="center"/>
            <w:hideMark/>
          </w:tcPr>
          <w:p w14:paraId="2639C6D0"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nil"/>
              <w:left w:val="nil"/>
              <w:bottom w:val="single" w:sz="4" w:space="0" w:color="auto"/>
              <w:right w:val="single" w:sz="4" w:space="0" w:color="auto"/>
            </w:tcBorders>
            <w:shd w:val="clear" w:color="auto" w:fill="auto"/>
            <w:vAlign w:val="center"/>
            <w:hideMark/>
          </w:tcPr>
          <w:p w14:paraId="118CE58B"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nil"/>
              <w:left w:val="nil"/>
              <w:bottom w:val="single" w:sz="4" w:space="0" w:color="auto"/>
              <w:right w:val="single" w:sz="4" w:space="0" w:color="auto"/>
            </w:tcBorders>
            <w:shd w:val="clear" w:color="auto" w:fill="auto"/>
            <w:vAlign w:val="center"/>
            <w:hideMark/>
          </w:tcPr>
          <w:p w14:paraId="654EC003"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nil"/>
              <w:left w:val="nil"/>
              <w:bottom w:val="single" w:sz="4" w:space="0" w:color="auto"/>
              <w:right w:val="single" w:sz="4" w:space="0" w:color="auto"/>
            </w:tcBorders>
            <w:shd w:val="clear" w:color="auto" w:fill="auto"/>
            <w:vAlign w:val="center"/>
            <w:hideMark/>
          </w:tcPr>
          <w:p w14:paraId="19292DFA"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nil"/>
              <w:left w:val="nil"/>
              <w:bottom w:val="single" w:sz="4" w:space="0" w:color="auto"/>
              <w:right w:val="single" w:sz="4" w:space="0" w:color="auto"/>
            </w:tcBorders>
            <w:shd w:val="clear" w:color="auto" w:fill="auto"/>
            <w:vAlign w:val="center"/>
            <w:hideMark/>
          </w:tcPr>
          <w:p w14:paraId="5BD57F19"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910D96" w:rsidRPr="007A72A1" w14:paraId="5E8082D2" w14:textId="77777777" w:rsidTr="004A2D0C">
        <w:trPr>
          <w:trHeight w:val="31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64B495AB"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nil"/>
              <w:left w:val="nil"/>
              <w:bottom w:val="single" w:sz="4" w:space="0" w:color="auto"/>
              <w:right w:val="single" w:sz="4" w:space="0" w:color="auto"/>
            </w:tcBorders>
            <w:shd w:val="clear" w:color="auto" w:fill="auto"/>
            <w:vAlign w:val="center"/>
            <w:hideMark/>
          </w:tcPr>
          <w:p w14:paraId="7EDEA0BA"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nil"/>
              <w:left w:val="nil"/>
              <w:bottom w:val="single" w:sz="4" w:space="0" w:color="auto"/>
              <w:right w:val="single" w:sz="4" w:space="0" w:color="auto"/>
            </w:tcBorders>
            <w:shd w:val="clear" w:color="auto" w:fill="auto"/>
            <w:vAlign w:val="center"/>
            <w:hideMark/>
          </w:tcPr>
          <w:p w14:paraId="3DC8F715"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nil"/>
              <w:left w:val="nil"/>
              <w:bottom w:val="single" w:sz="4" w:space="0" w:color="auto"/>
              <w:right w:val="single" w:sz="4" w:space="0" w:color="auto"/>
            </w:tcBorders>
            <w:shd w:val="clear" w:color="auto" w:fill="auto"/>
            <w:vAlign w:val="center"/>
            <w:hideMark/>
          </w:tcPr>
          <w:p w14:paraId="61BBAFAD"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nil"/>
              <w:left w:val="nil"/>
              <w:bottom w:val="single" w:sz="4" w:space="0" w:color="auto"/>
              <w:right w:val="single" w:sz="4" w:space="0" w:color="auto"/>
            </w:tcBorders>
            <w:shd w:val="clear" w:color="auto" w:fill="auto"/>
            <w:vAlign w:val="center"/>
            <w:hideMark/>
          </w:tcPr>
          <w:p w14:paraId="784F71E3"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nil"/>
              <w:left w:val="nil"/>
              <w:bottom w:val="single" w:sz="4" w:space="0" w:color="auto"/>
              <w:right w:val="single" w:sz="4" w:space="0" w:color="auto"/>
            </w:tcBorders>
            <w:shd w:val="clear" w:color="auto" w:fill="auto"/>
            <w:vAlign w:val="center"/>
            <w:hideMark/>
          </w:tcPr>
          <w:p w14:paraId="1AD0FCD7"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910D96" w:rsidRPr="00CE450C" w14:paraId="56947858" w14:textId="77777777" w:rsidTr="00741D15">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78D68" w14:textId="77777777" w:rsidR="00910D96" w:rsidRPr="004A2D0C" w:rsidRDefault="00910D96" w:rsidP="00426B61">
            <w:pPr>
              <w:rPr>
                <w:color w:val="000000" w:themeColor="text1"/>
                <w:sz w:val="24"/>
                <w:szCs w:val="24"/>
              </w:rPr>
            </w:pPr>
            <w:r w:rsidRPr="004A2D0C">
              <w:rPr>
                <w:color w:val="000000" w:themeColor="text1"/>
                <w:sz w:val="24"/>
                <w:szCs w:val="24"/>
              </w:rPr>
              <w:lastRenderedPageBreak/>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87D77"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1F7EE"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12AB3"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FC236"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A5967"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910D96" w:rsidRPr="00CE450C" w14:paraId="6F661F9E" w14:textId="77777777" w:rsidTr="00741D15">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99D17"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F6C477B"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27FF2881"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02C1A938"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5A858057"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4E996FE2"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09E266C5"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D7ED87" w14:textId="77777777" w:rsidR="00910D96" w:rsidRPr="004A2D0C" w:rsidRDefault="00910D96" w:rsidP="00426B61">
            <w:pPr>
              <w:rPr>
                <w:b/>
                <w:bCs/>
                <w:color w:val="000000" w:themeColor="text1"/>
                <w:sz w:val="24"/>
                <w:szCs w:val="24"/>
              </w:rPr>
            </w:pPr>
            <w:r w:rsidRPr="004A2D0C">
              <w:rPr>
                <w:b/>
                <w:bCs/>
                <w:color w:val="000000" w:themeColor="text1"/>
                <w:sz w:val="24"/>
                <w:szCs w:val="24"/>
              </w:rPr>
              <w:t>Нестандартные элементы</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65C03B11"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000000" w:fill="D9D9D9"/>
            <w:vAlign w:val="center"/>
            <w:hideMark/>
          </w:tcPr>
          <w:p w14:paraId="1AA6F204"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000000" w:fill="D9D9D9"/>
            <w:vAlign w:val="center"/>
            <w:hideMark/>
          </w:tcPr>
          <w:p w14:paraId="119F3A14"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000000" w:fill="D9D9D9"/>
            <w:vAlign w:val="center"/>
            <w:hideMark/>
          </w:tcPr>
          <w:p w14:paraId="2483D4B4"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000000" w:fill="D9D9D9"/>
            <w:vAlign w:val="center"/>
            <w:hideMark/>
          </w:tcPr>
          <w:p w14:paraId="7083C325"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r>
      <w:tr w:rsidR="00C0417E" w:rsidRPr="00CE450C" w14:paraId="5DB2A33B"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D3EA6"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EA95127"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009B1FC3"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5A1E201B"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50C2825A"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510F9421"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4F640C88"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2D0832" w14:textId="77777777" w:rsidR="00910D96" w:rsidRPr="004A2D0C" w:rsidRDefault="00910D96" w:rsidP="00426B61">
            <w:pPr>
              <w:rPr>
                <w:b/>
                <w:bCs/>
                <w:color w:val="000000" w:themeColor="text1"/>
                <w:sz w:val="24"/>
                <w:szCs w:val="24"/>
              </w:rPr>
            </w:pPr>
            <w:r w:rsidRPr="004A2D0C">
              <w:rPr>
                <w:b/>
                <w:bCs/>
                <w:color w:val="000000" w:themeColor="text1"/>
                <w:sz w:val="24"/>
                <w:szCs w:val="24"/>
              </w:rPr>
              <w:t>Подвесные / потолочные конструкции</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3FA02002"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000000" w:fill="D9D9D9"/>
            <w:vAlign w:val="center"/>
            <w:hideMark/>
          </w:tcPr>
          <w:p w14:paraId="7CF8CF41"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000000" w:fill="D9D9D9"/>
            <w:vAlign w:val="center"/>
            <w:hideMark/>
          </w:tcPr>
          <w:p w14:paraId="7033EB58"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000000" w:fill="D9D9D9"/>
            <w:vAlign w:val="center"/>
            <w:hideMark/>
          </w:tcPr>
          <w:p w14:paraId="12D87D31"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000000" w:fill="D9D9D9"/>
            <w:vAlign w:val="center"/>
            <w:hideMark/>
          </w:tcPr>
          <w:p w14:paraId="16477BC6"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r>
      <w:tr w:rsidR="00C0417E" w:rsidRPr="00CE450C" w14:paraId="219C64CB"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1A0B0" w14:textId="77777777" w:rsidR="00910D96" w:rsidRPr="004A2D0C" w:rsidRDefault="00910D96" w:rsidP="00426B61">
            <w:pPr>
              <w:rPr>
                <w:color w:val="000000" w:themeColor="text1"/>
                <w:sz w:val="24"/>
                <w:szCs w:val="24"/>
              </w:rPr>
            </w:pPr>
            <w:r w:rsidRPr="004A2D0C">
              <w:rPr>
                <w:color w:val="000000" w:themeColor="text1"/>
                <w:sz w:val="24"/>
                <w:szCs w:val="24"/>
              </w:rPr>
              <w:t xml:space="preserve">натяжной потолок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CBE4D44"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7BA6EE8F"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E1AE161"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784522C6"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0F53EC49"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77CEF966"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D38309" w14:textId="77777777" w:rsidR="00910D96" w:rsidRPr="004A2D0C" w:rsidRDefault="00910D96" w:rsidP="00426B61">
            <w:pPr>
              <w:rPr>
                <w:b/>
                <w:bCs/>
                <w:color w:val="000000" w:themeColor="text1"/>
                <w:sz w:val="24"/>
                <w:szCs w:val="24"/>
              </w:rPr>
            </w:pPr>
            <w:r w:rsidRPr="004A2D0C">
              <w:rPr>
                <w:b/>
                <w:bCs/>
                <w:color w:val="000000" w:themeColor="text1"/>
                <w:sz w:val="24"/>
                <w:szCs w:val="24"/>
              </w:rPr>
              <w:t>Электрооборудование</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5856A817"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000000" w:fill="D9D9D9"/>
            <w:vAlign w:val="center"/>
            <w:hideMark/>
          </w:tcPr>
          <w:p w14:paraId="0F7B6090"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000000" w:fill="D9D9D9"/>
            <w:vAlign w:val="center"/>
            <w:hideMark/>
          </w:tcPr>
          <w:p w14:paraId="0B341E80"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000000" w:fill="D9D9D9"/>
            <w:vAlign w:val="center"/>
            <w:hideMark/>
          </w:tcPr>
          <w:p w14:paraId="6982D217"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000000" w:fill="D9D9D9"/>
            <w:vAlign w:val="center"/>
            <w:hideMark/>
          </w:tcPr>
          <w:p w14:paraId="5AC2A208"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r>
      <w:tr w:rsidR="00C0417E" w:rsidRPr="00CE450C" w14:paraId="484380E8"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2BEDB" w14:textId="77777777" w:rsidR="00910D96" w:rsidRPr="004A2D0C" w:rsidRDefault="00621EDB" w:rsidP="00426B61">
            <w:pPr>
              <w:rPr>
                <w:color w:val="000000" w:themeColor="text1"/>
                <w:sz w:val="24"/>
                <w:szCs w:val="24"/>
              </w:rPr>
            </w:pPr>
            <w:r w:rsidRPr="004A2D0C">
              <w:rPr>
                <w:color w:val="000000" w:themeColor="text1"/>
                <w:sz w:val="24"/>
                <w:szCs w:val="24"/>
              </w:rPr>
              <w:t>Необходимый объем электричества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DA0BAB0"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2A26D7B1"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2F2D6E67"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7CF13BBB"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4D8D7EBA"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7E848A7A"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52E3A"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1BB6121"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2C8A04B5"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5E365CD"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3FC53F57"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0D1BCC98"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7DBCA072"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1716B"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128DC87"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57A10BE5"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58523CC3"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65F1E63F"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0C1ADDD3"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3FD09852"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864297A" w14:textId="77777777" w:rsidR="00910D96" w:rsidRPr="004A2D0C" w:rsidRDefault="00910D96" w:rsidP="00426B61">
            <w:pPr>
              <w:rPr>
                <w:b/>
                <w:bCs/>
                <w:color w:val="000000" w:themeColor="text1"/>
                <w:sz w:val="24"/>
                <w:szCs w:val="24"/>
              </w:rPr>
            </w:pPr>
            <w:r w:rsidRPr="004A2D0C">
              <w:rPr>
                <w:b/>
                <w:bCs/>
                <w:color w:val="000000" w:themeColor="text1"/>
                <w:sz w:val="24"/>
                <w:szCs w:val="24"/>
              </w:rPr>
              <w:t>Декоративное оформление</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45981519"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000000" w:fill="D9D9D9"/>
            <w:vAlign w:val="center"/>
            <w:hideMark/>
          </w:tcPr>
          <w:p w14:paraId="766E2982"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000000" w:fill="D9D9D9"/>
            <w:vAlign w:val="center"/>
            <w:hideMark/>
          </w:tcPr>
          <w:p w14:paraId="7B3B60BA"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000000" w:fill="D9D9D9"/>
            <w:vAlign w:val="center"/>
            <w:hideMark/>
          </w:tcPr>
          <w:p w14:paraId="2FFAAD31"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000000" w:fill="D9D9D9"/>
            <w:vAlign w:val="center"/>
            <w:hideMark/>
          </w:tcPr>
          <w:p w14:paraId="3ED300C0"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r>
      <w:tr w:rsidR="00C0417E" w:rsidRPr="00CE450C" w14:paraId="5D692C08"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6212"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26F360A"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6F78EDE1"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0D4ABF30"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07953E07"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03793EC1"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16345D13"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B1868"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8741E07"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79B0E0FC"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11B419B6"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454B1FD4"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6E10D125"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3EC6D922"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35347"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8FEBF88"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20069E3F"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38F1A88F"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29DC4F57"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03DC8AD6"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5CB946D3"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84B954"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7C6AC67"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3BD099A6"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CA351EA"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308A6B54"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49444FE1"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6B22BD50"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EEF8F"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59911CB"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3C4C9893"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61861498"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6FD0F936"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3EF57F55"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597483C4"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5934F"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CB1113E"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5FEF65AB"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7E1C2B8E"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19BFF002"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7367354B"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0F867FB2"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5EFEA6A" w14:textId="77777777" w:rsidR="00910D96" w:rsidRPr="004A2D0C" w:rsidRDefault="00910D96" w:rsidP="00426B61">
            <w:pPr>
              <w:rPr>
                <w:b/>
                <w:bCs/>
                <w:color w:val="000000" w:themeColor="text1"/>
                <w:sz w:val="24"/>
                <w:szCs w:val="24"/>
              </w:rPr>
            </w:pPr>
            <w:r w:rsidRPr="004A2D0C">
              <w:rPr>
                <w:b/>
                <w:bCs/>
                <w:color w:val="000000" w:themeColor="text1"/>
                <w:sz w:val="24"/>
                <w:szCs w:val="24"/>
              </w:rPr>
              <w:t>Мебель</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4000DA25"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000000" w:fill="D9D9D9"/>
            <w:vAlign w:val="center"/>
            <w:hideMark/>
          </w:tcPr>
          <w:p w14:paraId="7BBD9E05"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000000" w:fill="D9D9D9"/>
            <w:vAlign w:val="center"/>
            <w:hideMark/>
          </w:tcPr>
          <w:p w14:paraId="34642B31"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000000" w:fill="D9D9D9"/>
            <w:vAlign w:val="center"/>
            <w:hideMark/>
          </w:tcPr>
          <w:p w14:paraId="01D9B692"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000000" w:fill="D9D9D9"/>
            <w:vAlign w:val="center"/>
            <w:hideMark/>
          </w:tcPr>
          <w:p w14:paraId="183DA242"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r>
      <w:tr w:rsidR="00C0417E" w:rsidRPr="00CE450C" w14:paraId="3A7F0EBB"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7F3F"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D67547A"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502095D3"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0D20A0C3"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37C41BE7"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796F3632"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3B0E5344"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4EB6F"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5A8D073"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28519E6D"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5E377C7C"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11AF866E"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15C4D439"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10FE1EBB"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D3943"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DAA85D9"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51DDACC0"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0391033"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682F552F"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7AE3D20C"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5F399A5B"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DB5E2"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D67AA04"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6CF252A9"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275A1D39"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471FE90D"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2E3C6D4B"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00408584"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3732B"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3C617DC"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318E013B"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2FD1F1A7"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24305682"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6D736D99"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5116AE3A"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EC10A"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6507D4A"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68E3743F"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78EF7218"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14F9016D"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2FB86C12"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4A52A1FB"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6D00B" w14:textId="77777777" w:rsidR="00910D96" w:rsidRPr="004A2D0C" w:rsidRDefault="00910D96" w:rsidP="00426B61">
            <w:pPr>
              <w:rPr>
                <w:b/>
                <w:bCs/>
                <w:color w:val="000000" w:themeColor="text1"/>
                <w:sz w:val="24"/>
                <w:szCs w:val="24"/>
              </w:rPr>
            </w:pPr>
            <w:r w:rsidRPr="004A2D0C">
              <w:rPr>
                <w:b/>
                <w:bCs/>
                <w:color w:val="000000" w:themeColor="text1"/>
                <w:sz w:val="24"/>
                <w:szCs w:val="24"/>
              </w:rPr>
              <w:t>Аксессуары</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62082231"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000000" w:fill="D9D9D9"/>
            <w:vAlign w:val="center"/>
            <w:hideMark/>
          </w:tcPr>
          <w:p w14:paraId="6D1496BA"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000000" w:fill="D9D9D9"/>
            <w:vAlign w:val="center"/>
            <w:hideMark/>
          </w:tcPr>
          <w:p w14:paraId="49E7511C"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000000" w:fill="D9D9D9"/>
            <w:vAlign w:val="center"/>
            <w:hideMark/>
          </w:tcPr>
          <w:p w14:paraId="4A1F7C9B"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000000" w:fill="D9D9D9"/>
            <w:vAlign w:val="center"/>
            <w:hideMark/>
          </w:tcPr>
          <w:p w14:paraId="34FC338E"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r>
      <w:tr w:rsidR="00C0417E" w:rsidRPr="00CE450C" w14:paraId="6F862A5D"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CFA64"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5BEB0DB"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2F93BC4B"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51AB511A"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345333B4"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76F35163"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224FA24B"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14251A" w14:textId="77777777" w:rsidR="00910D96" w:rsidRPr="004A2D0C" w:rsidRDefault="00621EDB" w:rsidP="00426B61">
            <w:pPr>
              <w:rPr>
                <w:b/>
                <w:bCs/>
                <w:color w:val="000000" w:themeColor="text1"/>
                <w:sz w:val="24"/>
                <w:szCs w:val="24"/>
              </w:rPr>
            </w:pPr>
            <w:r w:rsidRPr="004A2D0C">
              <w:rPr>
                <w:b/>
                <w:bCs/>
                <w:color w:val="000000" w:themeColor="text1"/>
                <w:sz w:val="24"/>
                <w:szCs w:val="24"/>
              </w:rPr>
              <w:t>Другое</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64E01EE6"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000000" w:fill="D9D9D9"/>
            <w:vAlign w:val="center"/>
            <w:hideMark/>
          </w:tcPr>
          <w:p w14:paraId="050E5033"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000000" w:fill="D9D9D9"/>
            <w:vAlign w:val="center"/>
            <w:hideMark/>
          </w:tcPr>
          <w:p w14:paraId="1127648F"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000000" w:fill="D9D9D9"/>
            <w:vAlign w:val="center"/>
            <w:hideMark/>
          </w:tcPr>
          <w:p w14:paraId="2F4985FC"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000000" w:fill="D9D9D9"/>
            <w:vAlign w:val="center"/>
            <w:hideMark/>
          </w:tcPr>
          <w:p w14:paraId="32A5EBB1"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r>
      <w:tr w:rsidR="00C0417E" w:rsidRPr="00CE450C" w14:paraId="39E3E7F7"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1EB8A" w14:textId="77777777" w:rsidR="00621EDB" w:rsidRPr="004A2D0C" w:rsidRDefault="00621EDB" w:rsidP="00B67B60">
            <w:pPr>
              <w:rPr>
                <w:color w:val="000000" w:themeColor="text1"/>
                <w:sz w:val="24"/>
                <w:szCs w:val="24"/>
              </w:rPr>
            </w:pPr>
            <w:r w:rsidRPr="004A2D0C">
              <w:rPr>
                <w:color w:val="000000" w:themeColor="text1"/>
                <w:sz w:val="24"/>
                <w:szCs w:val="24"/>
              </w:rPr>
              <w:t>Подключение воды</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E85F43D" w14:textId="77777777" w:rsidR="00621EDB" w:rsidRPr="004A2D0C" w:rsidRDefault="00621EDB" w:rsidP="00B67B60">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13F7793E" w14:textId="77777777" w:rsidR="00621EDB" w:rsidRPr="004A2D0C" w:rsidRDefault="00621EDB" w:rsidP="00B67B60">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17F2F207" w14:textId="77777777" w:rsidR="00621EDB" w:rsidRPr="004A2D0C" w:rsidRDefault="00621EDB" w:rsidP="00B67B60">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5E3BBA5A" w14:textId="77777777" w:rsidR="00621EDB" w:rsidRPr="004A2D0C" w:rsidRDefault="00621EDB" w:rsidP="00B67B60">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3468F74C" w14:textId="77777777" w:rsidR="00621EDB" w:rsidRPr="004A2D0C" w:rsidRDefault="00621EDB" w:rsidP="00B67B60">
            <w:pPr>
              <w:rPr>
                <w:color w:val="000000" w:themeColor="text1"/>
                <w:sz w:val="24"/>
                <w:szCs w:val="24"/>
              </w:rPr>
            </w:pPr>
            <w:r w:rsidRPr="004A2D0C">
              <w:rPr>
                <w:color w:val="000000" w:themeColor="text1"/>
                <w:sz w:val="24"/>
                <w:szCs w:val="24"/>
              </w:rPr>
              <w:t> </w:t>
            </w:r>
          </w:p>
        </w:tc>
      </w:tr>
      <w:tr w:rsidR="00C0417E" w:rsidRPr="00CE450C" w14:paraId="20439855"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14:paraId="7746C1E6" w14:textId="77777777" w:rsidR="00621EDB" w:rsidRPr="004A2D0C" w:rsidRDefault="00621EDB" w:rsidP="00B67B60">
            <w:pPr>
              <w:rPr>
                <w:color w:val="000000" w:themeColor="text1"/>
                <w:sz w:val="24"/>
                <w:szCs w:val="24"/>
              </w:rPr>
            </w:pPr>
            <w:r w:rsidRPr="004A2D0C">
              <w:rPr>
                <w:color w:val="000000" w:themeColor="text1"/>
                <w:sz w:val="24"/>
                <w:szCs w:val="24"/>
              </w:rPr>
              <w:t>Подключение канализации</w:t>
            </w:r>
          </w:p>
        </w:tc>
        <w:tc>
          <w:tcPr>
            <w:tcW w:w="2552" w:type="dxa"/>
            <w:tcBorders>
              <w:top w:val="single" w:sz="4" w:space="0" w:color="auto"/>
              <w:left w:val="nil"/>
              <w:bottom w:val="single" w:sz="4" w:space="0" w:color="auto"/>
              <w:right w:val="single" w:sz="4" w:space="0" w:color="auto"/>
            </w:tcBorders>
            <w:shd w:val="clear" w:color="auto" w:fill="auto"/>
            <w:vAlign w:val="center"/>
          </w:tcPr>
          <w:p w14:paraId="70898638" w14:textId="77777777" w:rsidR="00621EDB" w:rsidRPr="004A2D0C" w:rsidRDefault="00621EDB" w:rsidP="00B67B60">
            <w:pPr>
              <w:rPr>
                <w:color w:val="000000" w:themeColor="text1"/>
                <w:sz w:val="24"/>
                <w:szCs w:val="24"/>
              </w:rPr>
            </w:pPr>
          </w:p>
        </w:tc>
        <w:tc>
          <w:tcPr>
            <w:tcW w:w="725" w:type="dxa"/>
            <w:tcBorders>
              <w:top w:val="single" w:sz="4" w:space="0" w:color="auto"/>
              <w:left w:val="nil"/>
              <w:bottom w:val="single" w:sz="4" w:space="0" w:color="auto"/>
              <w:right w:val="single" w:sz="4" w:space="0" w:color="auto"/>
            </w:tcBorders>
            <w:shd w:val="clear" w:color="auto" w:fill="auto"/>
            <w:vAlign w:val="center"/>
          </w:tcPr>
          <w:p w14:paraId="66EF014F" w14:textId="77777777" w:rsidR="00621EDB" w:rsidRPr="004A2D0C" w:rsidRDefault="00621EDB" w:rsidP="00B67B60">
            <w:pPr>
              <w:rPr>
                <w:color w:val="000000" w:themeColor="text1"/>
                <w:sz w:val="24"/>
                <w:szCs w:val="24"/>
              </w:rPr>
            </w:pPr>
          </w:p>
        </w:tc>
        <w:tc>
          <w:tcPr>
            <w:tcW w:w="1706" w:type="dxa"/>
            <w:tcBorders>
              <w:top w:val="single" w:sz="4" w:space="0" w:color="auto"/>
              <w:left w:val="nil"/>
              <w:bottom w:val="single" w:sz="4" w:space="0" w:color="auto"/>
              <w:right w:val="single" w:sz="4" w:space="0" w:color="auto"/>
            </w:tcBorders>
            <w:shd w:val="clear" w:color="auto" w:fill="auto"/>
            <w:vAlign w:val="center"/>
          </w:tcPr>
          <w:p w14:paraId="7A123459" w14:textId="77777777" w:rsidR="00621EDB" w:rsidRPr="004A2D0C" w:rsidRDefault="00621EDB" w:rsidP="00B67B60">
            <w:pPr>
              <w:rPr>
                <w:color w:val="000000" w:themeColor="text1"/>
                <w:sz w:val="24"/>
                <w:szCs w:val="24"/>
              </w:rPr>
            </w:pPr>
          </w:p>
        </w:tc>
        <w:tc>
          <w:tcPr>
            <w:tcW w:w="768" w:type="dxa"/>
            <w:tcBorders>
              <w:top w:val="single" w:sz="4" w:space="0" w:color="auto"/>
              <w:left w:val="nil"/>
              <w:bottom w:val="single" w:sz="4" w:space="0" w:color="auto"/>
              <w:right w:val="single" w:sz="4" w:space="0" w:color="auto"/>
            </w:tcBorders>
            <w:shd w:val="clear" w:color="auto" w:fill="auto"/>
            <w:vAlign w:val="center"/>
          </w:tcPr>
          <w:p w14:paraId="276F35D1" w14:textId="77777777" w:rsidR="00621EDB" w:rsidRPr="004A2D0C" w:rsidRDefault="00621EDB" w:rsidP="00B67B60">
            <w:pPr>
              <w:rPr>
                <w:color w:val="000000" w:themeColor="text1"/>
                <w:sz w:val="24"/>
                <w:szCs w:val="24"/>
              </w:rPr>
            </w:pPr>
          </w:p>
        </w:tc>
        <w:tc>
          <w:tcPr>
            <w:tcW w:w="1053" w:type="dxa"/>
            <w:tcBorders>
              <w:top w:val="single" w:sz="4" w:space="0" w:color="auto"/>
              <w:left w:val="nil"/>
              <w:bottom w:val="single" w:sz="4" w:space="0" w:color="auto"/>
              <w:right w:val="single" w:sz="4" w:space="0" w:color="auto"/>
            </w:tcBorders>
            <w:shd w:val="clear" w:color="auto" w:fill="auto"/>
            <w:vAlign w:val="center"/>
          </w:tcPr>
          <w:p w14:paraId="70705396" w14:textId="77777777" w:rsidR="00621EDB" w:rsidRPr="004A2D0C" w:rsidRDefault="00621EDB" w:rsidP="00B67B60">
            <w:pPr>
              <w:rPr>
                <w:color w:val="000000" w:themeColor="text1"/>
                <w:sz w:val="24"/>
                <w:szCs w:val="24"/>
              </w:rPr>
            </w:pPr>
          </w:p>
        </w:tc>
      </w:tr>
      <w:tr w:rsidR="00C0417E" w:rsidRPr="00CE450C" w14:paraId="08E46FEF"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tcPr>
          <w:p w14:paraId="5C37ABA6" w14:textId="77777777" w:rsidR="00621EDB" w:rsidRPr="004A2D0C" w:rsidRDefault="00621EDB" w:rsidP="00B67B60">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14:paraId="5EC0F70A" w14:textId="77777777" w:rsidR="00621EDB" w:rsidRPr="004A2D0C" w:rsidRDefault="00621EDB" w:rsidP="00B67B60">
            <w:pPr>
              <w:rPr>
                <w:color w:val="000000" w:themeColor="text1"/>
                <w:sz w:val="24"/>
                <w:szCs w:val="24"/>
              </w:rPr>
            </w:pPr>
          </w:p>
        </w:tc>
        <w:tc>
          <w:tcPr>
            <w:tcW w:w="725" w:type="dxa"/>
            <w:tcBorders>
              <w:top w:val="single" w:sz="4" w:space="0" w:color="auto"/>
              <w:left w:val="nil"/>
              <w:bottom w:val="single" w:sz="4" w:space="0" w:color="auto"/>
              <w:right w:val="single" w:sz="4" w:space="0" w:color="auto"/>
            </w:tcBorders>
            <w:shd w:val="clear" w:color="auto" w:fill="auto"/>
            <w:vAlign w:val="center"/>
          </w:tcPr>
          <w:p w14:paraId="2BD21E84" w14:textId="77777777" w:rsidR="00621EDB" w:rsidRPr="004A2D0C" w:rsidRDefault="00621EDB" w:rsidP="00B67B60">
            <w:pPr>
              <w:rPr>
                <w:color w:val="000000" w:themeColor="text1"/>
                <w:sz w:val="24"/>
                <w:szCs w:val="24"/>
              </w:rPr>
            </w:pPr>
          </w:p>
        </w:tc>
        <w:tc>
          <w:tcPr>
            <w:tcW w:w="1706" w:type="dxa"/>
            <w:tcBorders>
              <w:top w:val="single" w:sz="4" w:space="0" w:color="auto"/>
              <w:left w:val="nil"/>
              <w:bottom w:val="single" w:sz="4" w:space="0" w:color="auto"/>
              <w:right w:val="single" w:sz="4" w:space="0" w:color="auto"/>
            </w:tcBorders>
            <w:shd w:val="clear" w:color="auto" w:fill="auto"/>
            <w:vAlign w:val="center"/>
          </w:tcPr>
          <w:p w14:paraId="36E9664D" w14:textId="77777777" w:rsidR="00621EDB" w:rsidRPr="004A2D0C" w:rsidRDefault="00621EDB" w:rsidP="00B67B60">
            <w:pPr>
              <w:rPr>
                <w:color w:val="000000" w:themeColor="text1"/>
                <w:sz w:val="24"/>
                <w:szCs w:val="24"/>
              </w:rPr>
            </w:pPr>
          </w:p>
        </w:tc>
        <w:tc>
          <w:tcPr>
            <w:tcW w:w="768" w:type="dxa"/>
            <w:tcBorders>
              <w:top w:val="single" w:sz="4" w:space="0" w:color="auto"/>
              <w:left w:val="nil"/>
              <w:bottom w:val="single" w:sz="4" w:space="0" w:color="auto"/>
              <w:right w:val="single" w:sz="4" w:space="0" w:color="auto"/>
            </w:tcBorders>
            <w:shd w:val="clear" w:color="auto" w:fill="auto"/>
            <w:vAlign w:val="center"/>
          </w:tcPr>
          <w:p w14:paraId="3306623A" w14:textId="77777777" w:rsidR="00621EDB" w:rsidRPr="004A2D0C" w:rsidRDefault="00621EDB" w:rsidP="00B67B60">
            <w:pPr>
              <w:rPr>
                <w:color w:val="000000" w:themeColor="text1"/>
                <w:sz w:val="24"/>
                <w:szCs w:val="24"/>
              </w:rPr>
            </w:pPr>
          </w:p>
        </w:tc>
        <w:tc>
          <w:tcPr>
            <w:tcW w:w="1053" w:type="dxa"/>
            <w:tcBorders>
              <w:top w:val="single" w:sz="4" w:space="0" w:color="auto"/>
              <w:left w:val="nil"/>
              <w:bottom w:val="single" w:sz="4" w:space="0" w:color="auto"/>
              <w:right w:val="single" w:sz="4" w:space="0" w:color="auto"/>
            </w:tcBorders>
            <w:shd w:val="clear" w:color="auto" w:fill="auto"/>
            <w:vAlign w:val="center"/>
          </w:tcPr>
          <w:p w14:paraId="16F32523" w14:textId="77777777" w:rsidR="00621EDB" w:rsidRPr="004A2D0C" w:rsidRDefault="00621EDB" w:rsidP="00B67B60">
            <w:pPr>
              <w:rPr>
                <w:color w:val="000000" w:themeColor="text1"/>
                <w:sz w:val="24"/>
                <w:szCs w:val="24"/>
              </w:rPr>
            </w:pPr>
          </w:p>
        </w:tc>
      </w:tr>
      <w:tr w:rsidR="00C0417E" w:rsidRPr="00CE450C" w14:paraId="5931445A"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000000" w:fill="D9D9D9"/>
            <w:vAlign w:val="center"/>
          </w:tcPr>
          <w:p w14:paraId="3EA6CA7D" w14:textId="5054134B" w:rsidR="00621EDB" w:rsidRPr="00795AE7" w:rsidRDefault="00621EDB">
            <w:pPr>
              <w:rPr>
                <w:b/>
                <w:bCs/>
                <w:color w:val="000000" w:themeColor="text1"/>
                <w:sz w:val="24"/>
                <w:szCs w:val="24"/>
              </w:rPr>
            </w:pPr>
            <w:r w:rsidRPr="004A2D0C">
              <w:rPr>
                <w:b/>
                <w:bCs/>
                <w:color w:val="000000" w:themeColor="text1"/>
                <w:sz w:val="24"/>
                <w:szCs w:val="24"/>
              </w:rPr>
              <w:t>Техника</w:t>
            </w:r>
            <w:r w:rsidR="00795AE7" w:rsidRPr="002A79BC">
              <w:rPr>
                <w:b/>
                <w:bCs/>
                <w:color w:val="000000" w:themeColor="text1"/>
                <w:sz w:val="24"/>
                <w:szCs w:val="24"/>
              </w:rPr>
              <w:t xml:space="preserve"> </w:t>
            </w:r>
          </w:p>
        </w:tc>
        <w:tc>
          <w:tcPr>
            <w:tcW w:w="2552" w:type="dxa"/>
            <w:tcBorders>
              <w:top w:val="single" w:sz="4" w:space="0" w:color="auto"/>
              <w:left w:val="nil"/>
              <w:bottom w:val="single" w:sz="4" w:space="0" w:color="auto"/>
              <w:right w:val="single" w:sz="4" w:space="0" w:color="auto"/>
            </w:tcBorders>
            <w:shd w:val="clear" w:color="000000" w:fill="D9D9D9"/>
            <w:vAlign w:val="center"/>
          </w:tcPr>
          <w:p w14:paraId="1FB2ECC3" w14:textId="77777777" w:rsidR="00621EDB" w:rsidRPr="004A2D0C" w:rsidRDefault="00621EDB" w:rsidP="00426B61">
            <w:pPr>
              <w:rPr>
                <w:b/>
                <w:bCs/>
                <w:color w:val="000000" w:themeColor="text1"/>
                <w:sz w:val="24"/>
                <w:szCs w:val="24"/>
              </w:rPr>
            </w:pPr>
          </w:p>
        </w:tc>
        <w:tc>
          <w:tcPr>
            <w:tcW w:w="725" w:type="dxa"/>
            <w:tcBorders>
              <w:top w:val="single" w:sz="4" w:space="0" w:color="auto"/>
              <w:left w:val="nil"/>
              <w:bottom w:val="single" w:sz="4" w:space="0" w:color="auto"/>
              <w:right w:val="single" w:sz="4" w:space="0" w:color="auto"/>
            </w:tcBorders>
            <w:shd w:val="clear" w:color="000000" w:fill="D9D9D9"/>
            <w:vAlign w:val="center"/>
          </w:tcPr>
          <w:p w14:paraId="2E31B607" w14:textId="77777777" w:rsidR="00621EDB" w:rsidRPr="004A2D0C" w:rsidRDefault="00621EDB" w:rsidP="00426B61">
            <w:pPr>
              <w:rPr>
                <w:b/>
                <w:bCs/>
                <w:color w:val="000000" w:themeColor="text1"/>
                <w:sz w:val="24"/>
                <w:szCs w:val="24"/>
              </w:rPr>
            </w:pPr>
          </w:p>
        </w:tc>
        <w:tc>
          <w:tcPr>
            <w:tcW w:w="1706" w:type="dxa"/>
            <w:tcBorders>
              <w:top w:val="single" w:sz="4" w:space="0" w:color="auto"/>
              <w:left w:val="nil"/>
              <w:bottom w:val="single" w:sz="4" w:space="0" w:color="auto"/>
              <w:right w:val="single" w:sz="4" w:space="0" w:color="auto"/>
            </w:tcBorders>
            <w:shd w:val="clear" w:color="000000" w:fill="D9D9D9"/>
            <w:vAlign w:val="center"/>
          </w:tcPr>
          <w:p w14:paraId="4421056E" w14:textId="77777777" w:rsidR="00621EDB" w:rsidRPr="004A2D0C" w:rsidRDefault="00621EDB" w:rsidP="00426B61">
            <w:pPr>
              <w:rPr>
                <w:b/>
                <w:bCs/>
                <w:color w:val="000000" w:themeColor="text1"/>
                <w:sz w:val="24"/>
                <w:szCs w:val="24"/>
              </w:rPr>
            </w:pPr>
          </w:p>
        </w:tc>
        <w:tc>
          <w:tcPr>
            <w:tcW w:w="768" w:type="dxa"/>
            <w:tcBorders>
              <w:top w:val="single" w:sz="4" w:space="0" w:color="auto"/>
              <w:left w:val="nil"/>
              <w:bottom w:val="single" w:sz="4" w:space="0" w:color="auto"/>
              <w:right w:val="single" w:sz="4" w:space="0" w:color="auto"/>
            </w:tcBorders>
            <w:shd w:val="clear" w:color="000000" w:fill="D9D9D9"/>
            <w:vAlign w:val="center"/>
          </w:tcPr>
          <w:p w14:paraId="41DA3377" w14:textId="77777777" w:rsidR="00621EDB" w:rsidRPr="004A2D0C" w:rsidRDefault="00621EDB" w:rsidP="00426B61">
            <w:pPr>
              <w:rPr>
                <w:b/>
                <w:bCs/>
                <w:color w:val="000000" w:themeColor="text1"/>
                <w:sz w:val="24"/>
                <w:szCs w:val="24"/>
              </w:rPr>
            </w:pPr>
          </w:p>
        </w:tc>
        <w:tc>
          <w:tcPr>
            <w:tcW w:w="1053" w:type="dxa"/>
            <w:tcBorders>
              <w:top w:val="single" w:sz="4" w:space="0" w:color="auto"/>
              <w:left w:val="nil"/>
              <w:bottom w:val="single" w:sz="4" w:space="0" w:color="auto"/>
              <w:right w:val="single" w:sz="4" w:space="0" w:color="auto"/>
            </w:tcBorders>
            <w:shd w:val="clear" w:color="000000" w:fill="D9D9D9"/>
            <w:vAlign w:val="center"/>
          </w:tcPr>
          <w:p w14:paraId="6AF52249" w14:textId="77777777" w:rsidR="00621EDB" w:rsidRPr="004A2D0C" w:rsidRDefault="00621EDB" w:rsidP="00426B61">
            <w:pPr>
              <w:rPr>
                <w:b/>
                <w:bCs/>
                <w:color w:val="000000" w:themeColor="text1"/>
                <w:sz w:val="24"/>
                <w:szCs w:val="24"/>
              </w:rPr>
            </w:pPr>
          </w:p>
        </w:tc>
      </w:tr>
      <w:tr w:rsidR="00C0417E" w:rsidRPr="00CE450C" w14:paraId="07B7F99C"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81805"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15E642B"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1D356BC3"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2573DCC7"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68E98177"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61189925"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795AE7" w:rsidRPr="00CE450C" w14:paraId="3BCCABD7" w14:textId="77777777" w:rsidTr="00606027">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68577" w14:textId="77777777" w:rsidR="00795AE7" w:rsidRPr="004A2D0C" w:rsidRDefault="00795AE7" w:rsidP="00606027">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45B0CCF" w14:textId="77777777" w:rsidR="00795AE7" w:rsidRPr="004A2D0C" w:rsidRDefault="00795AE7" w:rsidP="00606027">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04072E3B" w14:textId="77777777" w:rsidR="00795AE7" w:rsidRPr="004A2D0C" w:rsidRDefault="00795AE7" w:rsidP="00606027">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2285366C" w14:textId="77777777" w:rsidR="00795AE7" w:rsidRPr="004A2D0C" w:rsidRDefault="00795AE7" w:rsidP="00606027">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6B858E6B" w14:textId="77777777" w:rsidR="00795AE7" w:rsidRPr="004A2D0C" w:rsidRDefault="00795AE7" w:rsidP="00606027">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7DB5A01E" w14:textId="77777777" w:rsidR="00795AE7" w:rsidRPr="004A2D0C" w:rsidRDefault="00795AE7" w:rsidP="00606027">
            <w:pPr>
              <w:rPr>
                <w:color w:val="000000" w:themeColor="text1"/>
                <w:sz w:val="24"/>
                <w:szCs w:val="24"/>
              </w:rPr>
            </w:pPr>
            <w:r w:rsidRPr="004A2D0C">
              <w:rPr>
                <w:color w:val="000000" w:themeColor="text1"/>
                <w:sz w:val="24"/>
                <w:szCs w:val="24"/>
              </w:rPr>
              <w:t> </w:t>
            </w:r>
          </w:p>
        </w:tc>
      </w:tr>
      <w:tr w:rsidR="00795AE7" w:rsidRPr="00795AE7" w14:paraId="714FD59E" w14:textId="77777777" w:rsidTr="002A79BC">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E92435" w14:textId="1F2E0511" w:rsidR="00795AE7" w:rsidRPr="002A79BC" w:rsidRDefault="00795AE7" w:rsidP="00606027">
            <w:pPr>
              <w:rPr>
                <w:b/>
                <w:bCs/>
                <w:color w:val="000000" w:themeColor="text1"/>
                <w:sz w:val="24"/>
                <w:szCs w:val="24"/>
              </w:rPr>
            </w:pPr>
            <w:r>
              <w:rPr>
                <w:b/>
                <w:bCs/>
                <w:color w:val="000000" w:themeColor="text1"/>
                <w:sz w:val="24"/>
                <w:szCs w:val="24"/>
              </w:rPr>
              <w:t xml:space="preserve">Оборудование </w:t>
            </w:r>
            <w:r w:rsidRPr="002A79BC">
              <w:rPr>
                <w:b/>
                <w:bCs/>
                <w:color w:val="000000" w:themeColor="text1"/>
                <w:sz w:val="24"/>
                <w:szCs w:val="24"/>
              </w:rPr>
              <w:t>для обеспечения работы кейтеринга</w:t>
            </w:r>
          </w:p>
        </w:tc>
        <w:tc>
          <w:tcPr>
            <w:tcW w:w="255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C1EDB92" w14:textId="77777777" w:rsidR="00795AE7" w:rsidRPr="002A79BC" w:rsidRDefault="00795AE7" w:rsidP="00606027">
            <w:pPr>
              <w:rPr>
                <w:b/>
                <w:bCs/>
                <w:color w:val="000000" w:themeColor="text1"/>
                <w:sz w:val="24"/>
                <w:szCs w:val="24"/>
              </w:rPr>
            </w:pPr>
            <w:r w:rsidRPr="002A79BC">
              <w:rPr>
                <w:b/>
                <w:bCs/>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6DA5378" w14:textId="77777777" w:rsidR="00795AE7" w:rsidRPr="002A79BC" w:rsidRDefault="00795AE7" w:rsidP="00606027">
            <w:pPr>
              <w:rPr>
                <w:b/>
                <w:bCs/>
                <w:color w:val="000000" w:themeColor="text1"/>
                <w:sz w:val="24"/>
                <w:szCs w:val="24"/>
              </w:rPr>
            </w:pPr>
            <w:r w:rsidRPr="002A79BC">
              <w:rPr>
                <w:b/>
                <w:bCs/>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0C0FDDC" w14:textId="77777777" w:rsidR="00795AE7" w:rsidRPr="002A79BC" w:rsidRDefault="00795AE7" w:rsidP="00606027">
            <w:pPr>
              <w:rPr>
                <w:b/>
                <w:bCs/>
                <w:color w:val="000000" w:themeColor="text1"/>
                <w:sz w:val="24"/>
                <w:szCs w:val="24"/>
              </w:rPr>
            </w:pPr>
            <w:r w:rsidRPr="002A79BC">
              <w:rPr>
                <w:b/>
                <w:bCs/>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6D79D8A" w14:textId="77777777" w:rsidR="00795AE7" w:rsidRPr="002A79BC" w:rsidRDefault="00795AE7" w:rsidP="00606027">
            <w:pPr>
              <w:rPr>
                <w:b/>
                <w:bCs/>
                <w:color w:val="000000" w:themeColor="text1"/>
                <w:sz w:val="24"/>
                <w:szCs w:val="24"/>
              </w:rPr>
            </w:pPr>
            <w:r w:rsidRPr="002A79BC">
              <w:rPr>
                <w:b/>
                <w:bCs/>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8C38EF3" w14:textId="77777777" w:rsidR="00795AE7" w:rsidRPr="002A79BC" w:rsidRDefault="00795AE7" w:rsidP="00606027">
            <w:pPr>
              <w:rPr>
                <w:b/>
                <w:bCs/>
                <w:color w:val="000000" w:themeColor="text1"/>
                <w:sz w:val="24"/>
                <w:szCs w:val="24"/>
              </w:rPr>
            </w:pPr>
            <w:r w:rsidRPr="002A79BC">
              <w:rPr>
                <w:b/>
                <w:bCs/>
                <w:color w:val="000000" w:themeColor="text1"/>
                <w:sz w:val="24"/>
                <w:szCs w:val="24"/>
              </w:rPr>
              <w:t> </w:t>
            </w:r>
          </w:p>
        </w:tc>
      </w:tr>
      <w:tr w:rsidR="00C0417E" w:rsidRPr="00CE450C" w14:paraId="4E032948"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F8EFE"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C4D7E63"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43F68D2E"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6493093B"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77D60F5F"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6A18A1C6"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5303650A"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8EC3"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298C65A"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59FE39AB"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08F74033"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1066874C"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48612CE0"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1FCB0726"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81E67" w14:textId="77777777" w:rsidR="00910D96" w:rsidRPr="004A2D0C" w:rsidRDefault="00910D96" w:rsidP="00426B61">
            <w:pPr>
              <w:rPr>
                <w:color w:val="000000" w:themeColor="text1"/>
                <w:sz w:val="24"/>
                <w:szCs w:val="24"/>
              </w:rPr>
            </w:pPr>
            <w:r w:rsidRPr="004A2D0C">
              <w:rPr>
                <w:color w:val="000000" w:themeColor="text1"/>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DC3333B"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649121CB"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2ECA4DE7"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221B52A3"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0D3E0824"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6D267C49"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DE0DE0" w14:textId="77777777" w:rsidR="00910D96" w:rsidRPr="004A2D0C" w:rsidRDefault="00910D96" w:rsidP="00426B61">
            <w:pPr>
              <w:rPr>
                <w:b/>
                <w:bCs/>
                <w:color w:val="000000" w:themeColor="text1"/>
                <w:sz w:val="24"/>
                <w:szCs w:val="24"/>
              </w:rPr>
            </w:pPr>
            <w:r w:rsidRPr="004A2D0C">
              <w:rPr>
                <w:b/>
                <w:bCs/>
                <w:color w:val="000000" w:themeColor="text1"/>
                <w:sz w:val="24"/>
                <w:szCs w:val="24"/>
              </w:rPr>
              <w:lastRenderedPageBreak/>
              <w:t>Услуги</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43C738BF"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000000" w:fill="D9D9D9"/>
            <w:vAlign w:val="center"/>
            <w:hideMark/>
          </w:tcPr>
          <w:p w14:paraId="4CD8C037"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000000" w:fill="D9D9D9"/>
            <w:vAlign w:val="center"/>
            <w:hideMark/>
          </w:tcPr>
          <w:p w14:paraId="3252ED1A"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000000" w:fill="D9D9D9"/>
            <w:vAlign w:val="center"/>
            <w:hideMark/>
          </w:tcPr>
          <w:p w14:paraId="325EC03C"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000000" w:fill="D9D9D9"/>
            <w:vAlign w:val="center"/>
            <w:hideMark/>
          </w:tcPr>
          <w:p w14:paraId="780183B4" w14:textId="77777777" w:rsidR="00910D96" w:rsidRPr="004A2D0C" w:rsidRDefault="00910D96" w:rsidP="00426B61">
            <w:pPr>
              <w:rPr>
                <w:b/>
                <w:bCs/>
                <w:color w:val="000000" w:themeColor="text1"/>
                <w:sz w:val="24"/>
                <w:szCs w:val="24"/>
              </w:rPr>
            </w:pPr>
            <w:r w:rsidRPr="004A2D0C">
              <w:rPr>
                <w:b/>
                <w:bCs/>
                <w:color w:val="000000" w:themeColor="text1"/>
                <w:sz w:val="24"/>
                <w:szCs w:val="24"/>
              </w:rPr>
              <w:t> </w:t>
            </w:r>
          </w:p>
        </w:tc>
      </w:tr>
      <w:tr w:rsidR="00C0417E" w:rsidRPr="00CE450C" w14:paraId="3227FDFD"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AEBEF" w14:textId="77777777" w:rsidR="00910D96" w:rsidRPr="004A2D0C" w:rsidRDefault="00910D96" w:rsidP="00426B61">
            <w:pPr>
              <w:rPr>
                <w:color w:val="000000" w:themeColor="text1"/>
                <w:sz w:val="24"/>
                <w:szCs w:val="24"/>
              </w:rPr>
            </w:pPr>
            <w:r w:rsidRPr="004A2D0C">
              <w:rPr>
                <w:color w:val="000000" w:themeColor="text1"/>
                <w:sz w:val="24"/>
                <w:szCs w:val="24"/>
              </w:rPr>
              <w:t xml:space="preserve">монтаж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EBA33ED"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6866C790"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A02CF8E"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68E1582B"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280064CE"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66A235AB"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7B3DE" w14:textId="77777777" w:rsidR="00910D96" w:rsidRPr="004A2D0C" w:rsidRDefault="00910D96" w:rsidP="00426B61">
            <w:pPr>
              <w:rPr>
                <w:color w:val="000000" w:themeColor="text1"/>
                <w:sz w:val="24"/>
                <w:szCs w:val="24"/>
              </w:rPr>
            </w:pPr>
            <w:r w:rsidRPr="004A2D0C">
              <w:rPr>
                <w:color w:val="000000" w:themeColor="text1"/>
                <w:sz w:val="24"/>
                <w:szCs w:val="24"/>
              </w:rPr>
              <w:t xml:space="preserve">демонтаж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0CC2723"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23063B3D"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11B5E9D"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52098380"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5206B6DE"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910D96" w:rsidRPr="00CE450C" w14:paraId="7818ED65" w14:textId="77777777" w:rsidTr="00896682">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1C4D9" w14:textId="77777777" w:rsidR="00910D96" w:rsidRPr="004A2D0C" w:rsidRDefault="00910D96" w:rsidP="00426B61">
            <w:pPr>
              <w:rPr>
                <w:color w:val="000000" w:themeColor="text1"/>
                <w:sz w:val="24"/>
                <w:szCs w:val="24"/>
              </w:rPr>
            </w:pPr>
            <w:r w:rsidRPr="004A2D0C">
              <w:rPr>
                <w:color w:val="000000" w:themeColor="text1"/>
                <w:sz w:val="24"/>
                <w:szCs w:val="24"/>
              </w:rPr>
              <w:t xml:space="preserve">тех поддержка во время мероприятия </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9AFF9"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08FBE"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72CE9"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2CC07"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9D2CD"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910D96" w:rsidRPr="00CE450C" w14:paraId="18EA6D47" w14:textId="77777777" w:rsidTr="00896682">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2BA2" w14:textId="77777777" w:rsidR="00910D96" w:rsidRPr="004A2D0C" w:rsidRDefault="00910D96" w:rsidP="00426B61">
            <w:pPr>
              <w:rPr>
                <w:color w:val="000000" w:themeColor="text1"/>
                <w:sz w:val="24"/>
                <w:szCs w:val="24"/>
              </w:rPr>
            </w:pPr>
            <w:r w:rsidRPr="004A2D0C">
              <w:rPr>
                <w:color w:val="000000" w:themeColor="text1"/>
                <w:sz w:val="24"/>
                <w:szCs w:val="24"/>
              </w:rPr>
              <w:t>транспортировка СПб (при необходимости)</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48ECE14"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1584A238"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1C5006BA"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451ED2E1"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4A8CDC40"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51B12059" w14:textId="77777777" w:rsidTr="00C0417E">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EF117" w14:textId="77777777" w:rsidR="00910D96" w:rsidRPr="004A2D0C" w:rsidRDefault="00910D96" w:rsidP="00426B61">
            <w:pPr>
              <w:rPr>
                <w:color w:val="000000" w:themeColor="text1"/>
                <w:sz w:val="24"/>
                <w:szCs w:val="24"/>
              </w:rPr>
            </w:pPr>
            <w:r w:rsidRPr="004A2D0C">
              <w:rPr>
                <w:color w:val="000000" w:themeColor="text1"/>
                <w:sz w:val="24"/>
                <w:szCs w:val="24"/>
              </w:rPr>
              <w:t>Уборка и техническое сопровождение</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F23F750"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nil"/>
              <w:bottom w:val="single" w:sz="4" w:space="0" w:color="auto"/>
              <w:right w:val="single" w:sz="4" w:space="0" w:color="auto"/>
            </w:tcBorders>
            <w:shd w:val="clear" w:color="auto" w:fill="auto"/>
            <w:vAlign w:val="center"/>
            <w:hideMark/>
          </w:tcPr>
          <w:p w14:paraId="01D3B0ED"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3137270D"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nil"/>
              <w:bottom w:val="single" w:sz="4" w:space="0" w:color="auto"/>
              <w:right w:val="single" w:sz="4" w:space="0" w:color="auto"/>
            </w:tcBorders>
            <w:shd w:val="clear" w:color="auto" w:fill="auto"/>
            <w:vAlign w:val="center"/>
            <w:hideMark/>
          </w:tcPr>
          <w:p w14:paraId="2BE1E4FC"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141A5810"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910D96" w:rsidRPr="00CE450C" w14:paraId="201B4B06" w14:textId="77777777" w:rsidTr="009E687A">
        <w:trPr>
          <w:trHeight w:val="315"/>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2DB90" w14:textId="77777777" w:rsidR="00910D96" w:rsidRPr="004A2D0C" w:rsidRDefault="00910D96" w:rsidP="00426B61">
            <w:pPr>
              <w:rPr>
                <w:color w:val="000000" w:themeColor="text1"/>
                <w:sz w:val="24"/>
                <w:szCs w:val="24"/>
              </w:rPr>
            </w:pPr>
            <w:r w:rsidRPr="004A2D0C">
              <w:rPr>
                <w:color w:val="000000" w:themeColor="text1"/>
                <w:sz w:val="24"/>
                <w:szCs w:val="24"/>
              </w:rPr>
              <w:t>Кондиционирование / обогрев</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DE600"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D5ACE"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14B49"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1D6B4"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6B786"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910D96" w:rsidRPr="00CE450C" w14:paraId="2B53F49D" w14:textId="77777777" w:rsidTr="009E687A">
        <w:trPr>
          <w:trHeight w:val="63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F9A0" w14:textId="77777777" w:rsidR="00910D96" w:rsidRPr="004A2D0C" w:rsidRDefault="00910D96" w:rsidP="00426B61">
            <w:pPr>
              <w:rPr>
                <w:color w:val="000000" w:themeColor="text1"/>
                <w:sz w:val="24"/>
                <w:szCs w:val="24"/>
              </w:rPr>
            </w:pPr>
            <w:r w:rsidRPr="004A2D0C">
              <w:rPr>
                <w:color w:val="000000" w:themeColor="text1"/>
                <w:sz w:val="24"/>
                <w:szCs w:val="24"/>
              </w:rPr>
              <w:t>Дополнительное электроснабжение (при необходимости)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A3DCD"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1B0AC"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39019"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BF237" w14:textId="77777777" w:rsidR="00910D96" w:rsidRPr="004A2D0C" w:rsidRDefault="00910D96" w:rsidP="00426B61">
            <w:pPr>
              <w:rPr>
                <w:color w:val="000000" w:themeColor="text1"/>
                <w:sz w:val="24"/>
                <w:szCs w:val="24"/>
              </w:rPr>
            </w:pPr>
            <w:r w:rsidRPr="004A2D0C">
              <w:rPr>
                <w:color w:val="000000" w:themeColor="text1"/>
                <w:sz w:val="24"/>
                <w:szCs w:val="24"/>
              </w:rPr>
              <w:t> </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7E75F" w14:textId="77777777" w:rsidR="00910D96" w:rsidRPr="004A2D0C" w:rsidRDefault="00910D96" w:rsidP="00426B61">
            <w:pPr>
              <w:rPr>
                <w:color w:val="000000" w:themeColor="text1"/>
                <w:sz w:val="24"/>
                <w:szCs w:val="24"/>
              </w:rPr>
            </w:pPr>
            <w:r w:rsidRPr="004A2D0C">
              <w:rPr>
                <w:color w:val="000000" w:themeColor="text1"/>
                <w:sz w:val="24"/>
                <w:szCs w:val="24"/>
              </w:rPr>
              <w:t> </w:t>
            </w:r>
          </w:p>
        </w:tc>
      </w:tr>
      <w:tr w:rsidR="00C0417E" w:rsidRPr="00CE450C" w14:paraId="697DDC82" w14:textId="77777777" w:rsidTr="00C0417E">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94499" w14:textId="77777777" w:rsidR="00910D96" w:rsidRPr="004A2D0C" w:rsidRDefault="00910D96" w:rsidP="00426B61">
            <w:pPr>
              <w:rPr>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97C2D" w14:textId="77777777" w:rsidR="00910D96" w:rsidRPr="004A2D0C" w:rsidRDefault="00910D96" w:rsidP="00426B61">
            <w:pPr>
              <w:rPr>
                <w:color w:val="000000" w:themeColor="text1"/>
                <w:sz w:val="24"/>
                <w:szCs w:val="24"/>
              </w:rPr>
            </w:pPr>
          </w:p>
        </w:tc>
        <w:tc>
          <w:tcPr>
            <w:tcW w:w="72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1D7A14" w14:textId="77777777" w:rsidR="00910D96" w:rsidRPr="004A2D0C" w:rsidRDefault="00910D96" w:rsidP="00426B61">
            <w:pPr>
              <w:jc w:val="center"/>
              <w:rPr>
                <w:color w:val="000000" w:themeColor="text1"/>
                <w:sz w:val="24"/>
                <w:szCs w:val="24"/>
              </w:rPr>
            </w:pPr>
            <w:r w:rsidRPr="004A2D0C">
              <w:rPr>
                <w:color w:val="000000" w:themeColor="text1"/>
                <w:sz w:val="24"/>
                <w:szCs w:val="24"/>
              </w:rPr>
              <w:t> </w:t>
            </w:r>
          </w:p>
        </w:tc>
        <w:tc>
          <w:tcPr>
            <w:tcW w:w="170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E11FCA" w14:textId="77777777" w:rsidR="00910D96" w:rsidRPr="004A2D0C" w:rsidRDefault="00910D96" w:rsidP="00426B61">
            <w:pPr>
              <w:jc w:val="center"/>
              <w:rPr>
                <w:color w:val="000000" w:themeColor="text1"/>
                <w:sz w:val="24"/>
                <w:szCs w:val="24"/>
              </w:rPr>
            </w:pPr>
            <w:r w:rsidRPr="004A2D0C">
              <w:rPr>
                <w:color w:val="000000" w:themeColor="text1"/>
                <w:sz w:val="24"/>
                <w:szCs w:val="24"/>
              </w:rPr>
              <w:t> </w:t>
            </w:r>
          </w:p>
        </w:tc>
        <w:tc>
          <w:tcPr>
            <w:tcW w:w="7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8D7002" w14:textId="77777777" w:rsidR="00910D96" w:rsidRPr="004A2D0C" w:rsidRDefault="00910D96" w:rsidP="00426B61">
            <w:pPr>
              <w:jc w:val="center"/>
              <w:rPr>
                <w:color w:val="000000" w:themeColor="text1"/>
                <w:sz w:val="24"/>
                <w:szCs w:val="24"/>
              </w:rPr>
            </w:pPr>
            <w:r w:rsidRPr="004A2D0C">
              <w:rPr>
                <w:color w:val="000000" w:themeColor="text1"/>
                <w:sz w:val="24"/>
                <w:szCs w:val="24"/>
              </w:rPr>
              <w:t> </w:t>
            </w:r>
          </w:p>
        </w:tc>
        <w:tc>
          <w:tcPr>
            <w:tcW w:w="10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0EDE96" w14:textId="77777777" w:rsidR="00910D96" w:rsidRPr="004A2D0C" w:rsidRDefault="00910D96" w:rsidP="00426B61">
            <w:pPr>
              <w:jc w:val="center"/>
              <w:rPr>
                <w:b/>
                <w:bCs/>
                <w:color w:val="000000" w:themeColor="text1"/>
                <w:sz w:val="24"/>
                <w:szCs w:val="24"/>
              </w:rPr>
            </w:pPr>
            <w:r w:rsidRPr="004A2D0C">
              <w:rPr>
                <w:b/>
                <w:bCs/>
                <w:color w:val="000000" w:themeColor="text1"/>
                <w:sz w:val="24"/>
                <w:szCs w:val="24"/>
              </w:rPr>
              <w:t> </w:t>
            </w:r>
          </w:p>
        </w:tc>
      </w:tr>
      <w:tr w:rsidR="00C0417E" w:rsidRPr="00CE450C" w14:paraId="7860562B" w14:textId="77777777" w:rsidTr="00C0417E">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15406" w14:textId="77777777" w:rsidR="00910D96" w:rsidRPr="004A2D0C" w:rsidRDefault="00910D96" w:rsidP="00426B61">
            <w:pPr>
              <w:rPr>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13A21" w14:textId="77777777" w:rsidR="00910D96" w:rsidRPr="004A2D0C" w:rsidRDefault="00910D96" w:rsidP="00426B61">
            <w:pPr>
              <w:rPr>
                <w:color w:val="000000" w:themeColor="text1"/>
                <w:sz w:val="24"/>
                <w:szCs w:val="24"/>
              </w:rPr>
            </w:pPr>
          </w:p>
        </w:tc>
        <w:tc>
          <w:tcPr>
            <w:tcW w:w="72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9FD690" w14:textId="77777777" w:rsidR="00910D96" w:rsidRPr="004A2D0C" w:rsidRDefault="00910D96" w:rsidP="00426B61">
            <w:pPr>
              <w:jc w:val="center"/>
              <w:rPr>
                <w:color w:val="000000" w:themeColor="text1"/>
                <w:sz w:val="24"/>
                <w:szCs w:val="24"/>
              </w:rPr>
            </w:pPr>
            <w:r w:rsidRPr="004A2D0C">
              <w:rPr>
                <w:color w:val="000000" w:themeColor="text1"/>
                <w:sz w:val="24"/>
                <w:szCs w:val="24"/>
              </w:rPr>
              <w:t> </w:t>
            </w:r>
          </w:p>
        </w:tc>
        <w:tc>
          <w:tcPr>
            <w:tcW w:w="170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F70C3C" w14:textId="77777777" w:rsidR="00910D96" w:rsidRPr="004A2D0C" w:rsidRDefault="00910D96" w:rsidP="00426B61">
            <w:pPr>
              <w:jc w:val="right"/>
              <w:rPr>
                <w:b/>
                <w:bCs/>
                <w:color w:val="000000" w:themeColor="text1"/>
                <w:sz w:val="20"/>
                <w:szCs w:val="20"/>
              </w:rPr>
            </w:pPr>
            <w:r w:rsidRPr="004A2D0C">
              <w:rPr>
                <w:b/>
                <w:bCs/>
                <w:color w:val="000000" w:themeColor="text1"/>
                <w:sz w:val="20"/>
                <w:szCs w:val="20"/>
              </w:rPr>
              <w:t>ОБЩАЯ СУММА:</w:t>
            </w:r>
          </w:p>
        </w:tc>
        <w:tc>
          <w:tcPr>
            <w:tcW w:w="7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9D1CEF" w14:textId="77777777" w:rsidR="00910D96" w:rsidRPr="004A2D0C" w:rsidRDefault="00910D96" w:rsidP="00426B61">
            <w:pPr>
              <w:jc w:val="center"/>
              <w:rPr>
                <w:b/>
                <w:bCs/>
                <w:color w:val="000000" w:themeColor="text1"/>
                <w:sz w:val="24"/>
                <w:szCs w:val="24"/>
              </w:rPr>
            </w:pPr>
            <w:r w:rsidRPr="004A2D0C">
              <w:rPr>
                <w:b/>
                <w:bCs/>
                <w:color w:val="000000" w:themeColor="text1"/>
                <w:sz w:val="24"/>
                <w:szCs w:val="24"/>
              </w:rPr>
              <w:t> </w:t>
            </w:r>
          </w:p>
        </w:tc>
        <w:tc>
          <w:tcPr>
            <w:tcW w:w="10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6BD893" w14:textId="77777777" w:rsidR="00910D96" w:rsidRPr="004A2D0C" w:rsidRDefault="00910D96" w:rsidP="00426B61">
            <w:pPr>
              <w:jc w:val="center"/>
              <w:rPr>
                <w:b/>
                <w:bCs/>
                <w:color w:val="000000" w:themeColor="text1"/>
                <w:sz w:val="24"/>
                <w:szCs w:val="24"/>
              </w:rPr>
            </w:pPr>
            <w:r w:rsidRPr="004A2D0C">
              <w:rPr>
                <w:b/>
                <w:bCs/>
                <w:color w:val="000000" w:themeColor="text1"/>
                <w:sz w:val="24"/>
                <w:szCs w:val="24"/>
              </w:rPr>
              <w:t> </w:t>
            </w:r>
          </w:p>
        </w:tc>
      </w:tr>
      <w:tr w:rsidR="00C0417E" w:rsidRPr="00CE450C" w14:paraId="4545328D" w14:textId="77777777" w:rsidTr="00C0417E">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69680" w14:textId="77777777" w:rsidR="00910D96" w:rsidRPr="004A2D0C" w:rsidRDefault="00910D96" w:rsidP="00426B61">
            <w:pPr>
              <w:rPr>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86F1D" w14:textId="77777777" w:rsidR="00910D96" w:rsidRPr="004A2D0C" w:rsidRDefault="00910D96" w:rsidP="00426B61">
            <w:pPr>
              <w:rPr>
                <w:color w:val="000000" w:themeColor="text1"/>
                <w:sz w:val="24"/>
                <w:szCs w:val="24"/>
              </w:rPr>
            </w:pPr>
          </w:p>
        </w:tc>
        <w:tc>
          <w:tcPr>
            <w:tcW w:w="72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4AB715E" w14:textId="77777777" w:rsidR="00910D96" w:rsidRPr="004A2D0C" w:rsidRDefault="00910D96" w:rsidP="00426B61">
            <w:pPr>
              <w:jc w:val="center"/>
              <w:rPr>
                <w:color w:val="000000" w:themeColor="text1"/>
                <w:sz w:val="24"/>
                <w:szCs w:val="24"/>
              </w:rPr>
            </w:pPr>
            <w:r w:rsidRPr="004A2D0C">
              <w:rPr>
                <w:color w:val="000000" w:themeColor="text1"/>
                <w:sz w:val="24"/>
                <w:szCs w:val="24"/>
              </w:rPr>
              <w:t> </w:t>
            </w:r>
          </w:p>
        </w:tc>
        <w:tc>
          <w:tcPr>
            <w:tcW w:w="170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290814" w14:textId="0B817A86" w:rsidR="00910D96" w:rsidRPr="004A2D0C" w:rsidRDefault="00910D96" w:rsidP="00CE450C">
            <w:pPr>
              <w:jc w:val="right"/>
              <w:rPr>
                <w:color w:val="000000" w:themeColor="text1"/>
                <w:sz w:val="20"/>
                <w:szCs w:val="20"/>
              </w:rPr>
            </w:pPr>
            <w:r w:rsidRPr="004A2D0C">
              <w:rPr>
                <w:color w:val="000000" w:themeColor="text1"/>
                <w:sz w:val="20"/>
                <w:szCs w:val="20"/>
              </w:rPr>
              <w:t xml:space="preserve">НДС </w:t>
            </w:r>
            <w:r w:rsidR="00CE450C" w:rsidRPr="004A2D0C">
              <w:rPr>
                <w:color w:val="000000" w:themeColor="text1"/>
                <w:sz w:val="20"/>
                <w:szCs w:val="20"/>
              </w:rPr>
              <w:t>20</w:t>
            </w:r>
            <w:r w:rsidRPr="004A2D0C">
              <w:rPr>
                <w:color w:val="000000" w:themeColor="text1"/>
                <w:sz w:val="20"/>
                <w:szCs w:val="20"/>
              </w:rPr>
              <w:t>%</w:t>
            </w:r>
          </w:p>
        </w:tc>
        <w:tc>
          <w:tcPr>
            <w:tcW w:w="7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27B471" w14:textId="77777777" w:rsidR="00910D96" w:rsidRPr="004A2D0C" w:rsidRDefault="00910D96" w:rsidP="00426B61">
            <w:pPr>
              <w:jc w:val="center"/>
              <w:rPr>
                <w:b/>
                <w:bCs/>
                <w:color w:val="000000" w:themeColor="text1"/>
                <w:sz w:val="24"/>
                <w:szCs w:val="24"/>
              </w:rPr>
            </w:pPr>
            <w:r w:rsidRPr="004A2D0C">
              <w:rPr>
                <w:b/>
                <w:bCs/>
                <w:color w:val="000000" w:themeColor="text1"/>
                <w:sz w:val="24"/>
                <w:szCs w:val="24"/>
              </w:rPr>
              <w:t> </w:t>
            </w:r>
          </w:p>
        </w:tc>
        <w:tc>
          <w:tcPr>
            <w:tcW w:w="10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423056" w14:textId="77777777" w:rsidR="00910D96" w:rsidRPr="004A2D0C" w:rsidRDefault="00910D96" w:rsidP="00426B61">
            <w:pPr>
              <w:jc w:val="center"/>
              <w:rPr>
                <w:color w:val="000000" w:themeColor="text1"/>
                <w:sz w:val="24"/>
                <w:szCs w:val="24"/>
              </w:rPr>
            </w:pPr>
            <w:r w:rsidRPr="004A2D0C">
              <w:rPr>
                <w:color w:val="000000" w:themeColor="text1"/>
                <w:sz w:val="24"/>
                <w:szCs w:val="24"/>
              </w:rPr>
              <w:t> </w:t>
            </w:r>
          </w:p>
        </w:tc>
      </w:tr>
      <w:tr w:rsidR="00C0417E" w:rsidRPr="00CE450C" w14:paraId="307EAA84" w14:textId="77777777" w:rsidTr="00C0417E">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126DD" w14:textId="77777777" w:rsidR="00910D96" w:rsidRPr="004A2D0C" w:rsidRDefault="00910D96" w:rsidP="00426B61">
            <w:pPr>
              <w:rPr>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CA561" w14:textId="77777777" w:rsidR="00910D96" w:rsidRPr="004A2D0C" w:rsidRDefault="00910D96" w:rsidP="00426B61">
            <w:pPr>
              <w:rPr>
                <w:color w:val="000000" w:themeColor="text1"/>
                <w:sz w:val="24"/>
                <w:szCs w:val="24"/>
              </w:rPr>
            </w:pPr>
          </w:p>
        </w:tc>
        <w:tc>
          <w:tcPr>
            <w:tcW w:w="72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D163D0" w14:textId="77777777" w:rsidR="00910D96" w:rsidRPr="004A2D0C" w:rsidRDefault="00910D96" w:rsidP="00426B61">
            <w:pPr>
              <w:jc w:val="center"/>
              <w:rPr>
                <w:color w:val="000000" w:themeColor="text1"/>
                <w:sz w:val="24"/>
                <w:szCs w:val="24"/>
              </w:rPr>
            </w:pPr>
            <w:r w:rsidRPr="004A2D0C">
              <w:rPr>
                <w:color w:val="000000" w:themeColor="text1"/>
                <w:sz w:val="24"/>
                <w:szCs w:val="24"/>
              </w:rPr>
              <w:t> </w:t>
            </w:r>
          </w:p>
        </w:tc>
        <w:tc>
          <w:tcPr>
            <w:tcW w:w="170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EEF9C8" w14:textId="01462CAB" w:rsidR="00910D96" w:rsidRPr="004A2D0C" w:rsidRDefault="00910D96" w:rsidP="00CE450C">
            <w:pPr>
              <w:jc w:val="right"/>
              <w:rPr>
                <w:b/>
                <w:bCs/>
                <w:color w:val="000000" w:themeColor="text1"/>
                <w:sz w:val="20"/>
                <w:szCs w:val="20"/>
              </w:rPr>
            </w:pPr>
            <w:r w:rsidRPr="004A2D0C">
              <w:rPr>
                <w:b/>
                <w:bCs/>
                <w:color w:val="000000" w:themeColor="text1"/>
                <w:sz w:val="20"/>
                <w:szCs w:val="20"/>
              </w:rPr>
              <w:t xml:space="preserve">СТОИМОСТЬ </w:t>
            </w:r>
            <w:r w:rsidRPr="004A2D0C">
              <w:rPr>
                <w:color w:val="000000" w:themeColor="text1"/>
                <w:sz w:val="20"/>
                <w:szCs w:val="20"/>
              </w:rPr>
              <w:t xml:space="preserve">в т.ч. НДС </w:t>
            </w:r>
            <w:r w:rsidR="00CE450C" w:rsidRPr="004A2D0C">
              <w:rPr>
                <w:color w:val="000000" w:themeColor="text1"/>
                <w:sz w:val="20"/>
                <w:szCs w:val="20"/>
              </w:rPr>
              <w:t>20</w:t>
            </w:r>
            <w:r w:rsidRPr="004A2D0C">
              <w:rPr>
                <w:color w:val="000000" w:themeColor="text1"/>
                <w:sz w:val="20"/>
                <w:szCs w:val="20"/>
              </w:rPr>
              <w:t>%</w:t>
            </w:r>
          </w:p>
        </w:tc>
        <w:tc>
          <w:tcPr>
            <w:tcW w:w="7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F1319D" w14:textId="77777777" w:rsidR="00910D96" w:rsidRPr="004A2D0C" w:rsidRDefault="00910D96" w:rsidP="00426B61">
            <w:pPr>
              <w:jc w:val="center"/>
              <w:rPr>
                <w:b/>
                <w:bCs/>
                <w:color w:val="000000" w:themeColor="text1"/>
                <w:sz w:val="20"/>
                <w:szCs w:val="20"/>
              </w:rPr>
            </w:pPr>
            <w:r w:rsidRPr="004A2D0C">
              <w:rPr>
                <w:b/>
                <w:bCs/>
                <w:color w:val="000000" w:themeColor="text1"/>
                <w:sz w:val="20"/>
                <w:szCs w:val="20"/>
              </w:rPr>
              <w:t> </w:t>
            </w:r>
          </w:p>
        </w:tc>
        <w:tc>
          <w:tcPr>
            <w:tcW w:w="105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094A92" w14:textId="77777777" w:rsidR="00910D96" w:rsidRPr="004A2D0C" w:rsidRDefault="00910D96" w:rsidP="00426B61">
            <w:pPr>
              <w:jc w:val="center"/>
              <w:rPr>
                <w:b/>
                <w:bCs/>
                <w:color w:val="000000" w:themeColor="text1"/>
                <w:sz w:val="24"/>
                <w:szCs w:val="24"/>
              </w:rPr>
            </w:pPr>
            <w:r w:rsidRPr="004A2D0C">
              <w:rPr>
                <w:b/>
                <w:bCs/>
                <w:color w:val="000000" w:themeColor="text1"/>
                <w:sz w:val="24"/>
                <w:szCs w:val="24"/>
              </w:rPr>
              <w:t> </w:t>
            </w:r>
          </w:p>
        </w:tc>
      </w:tr>
    </w:tbl>
    <w:p w14:paraId="06605DE0" w14:textId="77777777" w:rsidR="00DB665C" w:rsidRPr="004A2D0C" w:rsidRDefault="00DB665C" w:rsidP="00DB665C">
      <w:pPr>
        <w:rPr>
          <w:color w:val="000000" w:themeColor="text1"/>
          <w:sz w:val="24"/>
          <w:szCs w:val="24"/>
        </w:rPr>
      </w:pPr>
    </w:p>
    <w:p w14:paraId="39FE1EA3" w14:textId="77777777" w:rsidR="00660B74" w:rsidRPr="004A2D0C" w:rsidRDefault="00660B74" w:rsidP="00DB665C">
      <w:pPr>
        <w:rPr>
          <w:color w:val="000000" w:themeColor="text1"/>
          <w:sz w:val="24"/>
          <w:szCs w:val="24"/>
        </w:rPr>
      </w:pPr>
    </w:p>
    <w:p w14:paraId="64EA18E5" w14:textId="77777777" w:rsidR="00660B74" w:rsidRPr="004A2D0C" w:rsidRDefault="00660B74" w:rsidP="00DB665C">
      <w:pPr>
        <w:rPr>
          <w:color w:val="000000" w:themeColor="text1"/>
          <w:sz w:val="24"/>
          <w:szCs w:val="24"/>
        </w:rPr>
      </w:pPr>
    </w:p>
    <w:p w14:paraId="77F9B5AA" w14:textId="58B364CE" w:rsidR="0027569B" w:rsidRPr="007A72A1" w:rsidRDefault="0027569B" w:rsidP="0027569B">
      <w:pPr>
        <w:spacing w:after="0"/>
        <w:jc w:val="both"/>
        <w:rPr>
          <w:b/>
          <w:sz w:val="20"/>
          <w:szCs w:val="20"/>
        </w:rPr>
      </w:pPr>
      <w:r w:rsidRPr="007A72A1">
        <w:rPr>
          <w:b/>
          <w:sz w:val="20"/>
          <w:szCs w:val="20"/>
        </w:rPr>
        <w:t>Инструкции по заполнению Формы №</w:t>
      </w:r>
      <w:r>
        <w:rPr>
          <w:b/>
          <w:sz w:val="20"/>
          <w:szCs w:val="20"/>
        </w:rPr>
        <w:t>2</w:t>
      </w:r>
    </w:p>
    <w:p w14:paraId="41BB357E" w14:textId="10D2D5C9" w:rsidR="0027569B" w:rsidRPr="0027569B" w:rsidRDefault="0027569B" w:rsidP="0027569B">
      <w:pPr>
        <w:spacing w:after="0"/>
        <w:jc w:val="both"/>
        <w:rPr>
          <w:sz w:val="20"/>
          <w:szCs w:val="20"/>
        </w:rPr>
      </w:pPr>
      <w:r w:rsidRPr="007A72A1">
        <w:rPr>
          <w:sz w:val="20"/>
          <w:szCs w:val="20"/>
        </w:rPr>
        <w:t xml:space="preserve">1. </w:t>
      </w:r>
      <w:r>
        <w:rPr>
          <w:sz w:val="20"/>
          <w:szCs w:val="20"/>
        </w:rPr>
        <w:t xml:space="preserve">Смета предоставляется в виде скан-копии, заверенной подписью и печатью, а также в виде </w:t>
      </w:r>
      <w:r>
        <w:rPr>
          <w:sz w:val="20"/>
          <w:szCs w:val="20"/>
          <w:lang w:val="en-US"/>
        </w:rPr>
        <w:t>Excel</w:t>
      </w:r>
      <w:r w:rsidRPr="002A79BC">
        <w:rPr>
          <w:sz w:val="20"/>
          <w:szCs w:val="20"/>
        </w:rPr>
        <w:t xml:space="preserve"> </w:t>
      </w:r>
      <w:r>
        <w:rPr>
          <w:sz w:val="20"/>
          <w:szCs w:val="20"/>
        </w:rPr>
        <w:t>(обязательно).</w:t>
      </w:r>
    </w:p>
    <w:p w14:paraId="45FFEAA1" w14:textId="77777777" w:rsidR="0027569B" w:rsidRPr="007A72A1" w:rsidRDefault="0027569B" w:rsidP="0027569B">
      <w:pPr>
        <w:spacing w:after="0"/>
        <w:jc w:val="both"/>
        <w:rPr>
          <w:sz w:val="20"/>
          <w:szCs w:val="20"/>
        </w:rPr>
      </w:pPr>
      <w:r w:rsidRPr="007A72A1">
        <w:rPr>
          <w:sz w:val="20"/>
          <w:szCs w:val="20"/>
        </w:rPr>
        <w:t>2. Участник должен указать свое полное наименование (с указанием организационно-правовой формы) и юридический адрес.</w:t>
      </w:r>
    </w:p>
    <w:p w14:paraId="05D903C0" w14:textId="628E14FF" w:rsidR="0027569B" w:rsidRPr="007A72A1" w:rsidRDefault="0027569B" w:rsidP="0027569B">
      <w:pPr>
        <w:spacing w:after="0"/>
        <w:jc w:val="both"/>
        <w:rPr>
          <w:sz w:val="20"/>
          <w:szCs w:val="20"/>
        </w:rPr>
      </w:pPr>
      <w:r w:rsidRPr="007A72A1">
        <w:rPr>
          <w:sz w:val="20"/>
          <w:szCs w:val="20"/>
        </w:rPr>
        <w:t xml:space="preserve">3.Участник должен указать стоимость цифрами и словами, в рублях, с НДС. </w:t>
      </w:r>
      <w:r w:rsidR="008172EB">
        <w:rPr>
          <w:sz w:val="20"/>
          <w:szCs w:val="20"/>
        </w:rPr>
        <w:t>Если НДС не облагается, то указывается основание.</w:t>
      </w:r>
    </w:p>
    <w:p w14:paraId="2B63A201" w14:textId="74CF861D" w:rsidR="0027569B" w:rsidRPr="007A72A1" w:rsidRDefault="0027569B" w:rsidP="0027569B">
      <w:pPr>
        <w:spacing w:after="0"/>
        <w:jc w:val="both"/>
        <w:rPr>
          <w:sz w:val="20"/>
          <w:szCs w:val="20"/>
        </w:rPr>
      </w:pPr>
      <w:r w:rsidRPr="007A72A1">
        <w:rPr>
          <w:sz w:val="20"/>
          <w:szCs w:val="20"/>
        </w:rPr>
        <w:t>5. Предложение должно быть действительно в течение срока, достаточного для завершения процедуры выбора Победителя и заключения Договора – не менее двух месяцев.</w:t>
      </w:r>
    </w:p>
    <w:p w14:paraId="03CA068D" w14:textId="77777777" w:rsidR="00660B74" w:rsidRPr="004A2D0C" w:rsidRDefault="00660B74" w:rsidP="00DB665C">
      <w:pPr>
        <w:rPr>
          <w:color w:val="000000" w:themeColor="text1"/>
          <w:sz w:val="24"/>
          <w:szCs w:val="24"/>
        </w:rPr>
      </w:pPr>
    </w:p>
    <w:p w14:paraId="7869FE46" w14:textId="77777777" w:rsidR="00660B74" w:rsidRPr="004A2D0C" w:rsidRDefault="00660B74" w:rsidP="00DB665C">
      <w:pPr>
        <w:rPr>
          <w:color w:val="000000" w:themeColor="text1"/>
          <w:sz w:val="24"/>
          <w:szCs w:val="24"/>
        </w:rPr>
      </w:pPr>
    </w:p>
    <w:p w14:paraId="154CC655" w14:textId="77777777" w:rsidR="00660B74" w:rsidRPr="004A2D0C" w:rsidRDefault="00660B74" w:rsidP="00DB665C">
      <w:pPr>
        <w:rPr>
          <w:color w:val="000000" w:themeColor="text1"/>
          <w:sz w:val="24"/>
          <w:szCs w:val="24"/>
        </w:rPr>
      </w:pPr>
    </w:p>
    <w:p w14:paraId="3D616AF1" w14:textId="77777777" w:rsidR="00660B74" w:rsidRPr="004A2D0C" w:rsidRDefault="00660B74" w:rsidP="00DB665C">
      <w:pPr>
        <w:rPr>
          <w:color w:val="000000" w:themeColor="text1"/>
          <w:sz w:val="24"/>
          <w:szCs w:val="24"/>
        </w:rPr>
      </w:pPr>
    </w:p>
    <w:p w14:paraId="5D508501" w14:textId="77777777" w:rsidR="00660B74" w:rsidRPr="007A72A1" w:rsidRDefault="00660B74" w:rsidP="00DB665C">
      <w:pPr>
        <w:rPr>
          <w:sz w:val="24"/>
          <w:szCs w:val="24"/>
        </w:rPr>
      </w:pPr>
    </w:p>
    <w:p w14:paraId="750B4EF4" w14:textId="77777777" w:rsidR="00660B74" w:rsidRPr="007A72A1" w:rsidRDefault="00660B74" w:rsidP="00DB665C">
      <w:pPr>
        <w:rPr>
          <w:sz w:val="24"/>
          <w:szCs w:val="24"/>
        </w:rPr>
      </w:pPr>
    </w:p>
    <w:p w14:paraId="4DE0CD71" w14:textId="77777777" w:rsidR="00660B74" w:rsidRPr="007A72A1" w:rsidRDefault="00660B74" w:rsidP="00DB665C">
      <w:pPr>
        <w:rPr>
          <w:sz w:val="24"/>
          <w:szCs w:val="24"/>
        </w:rPr>
      </w:pPr>
    </w:p>
    <w:p w14:paraId="443649FB" w14:textId="77777777" w:rsidR="00660B74" w:rsidRPr="007A72A1" w:rsidRDefault="00660B74" w:rsidP="00DB665C">
      <w:pPr>
        <w:rPr>
          <w:sz w:val="24"/>
          <w:szCs w:val="24"/>
        </w:rPr>
      </w:pPr>
    </w:p>
    <w:p w14:paraId="71C10B88" w14:textId="77777777" w:rsidR="00660B74" w:rsidRPr="007A72A1" w:rsidRDefault="00660B74" w:rsidP="00DB665C">
      <w:pPr>
        <w:rPr>
          <w:sz w:val="24"/>
          <w:szCs w:val="24"/>
        </w:rPr>
      </w:pPr>
    </w:p>
    <w:p w14:paraId="15E44915" w14:textId="77777777" w:rsidR="00660B74" w:rsidRPr="007A72A1" w:rsidRDefault="00660B74" w:rsidP="00DB665C">
      <w:pPr>
        <w:rPr>
          <w:sz w:val="24"/>
          <w:szCs w:val="24"/>
        </w:rPr>
      </w:pPr>
    </w:p>
    <w:p w14:paraId="71D47B06" w14:textId="77777777" w:rsidR="00660B74" w:rsidRPr="007A72A1" w:rsidRDefault="00660B74" w:rsidP="00DB665C">
      <w:pPr>
        <w:rPr>
          <w:sz w:val="24"/>
          <w:szCs w:val="24"/>
        </w:rPr>
      </w:pPr>
    </w:p>
    <w:p w14:paraId="7F80918F" w14:textId="77777777" w:rsidR="00660B74" w:rsidRPr="007A72A1" w:rsidRDefault="00660B74" w:rsidP="00DB665C">
      <w:pPr>
        <w:rPr>
          <w:sz w:val="24"/>
          <w:szCs w:val="24"/>
        </w:rPr>
      </w:pPr>
    </w:p>
    <w:p w14:paraId="025D08E0" w14:textId="77777777" w:rsidR="00660B74" w:rsidRPr="007A72A1" w:rsidRDefault="00660B74" w:rsidP="00DB665C">
      <w:pPr>
        <w:rPr>
          <w:sz w:val="24"/>
          <w:szCs w:val="24"/>
        </w:rPr>
      </w:pPr>
    </w:p>
    <w:p w14:paraId="462A1878" w14:textId="77777777" w:rsidR="00660B74" w:rsidRPr="007A72A1" w:rsidRDefault="00660B74" w:rsidP="00DB665C">
      <w:pPr>
        <w:rPr>
          <w:sz w:val="24"/>
          <w:szCs w:val="24"/>
        </w:rPr>
      </w:pPr>
    </w:p>
    <w:p w14:paraId="57F99C0C" w14:textId="77777777" w:rsidR="00660B74" w:rsidRPr="007A72A1" w:rsidRDefault="00660B74" w:rsidP="00DB665C">
      <w:pPr>
        <w:rPr>
          <w:sz w:val="24"/>
          <w:szCs w:val="24"/>
        </w:rPr>
      </w:pPr>
    </w:p>
    <w:p w14:paraId="23120A68" w14:textId="77777777" w:rsidR="00C75603" w:rsidRPr="007A72A1" w:rsidRDefault="00C75603" w:rsidP="00B44A8D">
      <w:pPr>
        <w:pStyle w:val="32"/>
        <w:numPr>
          <w:ilvl w:val="1"/>
          <w:numId w:val="8"/>
        </w:numPr>
        <w:spacing w:after="0"/>
        <w:ind w:left="426" w:hanging="426"/>
      </w:pPr>
      <w:bookmarkStart w:id="183" w:name="_Toc508894816"/>
      <w:r w:rsidRPr="007A72A1">
        <w:lastRenderedPageBreak/>
        <w:t>Анкета Участника (Форма №</w:t>
      </w:r>
      <w:r w:rsidR="00391973" w:rsidRPr="007A72A1">
        <w:t>3</w:t>
      </w:r>
      <w:r w:rsidRPr="007A72A1">
        <w:t>)</w:t>
      </w:r>
      <w:bookmarkEnd w:id="181"/>
      <w:bookmarkEnd w:id="182"/>
      <w:bookmarkEnd w:id="183"/>
    </w:p>
    <w:p w14:paraId="0625FCB8" w14:textId="77777777" w:rsidR="00C75603" w:rsidRPr="007A72A1" w:rsidRDefault="00C75603" w:rsidP="00392D91">
      <w:pPr>
        <w:pBdr>
          <w:top w:val="single" w:sz="4" w:space="1" w:color="auto"/>
        </w:pBdr>
        <w:shd w:val="clear" w:color="auto" w:fill="E0E0E0"/>
        <w:tabs>
          <w:tab w:val="num" w:pos="0"/>
        </w:tabs>
        <w:spacing w:after="40"/>
        <w:ind w:right="21"/>
        <w:jc w:val="center"/>
        <w:rPr>
          <w:b/>
          <w:spacing w:val="36"/>
          <w:sz w:val="24"/>
          <w:szCs w:val="24"/>
        </w:rPr>
      </w:pPr>
      <w:r w:rsidRPr="007A72A1">
        <w:rPr>
          <w:b/>
          <w:spacing w:val="36"/>
          <w:sz w:val="24"/>
          <w:szCs w:val="24"/>
        </w:rPr>
        <w:t>начало формы</w:t>
      </w:r>
    </w:p>
    <w:p w14:paraId="7A5CE204" w14:textId="15E796C6" w:rsidR="00C75603" w:rsidRPr="007A72A1" w:rsidRDefault="00C75603" w:rsidP="00392D91">
      <w:pPr>
        <w:tabs>
          <w:tab w:val="num" w:pos="0"/>
        </w:tabs>
        <w:spacing w:after="40"/>
        <w:rPr>
          <w:sz w:val="24"/>
          <w:szCs w:val="24"/>
        </w:rPr>
      </w:pPr>
      <w:r w:rsidRPr="007A72A1">
        <w:rPr>
          <w:sz w:val="24"/>
          <w:szCs w:val="24"/>
        </w:rPr>
        <w:t xml:space="preserve">Приложение </w:t>
      </w:r>
      <w:r w:rsidR="0046313F" w:rsidRPr="007A72A1">
        <w:rPr>
          <w:sz w:val="24"/>
          <w:szCs w:val="24"/>
        </w:rPr>
        <w:fldChar w:fldCharType="begin"/>
      </w:r>
      <w:r w:rsidRPr="007A72A1">
        <w:rPr>
          <w:sz w:val="24"/>
          <w:szCs w:val="24"/>
        </w:rPr>
        <w:instrText xml:space="preserve"> SEQ Приложение \* ARABIC </w:instrText>
      </w:r>
      <w:r w:rsidR="0046313F" w:rsidRPr="007A72A1">
        <w:rPr>
          <w:sz w:val="24"/>
          <w:szCs w:val="24"/>
        </w:rPr>
        <w:fldChar w:fldCharType="separate"/>
      </w:r>
      <w:r w:rsidR="00FC5687">
        <w:rPr>
          <w:noProof/>
          <w:sz w:val="24"/>
          <w:szCs w:val="24"/>
        </w:rPr>
        <w:t>1</w:t>
      </w:r>
      <w:r w:rsidR="0046313F" w:rsidRPr="007A72A1">
        <w:rPr>
          <w:sz w:val="24"/>
          <w:szCs w:val="24"/>
        </w:rPr>
        <w:fldChar w:fldCharType="end"/>
      </w:r>
      <w:r w:rsidRPr="007A72A1">
        <w:rPr>
          <w:sz w:val="24"/>
          <w:szCs w:val="24"/>
        </w:rPr>
        <w:t xml:space="preserve"> к письму о подаче оферты</w:t>
      </w:r>
    </w:p>
    <w:p w14:paraId="58579A5E" w14:textId="65081BEB" w:rsidR="00C75603" w:rsidRPr="007A72A1" w:rsidRDefault="00C75603" w:rsidP="00392D91">
      <w:pPr>
        <w:tabs>
          <w:tab w:val="num" w:pos="0"/>
        </w:tabs>
        <w:spacing w:after="40"/>
        <w:rPr>
          <w:sz w:val="24"/>
          <w:szCs w:val="24"/>
        </w:rPr>
      </w:pPr>
      <w:r w:rsidRPr="007A72A1">
        <w:rPr>
          <w:sz w:val="24"/>
          <w:szCs w:val="24"/>
        </w:rPr>
        <w:t>от «___</w:t>
      </w:r>
      <w:proofErr w:type="gramStart"/>
      <w:r w:rsidRPr="007A72A1">
        <w:rPr>
          <w:sz w:val="24"/>
          <w:szCs w:val="24"/>
        </w:rPr>
        <w:t>_»_</w:t>
      </w:r>
      <w:proofErr w:type="gramEnd"/>
      <w:r w:rsidRPr="007A72A1">
        <w:rPr>
          <w:sz w:val="24"/>
          <w:szCs w:val="24"/>
        </w:rPr>
        <w:t xml:space="preserve">___________ </w:t>
      </w:r>
      <w:r w:rsidR="006205D3">
        <w:rPr>
          <w:sz w:val="24"/>
          <w:szCs w:val="24"/>
        </w:rPr>
        <w:t>202</w:t>
      </w:r>
      <w:r w:rsidR="00F9775C" w:rsidRPr="007F781C">
        <w:rPr>
          <w:sz w:val="24"/>
          <w:szCs w:val="24"/>
        </w:rPr>
        <w:t>1</w:t>
      </w:r>
      <w:r w:rsidR="006205D3">
        <w:rPr>
          <w:sz w:val="24"/>
          <w:szCs w:val="24"/>
        </w:rPr>
        <w:t xml:space="preserve"> </w:t>
      </w:r>
      <w:r w:rsidR="00910D96" w:rsidRPr="007A72A1">
        <w:rPr>
          <w:sz w:val="24"/>
          <w:szCs w:val="24"/>
        </w:rPr>
        <w:t xml:space="preserve">г. </w:t>
      </w:r>
      <w:r w:rsidRPr="007A72A1">
        <w:rPr>
          <w:sz w:val="24"/>
          <w:szCs w:val="24"/>
        </w:rPr>
        <w:t xml:space="preserve"> №__________</w:t>
      </w:r>
    </w:p>
    <w:p w14:paraId="33C9E164" w14:textId="77777777" w:rsidR="00C75603" w:rsidRPr="007A72A1" w:rsidRDefault="00C75603" w:rsidP="00392D91">
      <w:pPr>
        <w:tabs>
          <w:tab w:val="num" w:pos="0"/>
        </w:tabs>
        <w:suppressAutoHyphens/>
        <w:spacing w:after="40"/>
        <w:jc w:val="center"/>
        <w:rPr>
          <w:b/>
          <w:sz w:val="24"/>
          <w:szCs w:val="24"/>
        </w:rPr>
      </w:pPr>
      <w:r w:rsidRPr="007A72A1">
        <w:rPr>
          <w:b/>
          <w:sz w:val="24"/>
          <w:szCs w:val="24"/>
        </w:rPr>
        <w:t>Анкета Участника</w:t>
      </w:r>
    </w:p>
    <w:p w14:paraId="62D8799D" w14:textId="77777777" w:rsidR="00C75603" w:rsidRPr="007A72A1" w:rsidRDefault="00C75603" w:rsidP="00AE0F70">
      <w:pPr>
        <w:tabs>
          <w:tab w:val="num" w:pos="0"/>
        </w:tabs>
        <w:spacing w:after="40"/>
        <w:ind w:right="-2"/>
        <w:rPr>
          <w:sz w:val="24"/>
          <w:szCs w:val="24"/>
        </w:rPr>
      </w:pPr>
      <w:r w:rsidRPr="007A72A1">
        <w:rPr>
          <w:sz w:val="24"/>
          <w:szCs w:val="24"/>
        </w:rPr>
        <w:t>Наименование и адрес Участника:</w:t>
      </w:r>
      <w:r w:rsidR="00660B74" w:rsidRPr="007A72A1">
        <w:rPr>
          <w:sz w:val="24"/>
          <w:szCs w:val="24"/>
        </w:rPr>
        <w:t>_________________________________________________</w:t>
      </w:r>
      <w:r w:rsidRPr="007A72A1">
        <w:rPr>
          <w:sz w:val="24"/>
          <w:szCs w:val="24"/>
        </w:rPr>
        <w:t xml:space="preserve"> </w:t>
      </w:r>
    </w:p>
    <w:p w14:paraId="25BE7665" w14:textId="77777777" w:rsidR="00C75603" w:rsidRPr="007A72A1" w:rsidRDefault="00C75603" w:rsidP="00392D91">
      <w:pPr>
        <w:tabs>
          <w:tab w:val="num" w:pos="0"/>
        </w:tabs>
        <w:spacing w:after="40"/>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580"/>
        <w:gridCol w:w="3519"/>
      </w:tblGrid>
      <w:tr w:rsidR="00C75603" w:rsidRPr="007A72A1" w14:paraId="6DF2A8B7" w14:textId="77777777" w:rsidTr="00C75603">
        <w:trPr>
          <w:cantSplit/>
          <w:trHeight w:val="240"/>
          <w:tblHeader/>
        </w:trPr>
        <w:tc>
          <w:tcPr>
            <w:tcW w:w="540" w:type="dxa"/>
          </w:tcPr>
          <w:p w14:paraId="16D0CBEC" w14:textId="77777777" w:rsidR="00C75603" w:rsidRPr="007A72A1" w:rsidRDefault="00C75603" w:rsidP="00392D91">
            <w:pPr>
              <w:pStyle w:val="a8"/>
              <w:tabs>
                <w:tab w:val="num" w:pos="0"/>
                <w:tab w:val="left" w:pos="432"/>
              </w:tabs>
              <w:spacing w:before="0"/>
              <w:ind w:left="0" w:right="-108"/>
              <w:jc w:val="center"/>
              <w:rPr>
                <w:sz w:val="24"/>
                <w:szCs w:val="24"/>
              </w:rPr>
            </w:pPr>
            <w:r w:rsidRPr="007A72A1">
              <w:rPr>
                <w:sz w:val="24"/>
                <w:szCs w:val="24"/>
              </w:rPr>
              <w:t>№ п/п</w:t>
            </w:r>
          </w:p>
        </w:tc>
        <w:tc>
          <w:tcPr>
            <w:tcW w:w="5580" w:type="dxa"/>
            <w:vAlign w:val="center"/>
          </w:tcPr>
          <w:p w14:paraId="632BDE4B" w14:textId="77777777" w:rsidR="00C75603" w:rsidRPr="007A72A1" w:rsidRDefault="00C75603" w:rsidP="00392D91">
            <w:pPr>
              <w:pStyle w:val="a8"/>
              <w:tabs>
                <w:tab w:val="num" w:pos="0"/>
              </w:tabs>
              <w:spacing w:before="0"/>
              <w:ind w:left="0"/>
              <w:jc w:val="center"/>
              <w:rPr>
                <w:sz w:val="24"/>
                <w:szCs w:val="24"/>
              </w:rPr>
            </w:pPr>
            <w:r w:rsidRPr="007A72A1">
              <w:rPr>
                <w:sz w:val="24"/>
                <w:szCs w:val="24"/>
              </w:rPr>
              <w:t>Наименование</w:t>
            </w:r>
          </w:p>
        </w:tc>
        <w:tc>
          <w:tcPr>
            <w:tcW w:w="3519" w:type="dxa"/>
            <w:vAlign w:val="center"/>
          </w:tcPr>
          <w:p w14:paraId="24FBE0FA" w14:textId="77777777" w:rsidR="00C75603" w:rsidRPr="007A72A1" w:rsidRDefault="00C75603" w:rsidP="00392D91">
            <w:pPr>
              <w:pStyle w:val="a8"/>
              <w:tabs>
                <w:tab w:val="num" w:pos="0"/>
              </w:tabs>
              <w:spacing w:before="0"/>
              <w:ind w:left="0"/>
              <w:jc w:val="center"/>
              <w:rPr>
                <w:sz w:val="24"/>
                <w:szCs w:val="24"/>
              </w:rPr>
            </w:pPr>
            <w:r w:rsidRPr="007A72A1">
              <w:rPr>
                <w:sz w:val="24"/>
                <w:szCs w:val="24"/>
              </w:rPr>
              <w:t>Сведения об Участнике</w:t>
            </w:r>
          </w:p>
        </w:tc>
      </w:tr>
      <w:tr w:rsidR="00C75603" w:rsidRPr="007A72A1" w14:paraId="0B915A8F" w14:textId="77777777" w:rsidTr="00C75603">
        <w:trPr>
          <w:cantSplit/>
        </w:trPr>
        <w:tc>
          <w:tcPr>
            <w:tcW w:w="540" w:type="dxa"/>
          </w:tcPr>
          <w:p w14:paraId="113F62C7" w14:textId="77777777" w:rsidR="00C75603" w:rsidRPr="007A72A1" w:rsidRDefault="00C75603" w:rsidP="00392D91">
            <w:pPr>
              <w:tabs>
                <w:tab w:val="num" w:pos="0"/>
              </w:tabs>
              <w:spacing w:after="40"/>
              <w:rPr>
                <w:sz w:val="24"/>
                <w:szCs w:val="24"/>
              </w:rPr>
            </w:pPr>
            <w:r w:rsidRPr="007A72A1">
              <w:rPr>
                <w:sz w:val="24"/>
                <w:szCs w:val="24"/>
              </w:rPr>
              <w:t>1</w:t>
            </w:r>
          </w:p>
        </w:tc>
        <w:tc>
          <w:tcPr>
            <w:tcW w:w="5580" w:type="dxa"/>
          </w:tcPr>
          <w:p w14:paraId="47BD2E28" w14:textId="77777777" w:rsidR="00C75603" w:rsidRPr="007A72A1" w:rsidRDefault="00C75603" w:rsidP="00392D91">
            <w:pPr>
              <w:pStyle w:val="a7"/>
              <w:tabs>
                <w:tab w:val="num" w:pos="0"/>
              </w:tabs>
              <w:spacing w:before="0"/>
              <w:ind w:left="0"/>
            </w:pPr>
            <w:r w:rsidRPr="007A72A1">
              <w:t>Организационно-правовая форма и фирменное наименование Участника</w:t>
            </w:r>
          </w:p>
        </w:tc>
        <w:tc>
          <w:tcPr>
            <w:tcW w:w="3519" w:type="dxa"/>
          </w:tcPr>
          <w:p w14:paraId="3FA08168" w14:textId="77777777" w:rsidR="00C75603" w:rsidRPr="007A72A1" w:rsidRDefault="00C75603" w:rsidP="00392D91">
            <w:pPr>
              <w:pStyle w:val="a7"/>
              <w:tabs>
                <w:tab w:val="num" w:pos="0"/>
              </w:tabs>
              <w:spacing w:before="0"/>
              <w:ind w:left="0"/>
            </w:pPr>
          </w:p>
        </w:tc>
      </w:tr>
      <w:tr w:rsidR="00C75603" w:rsidRPr="007A72A1" w14:paraId="24045024" w14:textId="77777777" w:rsidTr="00C75603">
        <w:trPr>
          <w:cantSplit/>
        </w:trPr>
        <w:tc>
          <w:tcPr>
            <w:tcW w:w="540" w:type="dxa"/>
          </w:tcPr>
          <w:p w14:paraId="624BE961" w14:textId="77777777" w:rsidR="00C75603" w:rsidRPr="007A72A1" w:rsidRDefault="00C75603" w:rsidP="00392D91">
            <w:pPr>
              <w:tabs>
                <w:tab w:val="num" w:pos="0"/>
              </w:tabs>
              <w:spacing w:after="40"/>
              <w:rPr>
                <w:sz w:val="24"/>
                <w:szCs w:val="24"/>
              </w:rPr>
            </w:pPr>
            <w:r w:rsidRPr="007A72A1">
              <w:rPr>
                <w:sz w:val="24"/>
                <w:szCs w:val="24"/>
              </w:rPr>
              <w:t>2</w:t>
            </w:r>
          </w:p>
        </w:tc>
        <w:tc>
          <w:tcPr>
            <w:tcW w:w="5580" w:type="dxa"/>
          </w:tcPr>
          <w:p w14:paraId="15450861" w14:textId="77777777" w:rsidR="00C75603" w:rsidRPr="007A72A1" w:rsidRDefault="00C75603" w:rsidP="00392D91">
            <w:pPr>
              <w:pStyle w:val="a7"/>
              <w:tabs>
                <w:tab w:val="num" w:pos="0"/>
              </w:tabs>
              <w:spacing w:before="0"/>
              <w:ind w:left="0"/>
            </w:pPr>
            <w:r w:rsidRPr="007A72A1">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519" w:type="dxa"/>
          </w:tcPr>
          <w:p w14:paraId="145F386C" w14:textId="77777777" w:rsidR="00C75603" w:rsidRPr="007A72A1" w:rsidRDefault="00C75603" w:rsidP="00392D91">
            <w:pPr>
              <w:pStyle w:val="a7"/>
              <w:tabs>
                <w:tab w:val="num" w:pos="0"/>
              </w:tabs>
              <w:spacing w:before="0"/>
              <w:ind w:left="0"/>
            </w:pPr>
          </w:p>
        </w:tc>
      </w:tr>
      <w:tr w:rsidR="00C75603" w:rsidRPr="007A72A1" w14:paraId="64D812D1" w14:textId="77777777" w:rsidTr="00C75603">
        <w:trPr>
          <w:cantSplit/>
        </w:trPr>
        <w:tc>
          <w:tcPr>
            <w:tcW w:w="540" w:type="dxa"/>
          </w:tcPr>
          <w:p w14:paraId="548344CD" w14:textId="77777777" w:rsidR="00C75603" w:rsidRPr="007A72A1" w:rsidRDefault="00C75603" w:rsidP="00392D91">
            <w:pPr>
              <w:tabs>
                <w:tab w:val="num" w:pos="0"/>
              </w:tabs>
              <w:spacing w:after="40"/>
              <w:rPr>
                <w:sz w:val="24"/>
                <w:szCs w:val="24"/>
              </w:rPr>
            </w:pPr>
            <w:r w:rsidRPr="007A72A1">
              <w:rPr>
                <w:sz w:val="24"/>
                <w:szCs w:val="24"/>
              </w:rPr>
              <w:t>3</w:t>
            </w:r>
          </w:p>
        </w:tc>
        <w:tc>
          <w:tcPr>
            <w:tcW w:w="5580" w:type="dxa"/>
          </w:tcPr>
          <w:p w14:paraId="4AF35080" w14:textId="77777777" w:rsidR="00C75603" w:rsidRPr="007A72A1" w:rsidRDefault="00C75603" w:rsidP="00392D91">
            <w:pPr>
              <w:pStyle w:val="a7"/>
              <w:tabs>
                <w:tab w:val="num" w:pos="0"/>
              </w:tabs>
              <w:spacing w:before="0"/>
              <w:ind w:left="0"/>
            </w:pPr>
            <w:r w:rsidRPr="007A72A1">
              <w:t>Свидетельство о внесении в Единый государственный реестр юридических лиц (дата и номер, кем выдано)</w:t>
            </w:r>
          </w:p>
        </w:tc>
        <w:tc>
          <w:tcPr>
            <w:tcW w:w="3519" w:type="dxa"/>
          </w:tcPr>
          <w:p w14:paraId="73642B25" w14:textId="77777777" w:rsidR="00C75603" w:rsidRPr="007A72A1" w:rsidRDefault="00C75603" w:rsidP="00392D91">
            <w:pPr>
              <w:pStyle w:val="a7"/>
              <w:tabs>
                <w:tab w:val="num" w:pos="0"/>
              </w:tabs>
              <w:spacing w:before="0"/>
              <w:ind w:left="0"/>
            </w:pPr>
          </w:p>
        </w:tc>
      </w:tr>
      <w:tr w:rsidR="00C75603" w:rsidRPr="007A72A1" w14:paraId="54984B44" w14:textId="77777777" w:rsidTr="00C75603">
        <w:trPr>
          <w:cantSplit/>
        </w:trPr>
        <w:tc>
          <w:tcPr>
            <w:tcW w:w="540" w:type="dxa"/>
          </w:tcPr>
          <w:p w14:paraId="5056B6D0" w14:textId="77777777" w:rsidR="00C75603" w:rsidRPr="007A72A1" w:rsidRDefault="00C75603" w:rsidP="00392D91">
            <w:pPr>
              <w:tabs>
                <w:tab w:val="num" w:pos="0"/>
              </w:tabs>
              <w:spacing w:after="40"/>
              <w:rPr>
                <w:sz w:val="24"/>
                <w:szCs w:val="24"/>
              </w:rPr>
            </w:pPr>
            <w:r w:rsidRPr="007A72A1">
              <w:rPr>
                <w:sz w:val="24"/>
                <w:szCs w:val="24"/>
              </w:rPr>
              <w:t>4</w:t>
            </w:r>
          </w:p>
        </w:tc>
        <w:tc>
          <w:tcPr>
            <w:tcW w:w="5580" w:type="dxa"/>
          </w:tcPr>
          <w:p w14:paraId="29B03011" w14:textId="77777777" w:rsidR="00C75603" w:rsidRPr="007A72A1" w:rsidRDefault="00C75603" w:rsidP="00392D91">
            <w:pPr>
              <w:pStyle w:val="a7"/>
              <w:tabs>
                <w:tab w:val="num" w:pos="0"/>
              </w:tabs>
              <w:spacing w:before="0"/>
              <w:ind w:left="0"/>
            </w:pPr>
            <w:r w:rsidRPr="007A72A1">
              <w:t>ИНН Участника</w:t>
            </w:r>
          </w:p>
        </w:tc>
        <w:tc>
          <w:tcPr>
            <w:tcW w:w="3519" w:type="dxa"/>
          </w:tcPr>
          <w:p w14:paraId="6730C23B" w14:textId="77777777" w:rsidR="00C75603" w:rsidRPr="007A72A1" w:rsidRDefault="00C75603" w:rsidP="00392D91">
            <w:pPr>
              <w:pStyle w:val="a7"/>
              <w:tabs>
                <w:tab w:val="num" w:pos="0"/>
              </w:tabs>
              <w:spacing w:before="0"/>
              <w:ind w:left="0"/>
            </w:pPr>
          </w:p>
        </w:tc>
      </w:tr>
      <w:tr w:rsidR="00C75603" w:rsidRPr="007A72A1" w14:paraId="14000769" w14:textId="77777777" w:rsidTr="00C75603">
        <w:trPr>
          <w:cantSplit/>
        </w:trPr>
        <w:tc>
          <w:tcPr>
            <w:tcW w:w="540" w:type="dxa"/>
          </w:tcPr>
          <w:p w14:paraId="718C56E0" w14:textId="77777777" w:rsidR="00C75603" w:rsidRPr="007A72A1" w:rsidRDefault="00C75603" w:rsidP="00392D91">
            <w:pPr>
              <w:tabs>
                <w:tab w:val="num" w:pos="0"/>
              </w:tabs>
              <w:spacing w:after="40"/>
              <w:rPr>
                <w:sz w:val="24"/>
                <w:szCs w:val="24"/>
              </w:rPr>
            </w:pPr>
            <w:r w:rsidRPr="007A72A1">
              <w:rPr>
                <w:sz w:val="24"/>
                <w:szCs w:val="24"/>
              </w:rPr>
              <w:t>5</w:t>
            </w:r>
          </w:p>
        </w:tc>
        <w:tc>
          <w:tcPr>
            <w:tcW w:w="5580" w:type="dxa"/>
          </w:tcPr>
          <w:p w14:paraId="2FEDD426" w14:textId="77777777" w:rsidR="00C75603" w:rsidRPr="007A72A1" w:rsidRDefault="00C75603" w:rsidP="00392D91">
            <w:pPr>
              <w:pStyle w:val="a7"/>
              <w:tabs>
                <w:tab w:val="num" w:pos="0"/>
              </w:tabs>
              <w:spacing w:before="0"/>
              <w:ind w:left="0"/>
            </w:pPr>
            <w:r w:rsidRPr="007A72A1">
              <w:t>Юридический адрес</w:t>
            </w:r>
          </w:p>
        </w:tc>
        <w:tc>
          <w:tcPr>
            <w:tcW w:w="3519" w:type="dxa"/>
          </w:tcPr>
          <w:p w14:paraId="51F08A8C" w14:textId="77777777" w:rsidR="00C75603" w:rsidRPr="007A72A1" w:rsidRDefault="00C75603" w:rsidP="00392D91">
            <w:pPr>
              <w:pStyle w:val="a7"/>
              <w:tabs>
                <w:tab w:val="num" w:pos="0"/>
              </w:tabs>
              <w:spacing w:before="0"/>
              <w:ind w:left="0"/>
            </w:pPr>
          </w:p>
        </w:tc>
      </w:tr>
      <w:tr w:rsidR="00C75603" w:rsidRPr="007A72A1" w14:paraId="2E8A571F" w14:textId="77777777" w:rsidTr="00C75603">
        <w:trPr>
          <w:cantSplit/>
        </w:trPr>
        <w:tc>
          <w:tcPr>
            <w:tcW w:w="540" w:type="dxa"/>
          </w:tcPr>
          <w:p w14:paraId="602905DC" w14:textId="77777777" w:rsidR="00C75603" w:rsidRPr="007A72A1" w:rsidRDefault="00C75603" w:rsidP="00392D91">
            <w:pPr>
              <w:tabs>
                <w:tab w:val="num" w:pos="0"/>
              </w:tabs>
              <w:spacing w:after="40"/>
              <w:rPr>
                <w:sz w:val="24"/>
                <w:szCs w:val="24"/>
              </w:rPr>
            </w:pPr>
            <w:r w:rsidRPr="007A72A1">
              <w:rPr>
                <w:sz w:val="24"/>
                <w:szCs w:val="24"/>
              </w:rPr>
              <w:t>6</w:t>
            </w:r>
          </w:p>
        </w:tc>
        <w:tc>
          <w:tcPr>
            <w:tcW w:w="5580" w:type="dxa"/>
          </w:tcPr>
          <w:p w14:paraId="20D2A409" w14:textId="77777777" w:rsidR="00C75603" w:rsidRPr="007A72A1" w:rsidRDefault="00C75603" w:rsidP="00392D91">
            <w:pPr>
              <w:pStyle w:val="a7"/>
              <w:tabs>
                <w:tab w:val="num" w:pos="0"/>
              </w:tabs>
              <w:spacing w:before="0"/>
              <w:ind w:left="0"/>
            </w:pPr>
            <w:r w:rsidRPr="007A72A1">
              <w:t>Почтовый адрес</w:t>
            </w:r>
          </w:p>
        </w:tc>
        <w:tc>
          <w:tcPr>
            <w:tcW w:w="3519" w:type="dxa"/>
          </w:tcPr>
          <w:p w14:paraId="4BEBC250" w14:textId="77777777" w:rsidR="00C75603" w:rsidRPr="007A72A1" w:rsidRDefault="00C75603" w:rsidP="00392D91">
            <w:pPr>
              <w:pStyle w:val="a7"/>
              <w:tabs>
                <w:tab w:val="num" w:pos="0"/>
              </w:tabs>
              <w:spacing w:before="0"/>
              <w:ind w:left="0"/>
            </w:pPr>
          </w:p>
        </w:tc>
      </w:tr>
      <w:tr w:rsidR="00C75603" w:rsidRPr="007A72A1" w14:paraId="24531FEB" w14:textId="77777777" w:rsidTr="00C75603">
        <w:trPr>
          <w:cantSplit/>
        </w:trPr>
        <w:tc>
          <w:tcPr>
            <w:tcW w:w="540" w:type="dxa"/>
          </w:tcPr>
          <w:p w14:paraId="0C3D14DC" w14:textId="77777777" w:rsidR="00C75603" w:rsidRPr="007A72A1" w:rsidRDefault="00C75603" w:rsidP="00392D91">
            <w:pPr>
              <w:tabs>
                <w:tab w:val="num" w:pos="0"/>
              </w:tabs>
              <w:spacing w:after="40"/>
              <w:rPr>
                <w:sz w:val="24"/>
                <w:szCs w:val="24"/>
              </w:rPr>
            </w:pPr>
            <w:r w:rsidRPr="007A72A1">
              <w:rPr>
                <w:sz w:val="24"/>
                <w:szCs w:val="24"/>
              </w:rPr>
              <w:t>7</w:t>
            </w:r>
          </w:p>
        </w:tc>
        <w:tc>
          <w:tcPr>
            <w:tcW w:w="5580" w:type="dxa"/>
          </w:tcPr>
          <w:p w14:paraId="1E55F22C" w14:textId="77777777" w:rsidR="00C75603" w:rsidRPr="007A72A1" w:rsidRDefault="00C75603" w:rsidP="00392D91">
            <w:pPr>
              <w:pStyle w:val="a7"/>
              <w:tabs>
                <w:tab w:val="num" w:pos="0"/>
              </w:tabs>
              <w:spacing w:before="0"/>
              <w:ind w:left="0"/>
            </w:pPr>
            <w:r w:rsidRPr="007A72A1">
              <w:t>Филиалы: перечислить наименования и почтовые адреса</w:t>
            </w:r>
          </w:p>
        </w:tc>
        <w:tc>
          <w:tcPr>
            <w:tcW w:w="3519" w:type="dxa"/>
          </w:tcPr>
          <w:p w14:paraId="623848F1" w14:textId="77777777" w:rsidR="00C75603" w:rsidRPr="007A72A1" w:rsidRDefault="00C75603" w:rsidP="00392D91">
            <w:pPr>
              <w:pStyle w:val="a7"/>
              <w:tabs>
                <w:tab w:val="num" w:pos="0"/>
              </w:tabs>
              <w:spacing w:before="0"/>
              <w:ind w:left="0"/>
            </w:pPr>
          </w:p>
        </w:tc>
      </w:tr>
      <w:tr w:rsidR="00C75603" w:rsidRPr="007A72A1" w14:paraId="66B80EEB" w14:textId="77777777" w:rsidTr="00C75603">
        <w:trPr>
          <w:cantSplit/>
        </w:trPr>
        <w:tc>
          <w:tcPr>
            <w:tcW w:w="540" w:type="dxa"/>
          </w:tcPr>
          <w:p w14:paraId="23FC3019" w14:textId="77777777" w:rsidR="00C75603" w:rsidRPr="007A72A1" w:rsidRDefault="00C75603" w:rsidP="00392D91">
            <w:pPr>
              <w:tabs>
                <w:tab w:val="num" w:pos="0"/>
              </w:tabs>
              <w:spacing w:after="40"/>
              <w:rPr>
                <w:sz w:val="24"/>
                <w:szCs w:val="24"/>
              </w:rPr>
            </w:pPr>
            <w:r w:rsidRPr="007A72A1">
              <w:rPr>
                <w:sz w:val="24"/>
                <w:szCs w:val="24"/>
              </w:rPr>
              <w:t>8</w:t>
            </w:r>
          </w:p>
        </w:tc>
        <w:tc>
          <w:tcPr>
            <w:tcW w:w="5580" w:type="dxa"/>
          </w:tcPr>
          <w:p w14:paraId="1CCDEBA0" w14:textId="77777777" w:rsidR="00C75603" w:rsidRPr="007A72A1" w:rsidRDefault="00C75603" w:rsidP="00392D91">
            <w:pPr>
              <w:pStyle w:val="a7"/>
              <w:tabs>
                <w:tab w:val="num" w:pos="0"/>
              </w:tabs>
              <w:spacing w:before="0"/>
              <w:ind w:left="0"/>
            </w:pPr>
            <w:r w:rsidRPr="007A72A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19" w:type="dxa"/>
          </w:tcPr>
          <w:p w14:paraId="22D529FA" w14:textId="77777777" w:rsidR="00C75603" w:rsidRPr="007A72A1" w:rsidRDefault="00C75603" w:rsidP="00392D91">
            <w:pPr>
              <w:pStyle w:val="a7"/>
              <w:tabs>
                <w:tab w:val="num" w:pos="0"/>
              </w:tabs>
              <w:spacing w:before="0"/>
              <w:ind w:left="0"/>
            </w:pPr>
          </w:p>
        </w:tc>
      </w:tr>
      <w:tr w:rsidR="00C75603" w:rsidRPr="007A72A1" w14:paraId="191C2AE7" w14:textId="77777777" w:rsidTr="00C75603">
        <w:trPr>
          <w:cantSplit/>
        </w:trPr>
        <w:tc>
          <w:tcPr>
            <w:tcW w:w="540" w:type="dxa"/>
          </w:tcPr>
          <w:p w14:paraId="3E2148EE" w14:textId="77777777" w:rsidR="00C75603" w:rsidRPr="007A72A1" w:rsidRDefault="00C75603" w:rsidP="00392D91">
            <w:pPr>
              <w:tabs>
                <w:tab w:val="num" w:pos="0"/>
              </w:tabs>
              <w:spacing w:after="40"/>
              <w:rPr>
                <w:sz w:val="24"/>
                <w:szCs w:val="24"/>
              </w:rPr>
            </w:pPr>
            <w:r w:rsidRPr="007A72A1">
              <w:rPr>
                <w:sz w:val="24"/>
                <w:szCs w:val="24"/>
              </w:rPr>
              <w:t>9</w:t>
            </w:r>
          </w:p>
        </w:tc>
        <w:tc>
          <w:tcPr>
            <w:tcW w:w="5580" w:type="dxa"/>
          </w:tcPr>
          <w:p w14:paraId="1DF79A18" w14:textId="77777777" w:rsidR="00C75603" w:rsidRPr="007A72A1" w:rsidRDefault="00C75603" w:rsidP="00392D91">
            <w:pPr>
              <w:pStyle w:val="a7"/>
              <w:tabs>
                <w:tab w:val="num" w:pos="0"/>
              </w:tabs>
              <w:spacing w:before="0"/>
              <w:ind w:left="0"/>
            </w:pPr>
            <w:r w:rsidRPr="007A72A1">
              <w:t>Телефоны Участника (с указанием кода города)</w:t>
            </w:r>
          </w:p>
        </w:tc>
        <w:tc>
          <w:tcPr>
            <w:tcW w:w="3519" w:type="dxa"/>
          </w:tcPr>
          <w:p w14:paraId="3EDF5712" w14:textId="77777777" w:rsidR="00C75603" w:rsidRPr="007A72A1" w:rsidRDefault="00C75603" w:rsidP="00392D91">
            <w:pPr>
              <w:pStyle w:val="a7"/>
              <w:tabs>
                <w:tab w:val="num" w:pos="0"/>
              </w:tabs>
              <w:spacing w:before="0"/>
              <w:ind w:left="0"/>
            </w:pPr>
          </w:p>
        </w:tc>
      </w:tr>
      <w:tr w:rsidR="00C75603" w:rsidRPr="007A72A1" w14:paraId="6050063B" w14:textId="77777777" w:rsidTr="00C75603">
        <w:trPr>
          <w:cantSplit/>
          <w:trHeight w:val="116"/>
        </w:trPr>
        <w:tc>
          <w:tcPr>
            <w:tcW w:w="540" w:type="dxa"/>
          </w:tcPr>
          <w:p w14:paraId="68A69FD4" w14:textId="77777777" w:rsidR="00C75603" w:rsidRPr="007A72A1" w:rsidRDefault="00C75603" w:rsidP="00392D91">
            <w:pPr>
              <w:tabs>
                <w:tab w:val="num" w:pos="0"/>
              </w:tabs>
              <w:spacing w:after="40"/>
              <w:rPr>
                <w:sz w:val="24"/>
                <w:szCs w:val="24"/>
              </w:rPr>
            </w:pPr>
            <w:r w:rsidRPr="007A72A1">
              <w:rPr>
                <w:sz w:val="24"/>
                <w:szCs w:val="24"/>
              </w:rPr>
              <w:t>10</w:t>
            </w:r>
          </w:p>
        </w:tc>
        <w:tc>
          <w:tcPr>
            <w:tcW w:w="5580" w:type="dxa"/>
          </w:tcPr>
          <w:p w14:paraId="5B4E85E5" w14:textId="77777777" w:rsidR="00C75603" w:rsidRPr="007A72A1" w:rsidRDefault="00C75603" w:rsidP="00392D91">
            <w:pPr>
              <w:pStyle w:val="a7"/>
              <w:tabs>
                <w:tab w:val="num" w:pos="0"/>
              </w:tabs>
              <w:spacing w:before="0"/>
              <w:ind w:left="0"/>
            </w:pPr>
            <w:r w:rsidRPr="007A72A1">
              <w:t>Факс Участника (с указанием кода города)</w:t>
            </w:r>
          </w:p>
        </w:tc>
        <w:tc>
          <w:tcPr>
            <w:tcW w:w="3519" w:type="dxa"/>
          </w:tcPr>
          <w:p w14:paraId="6E738206" w14:textId="77777777" w:rsidR="00C75603" w:rsidRPr="007A72A1" w:rsidRDefault="00C75603" w:rsidP="00392D91">
            <w:pPr>
              <w:pStyle w:val="a7"/>
              <w:tabs>
                <w:tab w:val="num" w:pos="0"/>
              </w:tabs>
              <w:spacing w:before="0"/>
              <w:ind w:left="0"/>
            </w:pPr>
          </w:p>
        </w:tc>
      </w:tr>
      <w:tr w:rsidR="00C75603" w:rsidRPr="007A72A1" w14:paraId="695EF112" w14:textId="77777777" w:rsidTr="00C75603">
        <w:trPr>
          <w:cantSplit/>
        </w:trPr>
        <w:tc>
          <w:tcPr>
            <w:tcW w:w="540" w:type="dxa"/>
          </w:tcPr>
          <w:p w14:paraId="790BEE8E" w14:textId="77777777" w:rsidR="00C75603" w:rsidRPr="007A72A1" w:rsidRDefault="00C75603" w:rsidP="00392D91">
            <w:pPr>
              <w:tabs>
                <w:tab w:val="num" w:pos="0"/>
              </w:tabs>
              <w:spacing w:after="40"/>
              <w:rPr>
                <w:sz w:val="24"/>
                <w:szCs w:val="24"/>
              </w:rPr>
            </w:pPr>
            <w:r w:rsidRPr="007A72A1">
              <w:rPr>
                <w:sz w:val="24"/>
                <w:szCs w:val="24"/>
              </w:rPr>
              <w:t>11</w:t>
            </w:r>
          </w:p>
        </w:tc>
        <w:tc>
          <w:tcPr>
            <w:tcW w:w="5580" w:type="dxa"/>
          </w:tcPr>
          <w:p w14:paraId="59CBB7B8" w14:textId="77777777" w:rsidR="00C75603" w:rsidRPr="007A72A1" w:rsidRDefault="00C75603" w:rsidP="00392D91">
            <w:pPr>
              <w:pStyle w:val="a7"/>
              <w:tabs>
                <w:tab w:val="num" w:pos="0"/>
              </w:tabs>
              <w:spacing w:before="0"/>
              <w:ind w:left="0"/>
            </w:pPr>
            <w:r w:rsidRPr="007A72A1">
              <w:t>Адрес электронной почты Участника</w:t>
            </w:r>
          </w:p>
        </w:tc>
        <w:tc>
          <w:tcPr>
            <w:tcW w:w="3519" w:type="dxa"/>
          </w:tcPr>
          <w:p w14:paraId="7753EAAD" w14:textId="77777777" w:rsidR="00C75603" w:rsidRPr="007A72A1" w:rsidRDefault="00C75603" w:rsidP="00392D91">
            <w:pPr>
              <w:pStyle w:val="a7"/>
              <w:tabs>
                <w:tab w:val="num" w:pos="0"/>
              </w:tabs>
              <w:spacing w:before="0"/>
              <w:ind w:left="0"/>
            </w:pPr>
          </w:p>
        </w:tc>
      </w:tr>
      <w:tr w:rsidR="00C75603" w:rsidRPr="007A72A1" w14:paraId="32B8CA6C" w14:textId="77777777" w:rsidTr="00C75603">
        <w:trPr>
          <w:cantSplit/>
        </w:trPr>
        <w:tc>
          <w:tcPr>
            <w:tcW w:w="540" w:type="dxa"/>
            <w:tcBorders>
              <w:top w:val="single" w:sz="4" w:space="0" w:color="auto"/>
              <w:left w:val="single" w:sz="4" w:space="0" w:color="auto"/>
              <w:bottom w:val="single" w:sz="4" w:space="0" w:color="auto"/>
              <w:right w:val="single" w:sz="4" w:space="0" w:color="auto"/>
            </w:tcBorders>
          </w:tcPr>
          <w:p w14:paraId="7A53340D" w14:textId="77777777" w:rsidR="00C75603" w:rsidRPr="007A72A1" w:rsidRDefault="00C75603" w:rsidP="00392D91">
            <w:pPr>
              <w:tabs>
                <w:tab w:val="num" w:pos="0"/>
              </w:tabs>
              <w:spacing w:after="40"/>
              <w:rPr>
                <w:sz w:val="24"/>
                <w:szCs w:val="24"/>
              </w:rPr>
            </w:pPr>
            <w:r w:rsidRPr="007A72A1">
              <w:rPr>
                <w:sz w:val="24"/>
                <w:szCs w:val="24"/>
              </w:rPr>
              <w:t>12</w:t>
            </w:r>
          </w:p>
        </w:tc>
        <w:tc>
          <w:tcPr>
            <w:tcW w:w="5580" w:type="dxa"/>
            <w:tcBorders>
              <w:top w:val="single" w:sz="4" w:space="0" w:color="auto"/>
              <w:left w:val="single" w:sz="4" w:space="0" w:color="auto"/>
              <w:bottom w:val="single" w:sz="4" w:space="0" w:color="auto"/>
              <w:right w:val="single" w:sz="4" w:space="0" w:color="auto"/>
            </w:tcBorders>
          </w:tcPr>
          <w:p w14:paraId="6500C1DE" w14:textId="77777777" w:rsidR="00C75603" w:rsidRPr="007A72A1" w:rsidRDefault="00C75603" w:rsidP="00392D91">
            <w:pPr>
              <w:pStyle w:val="a7"/>
              <w:tabs>
                <w:tab w:val="num" w:pos="0"/>
              </w:tabs>
              <w:spacing w:before="0"/>
              <w:ind w:left="0"/>
            </w:pPr>
            <w:r w:rsidRPr="007A72A1">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19" w:type="dxa"/>
            <w:tcBorders>
              <w:top w:val="single" w:sz="4" w:space="0" w:color="auto"/>
              <w:left w:val="single" w:sz="4" w:space="0" w:color="auto"/>
              <w:bottom w:val="single" w:sz="4" w:space="0" w:color="auto"/>
              <w:right w:val="single" w:sz="4" w:space="0" w:color="auto"/>
            </w:tcBorders>
          </w:tcPr>
          <w:p w14:paraId="691A5842" w14:textId="77777777" w:rsidR="00C75603" w:rsidRPr="007A72A1" w:rsidRDefault="00C75603" w:rsidP="00392D91">
            <w:pPr>
              <w:pStyle w:val="a7"/>
              <w:tabs>
                <w:tab w:val="num" w:pos="0"/>
              </w:tabs>
              <w:spacing w:before="0"/>
              <w:ind w:left="0"/>
            </w:pPr>
          </w:p>
        </w:tc>
      </w:tr>
      <w:tr w:rsidR="00C75603" w:rsidRPr="007A72A1" w14:paraId="33AF2FCD" w14:textId="77777777" w:rsidTr="00C75603">
        <w:trPr>
          <w:cantSplit/>
        </w:trPr>
        <w:tc>
          <w:tcPr>
            <w:tcW w:w="540" w:type="dxa"/>
            <w:tcBorders>
              <w:top w:val="single" w:sz="4" w:space="0" w:color="auto"/>
              <w:left w:val="single" w:sz="4" w:space="0" w:color="auto"/>
              <w:bottom w:val="single" w:sz="4" w:space="0" w:color="auto"/>
              <w:right w:val="single" w:sz="4" w:space="0" w:color="auto"/>
            </w:tcBorders>
          </w:tcPr>
          <w:p w14:paraId="763A6108" w14:textId="77777777" w:rsidR="00C75603" w:rsidRPr="007A72A1" w:rsidRDefault="00C75603" w:rsidP="00392D91">
            <w:pPr>
              <w:tabs>
                <w:tab w:val="num" w:pos="0"/>
              </w:tabs>
              <w:spacing w:after="40"/>
              <w:rPr>
                <w:sz w:val="24"/>
                <w:szCs w:val="24"/>
              </w:rPr>
            </w:pPr>
            <w:r w:rsidRPr="007A72A1">
              <w:rPr>
                <w:sz w:val="24"/>
                <w:szCs w:val="24"/>
              </w:rPr>
              <w:t>13</w:t>
            </w:r>
          </w:p>
        </w:tc>
        <w:tc>
          <w:tcPr>
            <w:tcW w:w="5580" w:type="dxa"/>
            <w:tcBorders>
              <w:top w:val="single" w:sz="4" w:space="0" w:color="auto"/>
              <w:left w:val="single" w:sz="4" w:space="0" w:color="auto"/>
              <w:bottom w:val="single" w:sz="4" w:space="0" w:color="auto"/>
              <w:right w:val="single" w:sz="4" w:space="0" w:color="auto"/>
            </w:tcBorders>
          </w:tcPr>
          <w:p w14:paraId="38A95AE8" w14:textId="77777777" w:rsidR="00C75603" w:rsidRPr="007A72A1" w:rsidRDefault="00C75603" w:rsidP="00392D91">
            <w:pPr>
              <w:pStyle w:val="a7"/>
              <w:tabs>
                <w:tab w:val="num" w:pos="0"/>
              </w:tabs>
              <w:spacing w:before="0"/>
              <w:ind w:left="0"/>
            </w:pPr>
            <w:r w:rsidRPr="007A72A1">
              <w:t>Фамилия, Имя и Отчество главного бухгалтера Участника</w:t>
            </w:r>
          </w:p>
        </w:tc>
        <w:tc>
          <w:tcPr>
            <w:tcW w:w="3519" w:type="dxa"/>
            <w:tcBorders>
              <w:top w:val="single" w:sz="4" w:space="0" w:color="auto"/>
              <w:left w:val="single" w:sz="4" w:space="0" w:color="auto"/>
              <w:bottom w:val="single" w:sz="4" w:space="0" w:color="auto"/>
              <w:right w:val="single" w:sz="4" w:space="0" w:color="auto"/>
            </w:tcBorders>
          </w:tcPr>
          <w:p w14:paraId="54113871" w14:textId="77777777" w:rsidR="00C75603" w:rsidRPr="007A72A1" w:rsidRDefault="00C75603" w:rsidP="00392D91">
            <w:pPr>
              <w:pStyle w:val="a7"/>
              <w:tabs>
                <w:tab w:val="num" w:pos="0"/>
              </w:tabs>
              <w:spacing w:before="0"/>
              <w:ind w:left="0"/>
            </w:pPr>
          </w:p>
        </w:tc>
      </w:tr>
      <w:tr w:rsidR="00C75603" w:rsidRPr="007A72A1" w14:paraId="5E114F58" w14:textId="77777777" w:rsidTr="00C75603">
        <w:trPr>
          <w:cantSplit/>
        </w:trPr>
        <w:tc>
          <w:tcPr>
            <w:tcW w:w="540" w:type="dxa"/>
          </w:tcPr>
          <w:p w14:paraId="62C9A2C3" w14:textId="77777777" w:rsidR="00C75603" w:rsidRPr="007A72A1" w:rsidRDefault="00C75603" w:rsidP="00392D91">
            <w:pPr>
              <w:tabs>
                <w:tab w:val="num" w:pos="0"/>
              </w:tabs>
              <w:spacing w:after="40"/>
              <w:rPr>
                <w:sz w:val="24"/>
                <w:szCs w:val="24"/>
              </w:rPr>
            </w:pPr>
            <w:r w:rsidRPr="007A72A1">
              <w:rPr>
                <w:sz w:val="24"/>
                <w:szCs w:val="24"/>
              </w:rPr>
              <w:t>14</w:t>
            </w:r>
          </w:p>
        </w:tc>
        <w:tc>
          <w:tcPr>
            <w:tcW w:w="5580" w:type="dxa"/>
          </w:tcPr>
          <w:p w14:paraId="6C760421" w14:textId="77777777" w:rsidR="00C75603" w:rsidRPr="007A72A1" w:rsidRDefault="00C75603" w:rsidP="00392D91">
            <w:pPr>
              <w:pStyle w:val="a7"/>
              <w:tabs>
                <w:tab w:val="num" w:pos="0"/>
              </w:tabs>
              <w:spacing w:before="0"/>
              <w:ind w:left="0"/>
            </w:pPr>
            <w:r w:rsidRPr="007A72A1">
              <w:t>Фамилия, Имя и Отчество ответственного лица Участника с указанием должности, контактного телефона и адреса электронной почты</w:t>
            </w:r>
          </w:p>
        </w:tc>
        <w:tc>
          <w:tcPr>
            <w:tcW w:w="3519" w:type="dxa"/>
          </w:tcPr>
          <w:p w14:paraId="06895868" w14:textId="77777777" w:rsidR="00C75603" w:rsidRPr="007A72A1" w:rsidRDefault="00C75603" w:rsidP="00392D91">
            <w:pPr>
              <w:pStyle w:val="a7"/>
              <w:tabs>
                <w:tab w:val="num" w:pos="0"/>
              </w:tabs>
              <w:spacing w:before="0"/>
              <w:ind w:left="0"/>
            </w:pPr>
          </w:p>
        </w:tc>
      </w:tr>
    </w:tbl>
    <w:p w14:paraId="591DBA55" w14:textId="77777777" w:rsidR="00C75603" w:rsidRPr="007A72A1" w:rsidRDefault="00C75603" w:rsidP="00392D91">
      <w:pPr>
        <w:tabs>
          <w:tab w:val="num" w:pos="0"/>
        </w:tabs>
        <w:spacing w:after="40"/>
        <w:rPr>
          <w:sz w:val="24"/>
          <w:szCs w:val="24"/>
        </w:rPr>
      </w:pPr>
      <w:r w:rsidRPr="007A72A1">
        <w:rPr>
          <w:sz w:val="24"/>
          <w:szCs w:val="24"/>
        </w:rPr>
        <w:t>____________________________________</w:t>
      </w:r>
    </w:p>
    <w:p w14:paraId="64824723" w14:textId="77777777" w:rsidR="00C75603" w:rsidRPr="007A72A1" w:rsidRDefault="00C75603" w:rsidP="00392D91">
      <w:pPr>
        <w:tabs>
          <w:tab w:val="num" w:pos="0"/>
        </w:tabs>
        <w:spacing w:after="40"/>
        <w:ind w:right="3684"/>
        <w:jc w:val="center"/>
        <w:rPr>
          <w:sz w:val="24"/>
          <w:szCs w:val="24"/>
          <w:vertAlign w:val="superscript"/>
        </w:rPr>
      </w:pPr>
      <w:r w:rsidRPr="007A72A1">
        <w:rPr>
          <w:sz w:val="24"/>
          <w:szCs w:val="24"/>
          <w:vertAlign w:val="superscript"/>
        </w:rPr>
        <w:t>(подпись, М.П.)</w:t>
      </w:r>
    </w:p>
    <w:p w14:paraId="74EFF802" w14:textId="77777777" w:rsidR="00C75603" w:rsidRPr="007A72A1" w:rsidRDefault="00C75603" w:rsidP="00392D91">
      <w:pPr>
        <w:tabs>
          <w:tab w:val="num" w:pos="0"/>
        </w:tabs>
        <w:spacing w:after="40"/>
        <w:rPr>
          <w:sz w:val="24"/>
          <w:szCs w:val="24"/>
        </w:rPr>
      </w:pPr>
      <w:r w:rsidRPr="007A72A1">
        <w:rPr>
          <w:sz w:val="24"/>
          <w:szCs w:val="24"/>
        </w:rPr>
        <w:t>____________________________________</w:t>
      </w:r>
    </w:p>
    <w:p w14:paraId="350A4CF4" w14:textId="77777777" w:rsidR="00C75603" w:rsidRPr="007A72A1" w:rsidRDefault="00C75603" w:rsidP="00392D91">
      <w:pPr>
        <w:tabs>
          <w:tab w:val="num" w:pos="0"/>
        </w:tabs>
        <w:spacing w:after="40"/>
        <w:rPr>
          <w:b/>
          <w:sz w:val="24"/>
          <w:szCs w:val="24"/>
        </w:rPr>
      </w:pPr>
      <w:r w:rsidRPr="007A72A1">
        <w:rPr>
          <w:sz w:val="24"/>
          <w:szCs w:val="24"/>
          <w:vertAlign w:val="superscript"/>
        </w:rPr>
        <w:t>(фамилия, имя, отчество подписавшего, должность)</w:t>
      </w:r>
    </w:p>
    <w:p w14:paraId="6736F997" w14:textId="77777777" w:rsidR="00C75603" w:rsidRPr="007A72A1" w:rsidRDefault="00C75603" w:rsidP="00392D91">
      <w:pPr>
        <w:pBdr>
          <w:bottom w:val="single" w:sz="4" w:space="1" w:color="auto"/>
        </w:pBdr>
        <w:shd w:val="clear" w:color="auto" w:fill="E0E0E0"/>
        <w:tabs>
          <w:tab w:val="num" w:pos="0"/>
        </w:tabs>
        <w:spacing w:after="40"/>
        <w:ind w:right="21"/>
        <w:jc w:val="center"/>
        <w:rPr>
          <w:b/>
          <w:spacing w:val="36"/>
          <w:sz w:val="24"/>
          <w:szCs w:val="24"/>
        </w:rPr>
      </w:pPr>
      <w:r w:rsidRPr="007A72A1">
        <w:rPr>
          <w:b/>
          <w:spacing w:val="36"/>
          <w:sz w:val="24"/>
          <w:szCs w:val="24"/>
        </w:rPr>
        <w:t>конец формы</w:t>
      </w:r>
    </w:p>
    <w:p w14:paraId="4312049A" w14:textId="77777777" w:rsidR="00C75603" w:rsidRPr="007A72A1" w:rsidRDefault="00C75603" w:rsidP="00AE0F70">
      <w:pPr>
        <w:pStyle w:val="ab"/>
        <w:tabs>
          <w:tab w:val="clear" w:pos="1134"/>
          <w:tab w:val="num" w:pos="0"/>
        </w:tabs>
        <w:spacing w:after="0"/>
        <w:ind w:left="0" w:firstLine="0"/>
        <w:rPr>
          <w:b/>
          <w:sz w:val="20"/>
          <w:szCs w:val="20"/>
        </w:rPr>
      </w:pPr>
      <w:r w:rsidRPr="007A72A1">
        <w:rPr>
          <w:b/>
          <w:sz w:val="20"/>
          <w:szCs w:val="20"/>
        </w:rPr>
        <w:t>Инструкции по заполнению</w:t>
      </w:r>
    </w:p>
    <w:p w14:paraId="25474D42" w14:textId="77777777" w:rsidR="00C75603" w:rsidRPr="007A72A1" w:rsidRDefault="00C75603" w:rsidP="00AE0F70">
      <w:pPr>
        <w:tabs>
          <w:tab w:val="num" w:pos="0"/>
        </w:tabs>
        <w:spacing w:after="0"/>
        <w:rPr>
          <w:sz w:val="20"/>
          <w:szCs w:val="20"/>
        </w:rPr>
      </w:pPr>
      <w:r w:rsidRPr="007A72A1">
        <w:rPr>
          <w:sz w:val="20"/>
          <w:szCs w:val="20"/>
        </w:rPr>
        <w:t>1. Участник указывает дату и номер Предложения в соответствии с письмом о подаче оферты.</w:t>
      </w:r>
    </w:p>
    <w:p w14:paraId="3B6B9121" w14:textId="77777777" w:rsidR="00C75603" w:rsidRPr="007A72A1" w:rsidRDefault="00C75603" w:rsidP="00AE0F70">
      <w:pPr>
        <w:tabs>
          <w:tab w:val="num" w:pos="0"/>
        </w:tabs>
        <w:spacing w:after="0"/>
        <w:rPr>
          <w:sz w:val="20"/>
          <w:szCs w:val="20"/>
        </w:rPr>
      </w:pPr>
      <w:r w:rsidRPr="007A72A1">
        <w:rPr>
          <w:sz w:val="20"/>
          <w:szCs w:val="20"/>
        </w:rPr>
        <w:t>2. Участник указывает свое фирменное наименование (в т.ч. организационно-правовую форму) и свой адрес.</w:t>
      </w:r>
    </w:p>
    <w:p w14:paraId="28AB62A6" w14:textId="77777777" w:rsidR="00C75603" w:rsidRPr="007A72A1" w:rsidRDefault="00C75603" w:rsidP="00AE0F70">
      <w:pPr>
        <w:tabs>
          <w:tab w:val="num" w:pos="0"/>
        </w:tabs>
        <w:spacing w:after="0"/>
        <w:rPr>
          <w:sz w:val="20"/>
          <w:szCs w:val="20"/>
        </w:rPr>
      </w:pPr>
      <w:r w:rsidRPr="007A72A1">
        <w:rPr>
          <w:sz w:val="20"/>
          <w:szCs w:val="20"/>
        </w:rPr>
        <w:t>3. Участники должны заполнить приведенную выше таблицу по всем позициям. В случае отсутствия каких-либо данных указать слово «нет».</w:t>
      </w:r>
    </w:p>
    <w:p w14:paraId="51F454F8" w14:textId="77777777" w:rsidR="00C75603" w:rsidRPr="007A72A1" w:rsidRDefault="00C75603" w:rsidP="00FE0D35">
      <w:pPr>
        <w:tabs>
          <w:tab w:val="num" w:pos="0"/>
        </w:tabs>
        <w:spacing w:after="0"/>
      </w:pPr>
      <w:r w:rsidRPr="007A72A1">
        <w:rPr>
          <w:sz w:val="20"/>
          <w:szCs w:val="20"/>
        </w:rPr>
        <w:t>4. В графе 8 «Банковские реквизиты…» указываются реквизиты, которые будут использованы при заключении Договора.</w:t>
      </w:r>
      <w:bookmarkEnd w:id="84"/>
      <w:bookmarkEnd w:id="85"/>
      <w:bookmarkEnd w:id="86"/>
      <w:bookmarkEnd w:id="87"/>
      <w:bookmarkEnd w:id="88"/>
    </w:p>
    <w:sectPr w:rsidR="00C75603" w:rsidRPr="007A72A1" w:rsidSect="0024592E">
      <w:footerReference w:type="default" r:id="rId2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6882C" w14:textId="77777777" w:rsidR="00303DBD" w:rsidRDefault="00303DBD" w:rsidP="00B768EC">
      <w:r>
        <w:separator/>
      </w:r>
    </w:p>
  </w:endnote>
  <w:endnote w:type="continuationSeparator" w:id="0">
    <w:p w14:paraId="7FF14561" w14:textId="77777777" w:rsidR="00303DBD" w:rsidRDefault="00303DBD" w:rsidP="00B7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63079"/>
      <w:docPartObj>
        <w:docPartGallery w:val="Page Numbers (Bottom of Page)"/>
        <w:docPartUnique/>
      </w:docPartObj>
    </w:sdtPr>
    <w:sdtEndPr>
      <w:rPr>
        <w:sz w:val="20"/>
        <w:szCs w:val="20"/>
      </w:rPr>
    </w:sdtEndPr>
    <w:sdtContent>
      <w:p w14:paraId="0B2B799E" w14:textId="678E9344" w:rsidR="00303DBD" w:rsidRPr="005970D4" w:rsidRDefault="00303DBD" w:rsidP="005970D4">
        <w:pPr>
          <w:pStyle w:val="ae"/>
          <w:jc w:val="right"/>
          <w:rPr>
            <w:sz w:val="20"/>
            <w:szCs w:val="20"/>
          </w:rPr>
        </w:pPr>
        <w:r w:rsidRPr="005970D4">
          <w:rPr>
            <w:sz w:val="20"/>
            <w:szCs w:val="20"/>
          </w:rPr>
          <w:fldChar w:fldCharType="begin"/>
        </w:r>
        <w:r w:rsidRPr="005970D4">
          <w:rPr>
            <w:sz w:val="20"/>
            <w:szCs w:val="20"/>
          </w:rPr>
          <w:instrText xml:space="preserve"> PAGE   \* MERGEFORMAT </w:instrText>
        </w:r>
        <w:r w:rsidRPr="005970D4">
          <w:rPr>
            <w:sz w:val="20"/>
            <w:szCs w:val="20"/>
          </w:rPr>
          <w:fldChar w:fldCharType="separate"/>
        </w:r>
        <w:r>
          <w:rPr>
            <w:noProof/>
            <w:sz w:val="20"/>
            <w:szCs w:val="20"/>
          </w:rPr>
          <w:t>1</w:t>
        </w:r>
        <w:r w:rsidRPr="005970D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5D3E5" w14:textId="77777777" w:rsidR="00303DBD" w:rsidRDefault="00303DBD" w:rsidP="00B768EC">
      <w:r>
        <w:separator/>
      </w:r>
    </w:p>
  </w:footnote>
  <w:footnote w:type="continuationSeparator" w:id="0">
    <w:p w14:paraId="6CA218B8" w14:textId="77777777" w:rsidR="00303DBD" w:rsidRDefault="00303DBD" w:rsidP="00B768EC">
      <w:r>
        <w:continuationSeparator/>
      </w:r>
    </w:p>
  </w:footnote>
  <w:footnote w:id="1">
    <w:p w14:paraId="7835507D" w14:textId="77777777" w:rsidR="00303DBD" w:rsidRDefault="00303DBD">
      <w:pPr>
        <w:pStyle w:val="afe"/>
      </w:pPr>
      <w:r>
        <w:rPr>
          <w:rStyle w:val="aff0"/>
        </w:rPr>
        <w:footnoteRef/>
      </w:r>
      <w:r>
        <w:t xml:space="preserve"> См. п.2 настоящей документации</w:t>
      </w:r>
    </w:p>
  </w:footnote>
  <w:footnote w:id="2">
    <w:p w14:paraId="305DBEE0" w14:textId="027B1201" w:rsidR="00303DBD" w:rsidRPr="0027569B" w:rsidRDefault="00303DBD" w:rsidP="00050E25">
      <w:pPr>
        <w:pStyle w:val="afe"/>
      </w:pPr>
      <w:r>
        <w:rPr>
          <w:rStyle w:val="aff0"/>
        </w:rPr>
        <w:footnoteRef/>
      </w:r>
      <w:r>
        <w:t xml:space="preserve"> Участник предоставляет сметный расчет с указанием статей расходов, соответствующих обоснованию ценообразования Участника с подробной детализацией!!! Смета представляется в виде скан-копии, а также в </w:t>
      </w:r>
      <w:r>
        <w:rPr>
          <w:lang w:val="en-US"/>
        </w:rPr>
        <w:t>Excel</w:t>
      </w:r>
      <w:r w:rsidRPr="002A79B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A6CE87E"/>
    <w:lvl w:ilvl="0">
      <w:start w:val="1"/>
      <w:numFmt w:val="decimal"/>
      <w:pStyle w:val="a"/>
      <w:lvlText w:val="%1."/>
      <w:lvlJc w:val="left"/>
      <w:pPr>
        <w:tabs>
          <w:tab w:val="num" w:pos="2345"/>
        </w:tabs>
        <w:ind w:left="2345" w:hanging="360"/>
      </w:pPr>
    </w:lvl>
  </w:abstractNum>
  <w:abstractNum w:abstractNumId="1" w15:restartNumberingAfterBreak="0">
    <w:nsid w:val="03267D3C"/>
    <w:multiLevelType w:val="hybridMultilevel"/>
    <w:tmpl w:val="73924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11010"/>
    <w:multiLevelType w:val="hybridMultilevel"/>
    <w:tmpl w:val="A4422B7C"/>
    <w:lvl w:ilvl="0" w:tplc="7ACC78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B15E90"/>
    <w:multiLevelType w:val="hybridMultilevel"/>
    <w:tmpl w:val="1778A982"/>
    <w:lvl w:ilvl="0" w:tplc="20A270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423DC1"/>
    <w:multiLevelType w:val="hybridMultilevel"/>
    <w:tmpl w:val="879AB7D2"/>
    <w:lvl w:ilvl="0" w:tplc="CD221EFE">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2E07775E"/>
    <w:multiLevelType w:val="hybridMultilevel"/>
    <w:tmpl w:val="D7FC7F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3741AC"/>
    <w:multiLevelType w:val="hybridMultilevel"/>
    <w:tmpl w:val="9AAE9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5A139B"/>
    <w:multiLevelType w:val="singleLevel"/>
    <w:tmpl w:val="97B0AC0E"/>
    <w:lvl w:ilvl="0">
      <w:start w:val="1"/>
      <w:numFmt w:val="decimal"/>
      <w:lvlText w:val="%1."/>
      <w:lvlJc w:val="left"/>
      <w:pPr>
        <w:tabs>
          <w:tab w:val="num" w:pos="1080"/>
        </w:tabs>
        <w:ind w:left="1080" w:hanging="360"/>
      </w:pPr>
      <w:rPr>
        <w:rFonts w:hint="default"/>
        <w:color w:val="auto"/>
      </w:rPr>
    </w:lvl>
  </w:abstractNum>
  <w:abstractNum w:abstractNumId="8" w15:restartNumberingAfterBreak="0">
    <w:nsid w:val="31A65ECD"/>
    <w:multiLevelType w:val="hybridMultilevel"/>
    <w:tmpl w:val="435A2596"/>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3513581E"/>
    <w:multiLevelType w:val="multilevel"/>
    <w:tmpl w:val="AE5C98D8"/>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B32FC2"/>
    <w:multiLevelType w:val="multilevel"/>
    <w:tmpl w:val="A62C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8A395C"/>
    <w:multiLevelType w:val="multilevel"/>
    <w:tmpl w:val="CFCE9F4A"/>
    <w:lvl w:ilvl="0">
      <w:start w:val="1"/>
      <w:numFmt w:val="decimal"/>
      <w:pStyle w:val="1"/>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4"/>
        <w:szCs w:val="24"/>
        <w:u w:val="none"/>
        <w:vertAlign w:val="baseline"/>
      </w:rPr>
    </w:lvl>
    <w:lvl w:ilvl="2">
      <w:start w:val="1"/>
      <w:numFmt w:val="decimal"/>
      <w:pStyle w:val="-3"/>
      <w:lvlText w:val="%1.%2.%3"/>
      <w:lvlJc w:val="left"/>
      <w:pPr>
        <w:tabs>
          <w:tab w:val="num" w:pos="1701"/>
        </w:tabs>
        <w:ind w:left="0" w:firstLine="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3">
      <w:start w:val="1"/>
      <w:numFmt w:val="decimal"/>
      <w:pStyle w:val="-4"/>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701"/>
        </w:tabs>
        <w:ind w:left="0" w:firstLine="567"/>
      </w:pPr>
      <w:rPr>
        <w:rFonts w:hint="default"/>
        <w:b w:val="0"/>
        <w:bCs w:val="0"/>
        <w:i w:val="0"/>
        <w:iCs w:val="0"/>
      </w:rPr>
    </w:lvl>
    <w:lvl w:ilvl="5">
      <w:start w:val="1"/>
      <w:numFmt w:val="russianLower"/>
      <w:pStyle w:val="-6"/>
      <w:lvlText w:val="%6)"/>
      <w:lvlJc w:val="left"/>
      <w:pPr>
        <w:tabs>
          <w:tab w:val="num" w:pos="2034"/>
        </w:tabs>
        <w:ind w:left="333" w:firstLine="567"/>
      </w:pPr>
      <w:rPr>
        <w:rFonts w:hint="default"/>
      </w:rPr>
    </w:lvl>
    <w:lvl w:ilvl="6">
      <w:start w:val="1"/>
      <w:numFmt w:val="lowerRoman"/>
      <w:pStyle w:val="-7"/>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2" w15:restartNumberingAfterBreak="0">
    <w:nsid w:val="481A591E"/>
    <w:multiLevelType w:val="hybridMultilevel"/>
    <w:tmpl w:val="33D622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D9102E6"/>
    <w:multiLevelType w:val="hybridMultilevel"/>
    <w:tmpl w:val="B7363F34"/>
    <w:lvl w:ilvl="0" w:tplc="0926468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66CF0"/>
    <w:multiLevelType w:val="multilevel"/>
    <w:tmpl w:val="8ED4E0A0"/>
    <w:lvl w:ilvl="0">
      <w:start w:val="1"/>
      <w:numFmt w:val="decimal"/>
      <w:pStyle w:val="31"/>
      <w:lvlText w:val="%1."/>
      <w:lvlJc w:val="left"/>
      <w:pPr>
        <w:ind w:left="360" w:hanging="360"/>
      </w:pPr>
    </w:lvl>
    <w:lvl w:ilvl="1">
      <w:start w:val="1"/>
      <w:numFmt w:val="decimal"/>
      <w:pStyle w:val="32"/>
      <w:isLgl/>
      <w:lvlText w:val="%1.%2."/>
      <w:lvlJc w:val="left"/>
      <w:pPr>
        <w:ind w:left="815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9363841"/>
    <w:multiLevelType w:val="hybridMultilevel"/>
    <w:tmpl w:val="AF807810"/>
    <w:lvl w:ilvl="0" w:tplc="BCE65B46">
      <w:start w:val="1"/>
      <w:numFmt w:val="lowerLetter"/>
      <w:lvlText w:val="%1)"/>
      <w:lvlJc w:val="left"/>
      <w:pPr>
        <w:tabs>
          <w:tab w:val="num" w:pos="927"/>
        </w:tabs>
        <w:ind w:left="927" w:hanging="360"/>
      </w:pPr>
      <w:rPr>
        <w:rFonts w:ascii="Times New Roman" w:eastAsia="Times New Roman" w:hAnsi="Times New Roman" w:cs="Times New Roman" w:hint="default"/>
      </w:rPr>
    </w:lvl>
    <w:lvl w:ilvl="1" w:tplc="F0A8EA7C" w:tentative="1">
      <w:start w:val="1"/>
      <w:numFmt w:val="lowerLetter"/>
      <w:lvlText w:val="%2."/>
      <w:lvlJc w:val="left"/>
      <w:pPr>
        <w:tabs>
          <w:tab w:val="num" w:pos="1440"/>
        </w:tabs>
        <w:ind w:left="1440" w:hanging="360"/>
      </w:pPr>
    </w:lvl>
    <w:lvl w:ilvl="2" w:tplc="365CC542" w:tentative="1">
      <w:start w:val="1"/>
      <w:numFmt w:val="lowerRoman"/>
      <w:lvlText w:val="%3."/>
      <w:lvlJc w:val="right"/>
      <w:pPr>
        <w:tabs>
          <w:tab w:val="num" w:pos="2160"/>
        </w:tabs>
        <w:ind w:left="2160" w:hanging="180"/>
      </w:pPr>
    </w:lvl>
    <w:lvl w:ilvl="3" w:tplc="0A3CDA80" w:tentative="1">
      <w:start w:val="1"/>
      <w:numFmt w:val="decimal"/>
      <w:lvlText w:val="%4."/>
      <w:lvlJc w:val="left"/>
      <w:pPr>
        <w:tabs>
          <w:tab w:val="num" w:pos="2880"/>
        </w:tabs>
        <w:ind w:left="2880" w:hanging="360"/>
      </w:pPr>
    </w:lvl>
    <w:lvl w:ilvl="4" w:tplc="0A8CDDF4" w:tentative="1">
      <w:start w:val="1"/>
      <w:numFmt w:val="lowerLetter"/>
      <w:lvlText w:val="%5."/>
      <w:lvlJc w:val="left"/>
      <w:pPr>
        <w:tabs>
          <w:tab w:val="num" w:pos="3600"/>
        </w:tabs>
        <w:ind w:left="3600" w:hanging="360"/>
      </w:pPr>
    </w:lvl>
    <w:lvl w:ilvl="5" w:tplc="6F2E9370" w:tentative="1">
      <w:start w:val="1"/>
      <w:numFmt w:val="lowerRoman"/>
      <w:lvlText w:val="%6."/>
      <w:lvlJc w:val="right"/>
      <w:pPr>
        <w:tabs>
          <w:tab w:val="num" w:pos="4320"/>
        </w:tabs>
        <w:ind w:left="4320" w:hanging="180"/>
      </w:pPr>
    </w:lvl>
    <w:lvl w:ilvl="6" w:tplc="BCB875E6" w:tentative="1">
      <w:start w:val="1"/>
      <w:numFmt w:val="decimal"/>
      <w:lvlText w:val="%7."/>
      <w:lvlJc w:val="left"/>
      <w:pPr>
        <w:tabs>
          <w:tab w:val="num" w:pos="5040"/>
        </w:tabs>
        <w:ind w:left="5040" w:hanging="360"/>
      </w:pPr>
    </w:lvl>
    <w:lvl w:ilvl="7" w:tplc="743A66EA" w:tentative="1">
      <w:start w:val="1"/>
      <w:numFmt w:val="lowerLetter"/>
      <w:lvlText w:val="%8."/>
      <w:lvlJc w:val="left"/>
      <w:pPr>
        <w:tabs>
          <w:tab w:val="num" w:pos="5760"/>
        </w:tabs>
        <w:ind w:left="5760" w:hanging="360"/>
      </w:pPr>
    </w:lvl>
    <w:lvl w:ilvl="8" w:tplc="9CE46400" w:tentative="1">
      <w:start w:val="1"/>
      <w:numFmt w:val="lowerRoman"/>
      <w:lvlText w:val="%9."/>
      <w:lvlJc w:val="right"/>
      <w:pPr>
        <w:tabs>
          <w:tab w:val="num" w:pos="6480"/>
        </w:tabs>
        <w:ind w:left="6480" w:hanging="180"/>
      </w:pPr>
    </w:lvl>
  </w:abstractNum>
  <w:abstractNum w:abstractNumId="16" w15:restartNumberingAfterBreak="0">
    <w:nsid w:val="5BED6466"/>
    <w:multiLevelType w:val="hybridMultilevel"/>
    <w:tmpl w:val="74C8AF9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296391"/>
    <w:multiLevelType w:val="multilevel"/>
    <w:tmpl w:val="FCCCD524"/>
    <w:lvl w:ilvl="0">
      <w:start w:val="1"/>
      <w:numFmt w:val="decimal"/>
      <w:pStyle w:val="10"/>
      <w:lvlText w:val="%1."/>
      <w:lvlJc w:val="left"/>
      <w:pPr>
        <w:tabs>
          <w:tab w:val="num" w:pos="0"/>
        </w:tabs>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20"/>
      <w:lvlText w:val="%1.%2"/>
      <w:lvlJc w:val="left"/>
      <w:pPr>
        <w:tabs>
          <w:tab w:val="num" w:pos="1701"/>
        </w:tabs>
        <w:ind w:left="0" w:firstLine="567"/>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bullet"/>
      <w:lvlText w:val=""/>
      <w:lvlJc w:val="left"/>
      <w:pPr>
        <w:tabs>
          <w:tab w:val="num" w:pos="927"/>
        </w:tabs>
        <w:ind w:left="927" w:hanging="360"/>
      </w:pPr>
      <w:rPr>
        <w:rFonts w:ascii="Wingdings" w:hAnsi="Wingdings" w:hint="default"/>
        <w:b/>
        <w:bCs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1701"/>
        </w:tabs>
        <w:ind w:left="0" w:firstLine="567"/>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701"/>
        </w:tabs>
        <w:ind w:left="0" w:firstLine="567"/>
      </w:pPr>
      <w:rPr>
        <w:rFonts w:hint="default"/>
        <w:b w:val="0"/>
        <w:bCs w:val="0"/>
        <w:i w:val="0"/>
        <w:iCs w:val="0"/>
      </w:rPr>
    </w:lvl>
    <w:lvl w:ilvl="5">
      <w:start w:val="1"/>
      <w:numFmt w:val="russianLower"/>
      <w:lvlText w:val="%6)"/>
      <w:lvlJc w:val="left"/>
      <w:pPr>
        <w:tabs>
          <w:tab w:val="num" w:pos="2034"/>
        </w:tabs>
        <w:ind w:left="333" w:firstLine="567"/>
      </w:pPr>
      <w:rPr>
        <w:rFonts w:hint="default"/>
      </w:rPr>
    </w:lvl>
    <w:lvl w:ilvl="6">
      <w:start w:val="1"/>
      <w:numFmt w:val="lowerRoman"/>
      <w:lvlText w:val="%7)"/>
      <w:lvlJc w:val="left"/>
      <w:pPr>
        <w:tabs>
          <w:tab w:val="num" w:pos="1701"/>
        </w:tabs>
        <w:ind w:left="0" w:firstLine="567"/>
      </w:pPr>
      <w:rPr>
        <w:rFonts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hint="default"/>
      </w:rPr>
    </w:lvl>
  </w:abstractNum>
  <w:abstractNum w:abstractNumId="18" w15:restartNumberingAfterBreak="0">
    <w:nsid w:val="79E51E3C"/>
    <w:multiLevelType w:val="hybridMultilevel"/>
    <w:tmpl w:val="2E829CF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7A084A1A"/>
    <w:multiLevelType w:val="hybridMultilevel"/>
    <w:tmpl w:val="340C27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7"/>
  </w:num>
  <w:num w:numId="4">
    <w:abstractNumId w:val="18"/>
  </w:num>
  <w:num w:numId="5">
    <w:abstractNumId w:val="15"/>
  </w:num>
  <w:num w:numId="6">
    <w:abstractNumId w:val="14"/>
  </w:num>
  <w:num w:numId="7">
    <w:abstractNumId w:val="0"/>
  </w:num>
  <w:num w:numId="8">
    <w:abstractNumId w:val="9"/>
  </w:num>
  <w:num w:numId="9">
    <w:abstractNumId w:val="8"/>
  </w:num>
  <w:num w:numId="10">
    <w:abstractNumId w:val="4"/>
  </w:num>
  <w:num w:numId="11">
    <w:abstractNumId w:val="10"/>
  </w:num>
  <w:num w:numId="12">
    <w:abstractNumId w:val="19"/>
  </w:num>
  <w:num w:numId="13">
    <w:abstractNumId w:val="1"/>
  </w:num>
  <w:num w:numId="14">
    <w:abstractNumId w:val="5"/>
  </w:num>
  <w:num w:numId="15">
    <w:abstractNumId w:val="16"/>
  </w:num>
  <w:num w:numId="16">
    <w:abstractNumId w:val="6"/>
  </w:num>
  <w:num w:numId="17">
    <w:abstractNumId w:val="2"/>
  </w:num>
  <w:num w:numId="18">
    <w:abstractNumId w:val="12"/>
  </w:num>
  <w:num w:numId="19">
    <w:abstractNumId w:val="13"/>
  </w:num>
  <w:num w:numId="20">
    <w:abstractNumId w:val="3"/>
  </w:num>
  <w:num w:numId="21">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F3"/>
    <w:rsid w:val="000005E8"/>
    <w:rsid w:val="000027E7"/>
    <w:rsid w:val="00007621"/>
    <w:rsid w:val="00007DD5"/>
    <w:rsid w:val="000103B7"/>
    <w:rsid w:val="0002008A"/>
    <w:rsid w:val="00020CFC"/>
    <w:rsid w:val="0002222A"/>
    <w:rsid w:val="0002635B"/>
    <w:rsid w:val="00046B2F"/>
    <w:rsid w:val="00050E25"/>
    <w:rsid w:val="000549F4"/>
    <w:rsid w:val="00057C79"/>
    <w:rsid w:val="000641B3"/>
    <w:rsid w:val="00066755"/>
    <w:rsid w:val="00072CFE"/>
    <w:rsid w:val="0008290A"/>
    <w:rsid w:val="00083835"/>
    <w:rsid w:val="000849A2"/>
    <w:rsid w:val="00091429"/>
    <w:rsid w:val="0009231F"/>
    <w:rsid w:val="0009294F"/>
    <w:rsid w:val="000A030A"/>
    <w:rsid w:val="000A085F"/>
    <w:rsid w:val="000A0E16"/>
    <w:rsid w:val="000A201D"/>
    <w:rsid w:val="000A4750"/>
    <w:rsid w:val="000A6E07"/>
    <w:rsid w:val="000B10C6"/>
    <w:rsid w:val="000B4583"/>
    <w:rsid w:val="000B5860"/>
    <w:rsid w:val="000B757D"/>
    <w:rsid w:val="000C0FBA"/>
    <w:rsid w:val="000C114A"/>
    <w:rsid w:val="000C4B6F"/>
    <w:rsid w:val="000C722C"/>
    <w:rsid w:val="000D029E"/>
    <w:rsid w:val="000D7A1C"/>
    <w:rsid w:val="000E69C6"/>
    <w:rsid w:val="000E76A3"/>
    <w:rsid w:val="000E7E25"/>
    <w:rsid w:val="000F4379"/>
    <w:rsid w:val="000F4993"/>
    <w:rsid w:val="00100752"/>
    <w:rsid w:val="00100F3A"/>
    <w:rsid w:val="001014FD"/>
    <w:rsid w:val="00103203"/>
    <w:rsid w:val="00103B38"/>
    <w:rsid w:val="00110DB8"/>
    <w:rsid w:val="001169D9"/>
    <w:rsid w:val="001178B7"/>
    <w:rsid w:val="00120C7D"/>
    <w:rsid w:val="0012239A"/>
    <w:rsid w:val="00124246"/>
    <w:rsid w:val="001251BA"/>
    <w:rsid w:val="00127B67"/>
    <w:rsid w:val="00137B35"/>
    <w:rsid w:val="00141639"/>
    <w:rsid w:val="001431D9"/>
    <w:rsid w:val="00144AAE"/>
    <w:rsid w:val="00153765"/>
    <w:rsid w:val="00160B09"/>
    <w:rsid w:val="001679CF"/>
    <w:rsid w:val="00172E54"/>
    <w:rsid w:val="00173A37"/>
    <w:rsid w:val="00181C33"/>
    <w:rsid w:val="00182113"/>
    <w:rsid w:val="001845F3"/>
    <w:rsid w:val="0019284C"/>
    <w:rsid w:val="001A0B19"/>
    <w:rsid w:val="001A15BE"/>
    <w:rsid w:val="001A5390"/>
    <w:rsid w:val="001A5D2E"/>
    <w:rsid w:val="001C3AFE"/>
    <w:rsid w:val="001D12E8"/>
    <w:rsid w:val="001E6023"/>
    <w:rsid w:val="001F45B4"/>
    <w:rsid w:val="002032E4"/>
    <w:rsid w:val="00205D09"/>
    <w:rsid w:val="00212C0C"/>
    <w:rsid w:val="002153E2"/>
    <w:rsid w:val="00222E72"/>
    <w:rsid w:val="00227AE4"/>
    <w:rsid w:val="00241EC8"/>
    <w:rsid w:val="00243B73"/>
    <w:rsid w:val="0024592E"/>
    <w:rsid w:val="00247A5B"/>
    <w:rsid w:val="00250C49"/>
    <w:rsid w:val="00250F56"/>
    <w:rsid w:val="00250FCE"/>
    <w:rsid w:val="00256139"/>
    <w:rsid w:val="0026753A"/>
    <w:rsid w:val="0027569B"/>
    <w:rsid w:val="002765B2"/>
    <w:rsid w:val="00281A88"/>
    <w:rsid w:val="002822C8"/>
    <w:rsid w:val="00282B22"/>
    <w:rsid w:val="0028561B"/>
    <w:rsid w:val="00285B0D"/>
    <w:rsid w:val="002912AE"/>
    <w:rsid w:val="0029185A"/>
    <w:rsid w:val="00297589"/>
    <w:rsid w:val="002A79BC"/>
    <w:rsid w:val="002B0D0D"/>
    <w:rsid w:val="002B2CB2"/>
    <w:rsid w:val="002B2F88"/>
    <w:rsid w:val="002B433B"/>
    <w:rsid w:val="002B481A"/>
    <w:rsid w:val="002C7D34"/>
    <w:rsid w:val="002D4E43"/>
    <w:rsid w:val="002E19D5"/>
    <w:rsid w:val="002E7840"/>
    <w:rsid w:val="002F1BC0"/>
    <w:rsid w:val="002F581A"/>
    <w:rsid w:val="00303DBD"/>
    <w:rsid w:val="00312211"/>
    <w:rsid w:val="003156A4"/>
    <w:rsid w:val="00316D12"/>
    <w:rsid w:val="00321F04"/>
    <w:rsid w:val="003229CA"/>
    <w:rsid w:val="003259C7"/>
    <w:rsid w:val="003279D0"/>
    <w:rsid w:val="003305FC"/>
    <w:rsid w:val="00332194"/>
    <w:rsid w:val="00332CD6"/>
    <w:rsid w:val="003414C0"/>
    <w:rsid w:val="00345903"/>
    <w:rsid w:val="0035242E"/>
    <w:rsid w:val="00355CAA"/>
    <w:rsid w:val="00361AD6"/>
    <w:rsid w:val="00364991"/>
    <w:rsid w:val="003757C5"/>
    <w:rsid w:val="00376D37"/>
    <w:rsid w:val="00380768"/>
    <w:rsid w:val="00391973"/>
    <w:rsid w:val="00391C47"/>
    <w:rsid w:val="00392D91"/>
    <w:rsid w:val="00394741"/>
    <w:rsid w:val="003A437D"/>
    <w:rsid w:val="003A472D"/>
    <w:rsid w:val="003A79C3"/>
    <w:rsid w:val="003B395B"/>
    <w:rsid w:val="003B6710"/>
    <w:rsid w:val="003C38BC"/>
    <w:rsid w:val="003C5A0A"/>
    <w:rsid w:val="003C683E"/>
    <w:rsid w:val="003C6D40"/>
    <w:rsid w:val="003D2869"/>
    <w:rsid w:val="003D49F2"/>
    <w:rsid w:val="003E04E8"/>
    <w:rsid w:val="003E075A"/>
    <w:rsid w:val="003F26FB"/>
    <w:rsid w:val="00402205"/>
    <w:rsid w:val="00405302"/>
    <w:rsid w:val="00411BCC"/>
    <w:rsid w:val="00414508"/>
    <w:rsid w:val="00426B61"/>
    <w:rsid w:val="00427E68"/>
    <w:rsid w:val="00430BC6"/>
    <w:rsid w:val="0043184C"/>
    <w:rsid w:val="00436837"/>
    <w:rsid w:val="00443A09"/>
    <w:rsid w:val="004446DD"/>
    <w:rsid w:val="0046118F"/>
    <w:rsid w:val="0046313F"/>
    <w:rsid w:val="004639AF"/>
    <w:rsid w:val="00465255"/>
    <w:rsid w:val="00465BE3"/>
    <w:rsid w:val="004673E9"/>
    <w:rsid w:val="004710C9"/>
    <w:rsid w:val="00471A7B"/>
    <w:rsid w:val="00472689"/>
    <w:rsid w:val="00477CF5"/>
    <w:rsid w:val="0048372F"/>
    <w:rsid w:val="00484F66"/>
    <w:rsid w:val="0048535D"/>
    <w:rsid w:val="00492ECE"/>
    <w:rsid w:val="00497074"/>
    <w:rsid w:val="004A1824"/>
    <w:rsid w:val="004A2D0C"/>
    <w:rsid w:val="004A5D7F"/>
    <w:rsid w:val="004A63D0"/>
    <w:rsid w:val="004A7C88"/>
    <w:rsid w:val="004B1B12"/>
    <w:rsid w:val="004B65A2"/>
    <w:rsid w:val="004B70F8"/>
    <w:rsid w:val="004B7788"/>
    <w:rsid w:val="004C2D49"/>
    <w:rsid w:val="004D2506"/>
    <w:rsid w:val="004D3414"/>
    <w:rsid w:val="004D5E93"/>
    <w:rsid w:val="004D79AF"/>
    <w:rsid w:val="004E1C0F"/>
    <w:rsid w:val="004E5B3F"/>
    <w:rsid w:val="004E6378"/>
    <w:rsid w:val="004E7CE4"/>
    <w:rsid w:val="004F2461"/>
    <w:rsid w:val="004F37EC"/>
    <w:rsid w:val="004F5545"/>
    <w:rsid w:val="004F718A"/>
    <w:rsid w:val="00500D13"/>
    <w:rsid w:val="0050270C"/>
    <w:rsid w:val="005075B6"/>
    <w:rsid w:val="00510F2F"/>
    <w:rsid w:val="00513FC2"/>
    <w:rsid w:val="00514A34"/>
    <w:rsid w:val="00520054"/>
    <w:rsid w:val="0052541B"/>
    <w:rsid w:val="00526896"/>
    <w:rsid w:val="005331B1"/>
    <w:rsid w:val="00533F7C"/>
    <w:rsid w:val="00536DE1"/>
    <w:rsid w:val="005379FB"/>
    <w:rsid w:val="0054045B"/>
    <w:rsid w:val="0054212D"/>
    <w:rsid w:val="005459C3"/>
    <w:rsid w:val="0055228E"/>
    <w:rsid w:val="00553C1E"/>
    <w:rsid w:val="0055689F"/>
    <w:rsid w:val="00557288"/>
    <w:rsid w:val="00557402"/>
    <w:rsid w:val="0056032F"/>
    <w:rsid w:val="0056445D"/>
    <w:rsid w:val="0056538A"/>
    <w:rsid w:val="00567D34"/>
    <w:rsid w:val="005716B4"/>
    <w:rsid w:val="005779A8"/>
    <w:rsid w:val="00580FBF"/>
    <w:rsid w:val="00581D17"/>
    <w:rsid w:val="005861D8"/>
    <w:rsid w:val="005915D4"/>
    <w:rsid w:val="0059191E"/>
    <w:rsid w:val="0059393E"/>
    <w:rsid w:val="0059522E"/>
    <w:rsid w:val="005970D4"/>
    <w:rsid w:val="005B29C4"/>
    <w:rsid w:val="005C1225"/>
    <w:rsid w:val="005C70CE"/>
    <w:rsid w:val="005C7DA0"/>
    <w:rsid w:val="005D3330"/>
    <w:rsid w:val="005D5A37"/>
    <w:rsid w:val="005E2993"/>
    <w:rsid w:val="005E2B99"/>
    <w:rsid w:val="005E3347"/>
    <w:rsid w:val="005E5FCA"/>
    <w:rsid w:val="005F7A61"/>
    <w:rsid w:val="00603B8D"/>
    <w:rsid w:val="0060600B"/>
    <w:rsid w:val="00606027"/>
    <w:rsid w:val="006205D3"/>
    <w:rsid w:val="00621EDB"/>
    <w:rsid w:val="0062359B"/>
    <w:rsid w:val="006267B4"/>
    <w:rsid w:val="00634B58"/>
    <w:rsid w:val="00640A22"/>
    <w:rsid w:val="006411D6"/>
    <w:rsid w:val="00650E19"/>
    <w:rsid w:val="00651194"/>
    <w:rsid w:val="0065181D"/>
    <w:rsid w:val="00657074"/>
    <w:rsid w:val="00660B74"/>
    <w:rsid w:val="00661F53"/>
    <w:rsid w:val="00667225"/>
    <w:rsid w:val="00670C26"/>
    <w:rsid w:val="006735D3"/>
    <w:rsid w:val="00682414"/>
    <w:rsid w:val="00682A18"/>
    <w:rsid w:val="00683436"/>
    <w:rsid w:val="00686512"/>
    <w:rsid w:val="00686AE4"/>
    <w:rsid w:val="0069043B"/>
    <w:rsid w:val="00696B02"/>
    <w:rsid w:val="006974B4"/>
    <w:rsid w:val="006A2FDA"/>
    <w:rsid w:val="006A53EA"/>
    <w:rsid w:val="006A5B53"/>
    <w:rsid w:val="006A64D7"/>
    <w:rsid w:val="006B0649"/>
    <w:rsid w:val="006D08C9"/>
    <w:rsid w:val="006D12E4"/>
    <w:rsid w:val="006E08B1"/>
    <w:rsid w:val="006E3D56"/>
    <w:rsid w:val="006E58F7"/>
    <w:rsid w:val="006E7EC3"/>
    <w:rsid w:val="006F131B"/>
    <w:rsid w:val="006F544F"/>
    <w:rsid w:val="006F65A0"/>
    <w:rsid w:val="00705F8C"/>
    <w:rsid w:val="0071174A"/>
    <w:rsid w:val="00716FDF"/>
    <w:rsid w:val="00733659"/>
    <w:rsid w:val="00735237"/>
    <w:rsid w:val="00736EC5"/>
    <w:rsid w:val="00741D15"/>
    <w:rsid w:val="00743975"/>
    <w:rsid w:val="0074524E"/>
    <w:rsid w:val="00752BD5"/>
    <w:rsid w:val="00754BC8"/>
    <w:rsid w:val="0075738D"/>
    <w:rsid w:val="0076144B"/>
    <w:rsid w:val="00772941"/>
    <w:rsid w:val="0077326F"/>
    <w:rsid w:val="00777BF1"/>
    <w:rsid w:val="00780AB8"/>
    <w:rsid w:val="00784EB7"/>
    <w:rsid w:val="00793D49"/>
    <w:rsid w:val="00795AE7"/>
    <w:rsid w:val="007A2FCF"/>
    <w:rsid w:val="007A4328"/>
    <w:rsid w:val="007A72A1"/>
    <w:rsid w:val="007C0190"/>
    <w:rsid w:val="007C54AF"/>
    <w:rsid w:val="007C664A"/>
    <w:rsid w:val="007D4836"/>
    <w:rsid w:val="007E0307"/>
    <w:rsid w:val="007E17D0"/>
    <w:rsid w:val="007E2292"/>
    <w:rsid w:val="007F27D7"/>
    <w:rsid w:val="007F39C3"/>
    <w:rsid w:val="007F6721"/>
    <w:rsid w:val="007F6B4A"/>
    <w:rsid w:val="007F781C"/>
    <w:rsid w:val="008016CE"/>
    <w:rsid w:val="00802176"/>
    <w:rsid w:val="0080321B"/>
    <w:rsid w:val="00810D83"/>
    <w:rsid w:val="0081446B"/>
    <w:rsid w:val="00814A49"/>
    <w:rsid w:val="008172EB"/>
    <w:rsid w:val="008216EB"/>
    <w:rsid w:val="008220D8"/>
    <w:rsid w:val="00822122"/>
    <w:rsid w:val="00830991"/>
    <w:rsid w:val="00833100"/>
    <w:rsid w:val="00835A03"/>
    <w:rsid w:val="00844E5F"/>
    <w:rsid w:val="00847BE5"/>
    <w:rsid w:val="00853113"/>
    <w:rsid w:val="00860CB4"/>
    <w:rsid w:val="00861CC4"/>
    <w:rsid w:val="00861FA8"/>
    <w:rsid w:val="00863C33"/>
    <w:rsid w:val="008753F2"/>
    <w:rsid w:val="008809AF"/>
    <w:rsid w:val="00881218"/>
    <w:rsid w:val="00882384"/>
    <w:rsid w:val="00893F72"/>
    <w:rsid w:val="00896682"/>
    <w:rsid w:val="00897C4C"/>
    <w:rsid w:val="008A5144"/>
    <w:rsid w:val="008A5778"/>
    <w:rsid w:val="008B33FD"/>
    <w:rsid w:val="008B53CD"/>
    <w:rsid w:val="008C3E29"/>
    <w:rsid w:val="008C50A2"/>
    <w:rsid w:val="008C6248"/>
    <w:rsid w:val="008C6A97"/>
    <w:rsid w:val="008D1197"/>
    <w:rsid w:val="008D3CD5"/>
    <w:rsid w:val="008D4397"/>
    <w:rsid w:val="008E023C"/>
    <w:rsid w:val="008E19CC"/>
    <w:rsid w:val="008E29F7"/>
    <w:rsid w:val="008E6E59"/>
    <w:rsid w:val="008F4C8E"/>
    <w:rsid w:val="008F6A6E"/>
    <w:rsid w:val="0090055B"/>
    <w:rsid w:val="00900E7A"/>
    <w:rsid w:val="00910D96"/>
    <w:rsid w:val="009157CB"/>
    <w:rsid w:val="009203E4"/>
    <w:rsid w:val="009213C5"/>
    <w:rsid w:val="00921BB4"/>
    <w:rsid w:val="00931775"/>
    <w:rsid w:val="00936680"/>
    <w:rsid w:val="00936D20"/>
    <w:rsid w:val="009420A3"/>
    <w:rsid w:val="009472C6"/>
    <w:rsid w:val="00951BD3"/>
    <w:rsid w:val="00953DB6"/>
    <w:rsid w:val="00956090"/>
    <w:rsid w:val="00961D74"/>
    <w:rsid w:val="00964B81"/>
    <w:rsid w:val="00965A5F"/>
    <w:rsid w:val="00973C1E"/>
    <w:rsid w:val="0097527F"/>
    <w:rsid w:val="0097732E"/>
    <w:rsid w:val="0098585B"/>
    <w:rsid w:val="00986791"/>
    <w:rsid w:val="00987070"/>
    <w:rsid w:val="009A0A42"/>
    <w:rsid w:val="009A3746"/>
    <w:rsid w:val="009A3ED0"/>
    <w:rsid w:val="009A5616"/>
    <w:rsid w:val="009A7428"/>
    <w:rsid w:val="009B201A"/>
    <w:rsid w:val="009C3240"/>
    <w:rsid w:val="009C73B4"/>
    <w:rsid w:val="009C7A7E"/>
    <w:rsid w:val="009D184C"/>
    <w:rsid w:val="009E00A4"/>
    <w:rsid w:val="009E1CB0"/>
    <w:rsid w:val="009E687A"/>
    <w:rsid w:val="00A01605"/>
    <w:rsid w:val="00A03632"/>
    <w:rsid w:val="00A0368F"/>
    <w:rsid w:val="00A05D38"/>
    <w:rsid w:val="00A0688E"/>
    <w:rsid w:val="00A110EC"/>
    <w:rsid w:val="00A152CD"/>
    <w:rsid w:val="00A15E81"/>
    <w:rsid w:val="00A21F49"/>
    <w:rsid w:val="00A26772"/>
    <w:rsid w:val="00A27701"/>
    <w:rsid w:val="00A316C8"/>
    <w:rsid w:val="00A37E29"/>
    <w:rsid w:val="00A4114B"/>
    <w:rsid w:val="00A44DFC"/>
    <w:rsid w:val="00A47084"/>
    <w:rsid w:val="00A474DA"/>
    <w:rsid w:val="00A4779C"/>
    <w:rsid w:val="00A63E6B"/>
    <w:rsid w:val="00A66678"/>
    <w:rsid w:val="00A710EA"/>
    <w:rsid w:val="00A72557"/>
    <w:rsid w:val="00A72D8D"/>
    <w:rsid w:val="00A74909"/>
    <w:rsid w:val="00A76593"/>
    <w:rsid w:val="00A8094C"/>
    <w:rsid w:val="00A82B76"/>
    <w:rsid w:val="00A8472F"/>
    <w:rsid w:val="00A860AA"/>
    <w:rsid w:val="00A94730"/>
    <w:rsid w:val="00A947DE"/>
    <w:rsid w:val="00AA1E37"/>
    <w:rsid w:val="00AA5514"/>
    <w:rsid w:val="00AB0DD4"/>
    <w:rsid w:val="00AB4677"/>
    <w:rsid w:val="00AD731D"/>
    <w:rsid w:val="00AE0F70"/>
    <w:rsid w:val="00AE3415"/>
    <w:rsid w:val="00AE6C67"/>
    <w:rsid w:val="00AE7588"/>
    <w:rsid w:val="00AE783D"/>
    <w:rsid w:val="00AF04BF"/>
    <w:rsid w:val="00AF0643"/>
    <w:rsid w:val="00AF4329"/>
    <w:rsid w:val="00AF4F10"/>
    <w:rsid w:val="00B005D2"/>
    <w:rsid w:val="00B035D2"/>
    <w:rsid w:val="00B06303"/>
    <w:rsid w:val="00B06BA4"/>
    <w:rsid w:val="00B140AD"/>
    <w:rsid w:val="00B153B7"/>
    <w:rsid w:val="00B15DCC"/>
    <w:rsid w:val="00B342DA"/>
    <w:rsid w:val="00B37AE8"/>
    <w:rsid w:val="00B44A8D"/>
    <w:rsid w:val="00B501A1"/>
    <w:rsid w:val="00B55F91"/>
    <w:rsid w:val="00B67B60"/>
    <w:rsid w:val="00B737D4"/>
    <w:rsid w:val="00B768EC"/>
    <w:rsid w:val="00B775B3"/>
    <w:rsid w:val="00B86C1E"/>
    <w:rsid w:val="00B8725A"/>
    <w:rsid w:val="00B87805"/>
    <w:rsid w:val="00B91D18"/>
    <w:rsid w:val="00B95053"/>
    <w:rsid w:val="00BA19C9"/>
    <w:rsid w:val="00BA2AE0"/>
    <w:rsid w:val="00BA6BDB"/>
    <w:rsid w:val="00BB0490"/>
    <w:rsid w:val="00BC293B"/>
    <w:rsid w:val="00BD2C5B"/>
    <w:rsid w:val="00BD42B9"/>
    <w:rsid w:val="00BD5FD1"/>
    <w:rsid w:val="00BE049C"/>
    <w:rsid w:val="00BE2F6A"/>
    <w:rsid w:val="00BF0AAA"/>
    <w:rsid w:val="00BF30AB"/>
    <w:rsid w:val="00C0417E"/>
    <w:rsid w:val="00C05E8A"/>
    <w:rsid w:val="00C217D2"/>
    <w:rsid w:val="00C24B84"/>
    <w:rsid w:val="00C2699B"/>
    <w:rsid w:val="00C320B9"/>
    <w:rsid w:val="00C36485"/>
    <w:rsid w:val="00C36A9A"/>
    <w:rsid w:val="00C468CE"/>
    <w:rsid w:val="00C55227"/>
    <w:rsid w:val="00C624AA"/>
    <w:rsid w:val="00C63543"/>
    <w:rsid w:val="00C636DB"/>
    <w:rsid w:val="00C6756B"/>
    <w:rsid w:val="00C70445"/>
    <w:rsid w:val="00C74DA1"/>
    <w:rsid w:val="00C75603"/>
    <w:rsid w:val="00C75F08"/>
    <w:rsid w:val="00C86037"/>
    <w:rsid w:val="00CA2A62"/>
    <w:rsid w:val="00CA7AC9"/>
    <w:rsid w:val="00CA7B6C"/>
    <w:rsid w:val="00CB47EF"/>
    <w:rsid w:val="00CC3801"/>
    <w:rsid w:val="00CC6A59"/>
    <w:rsid w:val="00CC747D"/>
    <w:rsid w:val="00CD0A99"/>
    <w:rsid w:val="00CD3323"/>
    <w:rsid w:val="00CE450C"/>
    <w:rsid w:val="00CF4B7D"/>
    <w:rsid w:val="00CF6806"/>
    <w:rsid w:val="00D02D30"/>
    <w:rsid w:val="00D12396"/>
    <w:rsid w:val="00D219E8"/>
    <w:rsid w:val="00D272CB"/>
    <w:rsid w:val="00D31B67"/>
    <w:rsid w:val="00D41563"/>
    <w:rsid w:val="00D41AE0"/>
    <w:rsid w:val="00D44B56"/>
    <w:rsid w:val="00D47070"/>
    <w:rsid w:val="00D4799B"/>
    <w:rsid w:val="00D51371"/>
    <w:rsid w:val="00D54F7E"/>
    <w:rsid w:val="00D6335B"/>
    <w:rsid w:val="00D6557F"/>
    <w:rsid w:val="00D77EDE"/>
    <w:rsid w:val="00D8025B"/>
    <w:rsid w:val="00D803F9"/>
    <w:rsid w:val="00D835D9"/>
    <w:rsid w:val="00D875D7"/>
    <w:rsid w:val="00D91791"/>
    <w:rsid w:val="00D925F3"/>
    <w:rsid w:val="00D94D86"/>
    <w:rsid w:val="00D94F55"/>
    <w:rsid w:val="00DA3324"/>
    <w:rsid w:val="00DA546A"/>
    <w:rsid w:val="00DA6801"/>
    <w:rsid w:val="00DA7A84"/>
    <w:rsid w:val="00DB665C"/>
    <w:rsid w:val="00DB7791"/>
    <w:rsid w:val="00DC2050"/>
    <w:rsid w:val="00DC23A8"/>
    <w:rsid w:val="00DD2D43"/>
    <w:rsid w:val="00DE2BC7"/>
    <w:rsid w:val="00DE3F72"/>
    <w:rsid w:val="00DE44C7"/>
    <w:rsid w:val="00DF0262"/>
    <w:rsid w:val="00DF2CAD"/>
    <w:rsid w:val="00DF3D04"/>
    <w:rsid w:val="00E01D53"/>
    <w:rsid w:val="00E2655A"/>
    <w:rsid w:val="00E30C14"/>
    <w:rsid w:val="00E425C1"/>
    <w:rsid w:val="00E42DF3"/>
    <w:rsid w:val="00E535C2"/>
    <w:rsid w:val="00E61DF3"/>
    <w:rsid w:val="00E72229"/>
    <w:rsid w:val="00E90D3A"/>
    <w:rsid w:val="00E915F7"/>
    <w:rsid w:val="00E94163"/>
    <w:rsid w:val="00EA19F0"/>
    <w:rsid w:val="00EA1B2A"/>
    <w:rsid w:val="00EA3294"/>
    <w:rsid w:val="00EA6B5D"/>
    <w:rsid w:val="00EA74D3"/>
    <w:rsid w:val="00EB07F2"/>
    <w:rsid w:val="00EB6EDE"/>
    <w:rsid w:val="00EC1C99"/>
    <w:rsid w:val="00EC213D"/>
    <w:rsid w:val="00EC3AD9"/>
    <w:rsid w:val="00EC3F28"/>
    <w:rsid w:val="00EC64E9"/>
    <w:rsid w:val="00EC759B"/>
    <w:rsid w:val="00EC79E4"/>
    <w:rsid w:val="00ED0EFD"/>
    <w:rsid w:val="00ED16D9"/>
    <w:rsid w:val="00ED310E"/>
    <w:rsid w:val="00ED42FA"/>
    <w:rsid w:val="00ED4A6D"/>
    <w:rsid w:val="00ED7ABB"/>
    <w:rsid w:val="00EE38B5"/>
    <w:rsid w:val="00EE3B97"/>
    <w:rsid w:val="00EE5442"/>
    <w:rsid w:val="00EE632C"/>
    <w:rsid w:val="00EE67A7"/>
    <w:rsid w:val="00EF1E5D"/>
    <w:rsid w:val="00EF4374"/>
    <w:rsid w:val="00EF5585"/>
    <w:rsid w:val="00F118F6"/>
    <w:rsid w:val="00F24650"/>
    <w:rsid w:val="00F3494D"/>
    <w:rsid w:val="00F35F52"/>
    <w:rsid w:val="00F37311"/>
    <w:rsid w:val="00F40000"/>
    <w:rsid w:val="00F4052F"/>
    <w:rsid w:val="00F40DBE"/>
    <w:rsid w:val="00F435B1"/>
    <w:rsid w:val="00F638E1"/>
    <w:rsid w:val="00F67BFA"/>
    <w:rsid w:val="00F702E1"/>
    <w:rsid w:val="00F7170C"/>
    <w:rsid w:val="00F740D8"/>
    <w:rsid w:val="00F76B9E"/>
    <w:rsid w:val="00F8164A"/>
    <w:rsid w:val="00F81805"/>
    <w:rsid w:val="00F90502"/>
    <w:rsid w:val="00F92766"/>
    <w:rsid w:val="00F92EB9"/>
    <w:rsid w:val="00F94DC1"/>
    <w:rsid w:val="00F9775C"/>
    <w:rsid w:val="00FA20D1"/>
    <w:rsid w:val="00FA7E9E"/>
    <w:rsid w:val="00FB5C7B"/>
    <w:rsid w:val="00FB5D8C"/>
    <w:rsid w:val="00FC097E"/>
    <w:rsid w:val="00FC5687"/>
    <w:rsid w:val="00FD399A"/>
    <w:rsid w:val="00FE0D35"/>
    <w:rsid w:val="00FE2E1C"/>
    <w:rsid w:val="00FE3A57"/>
    <w:rsid w:val="00FE6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150515"/>
  <w15:docId w15:val="{95BC5FAC-B0E8-4AA7-B2E3-CAF33060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65A5F"/>
    <w:rPr>
      <w:rFonts w:ascii="Times New Roman" w:eastAsia="Times New Roman" w:hAnsi="Times New Roman" w:cs="Times New Roman"/>
      <w:sz w:val="28"/>
      <w:szCs w:val="28"/>
      <w:lang w:eastAsia="ru-RU"/>
    </w:rPr>
  </w:style>
  <w:style w:type="paragraph" w:styleId="1">
    <w:name w:val="heading 1"/>
    <w:aliases w:val="Глава 1"/>
    <w:basedOn w:val="a0"/>
    <w:next w:val="a0"/>
    <w:link w:val="11"/>
    <w:uiPriority w:val="99"/>
    <w:qFormat/>
    <w:rsid w:val="00E61DF3"/>
    <w:pPr>
      <w:keepNext/>
      <w:keepLines/>
      <w:numPr>
        <w:numId w:val="1"/>
      </w:numPr>
      <w:suppressAutoHyphens/>
      <w:spacing w:before="600" w:after="240"/>
      <w:jc w:val="center"/>
      <w:outlineLvl w:val="0"/>
    </w:pPr>
    <w:rPr>
      <w:rFonts w:ascii="Arial" w:hAnsi="Arial" w:cs="Arial"/>
      <w:b/>
      <w:bCs/>
      <w:kern w:val="28"/>
      <w:szCs w:val="40"/>
    </w:rPr>
  </w:style>
  <w:style w:type="paragraph" w:styleId="2">
    <w:name w:val="heading 2"/>
    <w:basedOn w:val="a0"/>
    <w:next w:val="-3"/>
    <w:link w:val="21"/>
    <w:qFormat/>
    <w:rsid w:val="00E61DF3"/>
    <w:pPr>
      <w:keepNext/>
      <w:numPr>
        <w:ilvl w:val="1"/>
        <w:numId w:val="1"/>
      </w:numPr>
      <w:suppressAutoHyphens/>
      <w:spacing w:before="360"/>
      <w:outlineLvl w:val="1"/>
    </w:pPr>
    <w:rPr>
      <w:b/>
      <w:bCs/>
      <w:szCs w:val="32"/>
    </w:rPr>
  </w:style>
  <w:style w:type="paragraph" w:styleId="3">
    <w:name w:val="heading 3"/>
    <w:basedOn w:val="a0"/>
    <w:next w:val="a0"/>
    <w:link w:val="30"/>
    <w:uiPriority w:val="9"/>
    <w:semiHidden/>
    <w:unhideWhenUsed/>
    <w:qFormat/>
    <w:rsid w:val="00F4052F"/>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Глава 1 Знак"/>
    <w:basedOn w:val="a1"/>
    <w:link w:val="1"/>
    <w:uiPriority w:val="99"/>
    <w:rsid w:val="00E61DF3"/>
    <w:rPr>
      <w:rFonts w:ascii="Arial" w:eastAsia="Times New Roman" w:hAnsi="Arial" w:cs="Arial"/>
      <w:b/>
      <w:bCs/>
      <w:kern w:val="28"/>
      <w:sz w:val="28"/>
      <w:szCs w:val="40"/>
      <w:lang w:eastAsia="ru-RU"/>
    </w:rPr>
  </w:style>
  <w:style w:type="character" w:customStyle="1" w:styleId="21">
    <w:name w:val="Заголовок 2 Знак"/>
    <w:basedOn w:val="a1"/>
    <w:link w:val="2"/>
    <w:rsid w:val="00E61DF3"/>
    <w:rPr>
      <w:rFonts w:ascii="Times New Roman" w:eastAsia="Times New Roman" w:hAnsi="Times New Roman" w:cs="Times New Roman"/>
      <w:b/>
      <w:bCs/>
      <w:sz w:val="28"/>
      <w:szCs w:val="32"/>
      <w:lang w:eastAsia="ru-RU"/>
    </w:rPr>
  </w:style>
  <w:style w:type="character" w:styleId="a4">
    <w:name w:val="Hyperlink"/>
    <w:basedOn w:val="a1"/>
    <w:uiPriority w:val="99"/>
    <w:rsid w:val="00E61DF3"/>
    <w:rPr>
      <w:color w:val="0000FF"/>
      <w:u w:val="single"/>
    </w:rPr>
  </w:style>
  <w:style w:type="paragraph" w:styleId="12">
    <w:name w:val="toc 1"/>
    <w:basedOn w:val="a0"/>
    <w:next w:val="a0"/>
    <w:autoRedefine/>
    <w:uiPriority w:val="39"/>
    <w:qFormat/>
    <w:rsid w:val="00E61DF3"/>
    <w:pPr>
      <w:tabs>
        <w:tab w:val="left" w:pos="0"/>
        <w:tab w:val="right" w:leader="dot" w:pos="9356"/>
      </w:tabs>
      <w:spacing w:before="120" w:after="120"/>
      <w:ind w:right="-1"/>
    </w:pPr>
    <w:rPr>
      <w:b/>
      <w:bCs/>
      <w:caps/>
      <w:noProof/>
      <w:sz w:val="24"/>
      <w:szCs w:val="20"/>
    </w:rPr>
  </w:style>
  <w:style w:type="paragraph" w:styleId="22">
    <w:name w:val="toc 2"/>
    <w:basedOn w:val="a0"/>
    <w:next w:val="a0"/>
    <w:autoRedefine/>
    <w:uiPriority w:val="39"/>
    <w:qFormat/>
    <w:rsid w:val="006E08B1"/>
    <w:pPr>
      <w:tabs>
        <w:tab w:val="left" w:pos="1260"/>
        <w:tab w:val="right" w:leader="dot" w:pos="9356"/>
      </w:tabs>
      <w:ind w:right="141"/>
    </w:pPr>
    <w:rPr>
      <w:b/>
      <w:noProof/>
      <w:sz w:val="24"/>
      <w:szCs w:val="20"/>
    </w:rPr>
  </w:style>
  <w:style w:type="paragraph" w:styleId="a5">
    <w:name w:val="Body Text"/>
    <w:basedOn w:val="a0"/>
    <w:link w:val="a6"/>
    <w:uiPriority w:val="99"/>
    <w:rsid w:val="00E61DF3"/>
    <w:pPr>
      <w:tabs>
        <w:tab w:val="right" w:pos="9360"/>
      </w:tabs>
    </w:pPr>
  </w:style>
  <w:style w:type="character" w:customStyle="1" w:styleId="a6">
    <w:name w:val="Основной текст Знак"/>
    <w:basedOn w:val="a1"/>
    <w:link w:val="a5"/>
    <w:uiPriority w:val="99"/>
    <w:rsid w:val="00E61DF3"/>
    <w:rPr>
      <w:rFonts w:ascii="Times New Roman" w:eastAsia="Times New Roman" w:hAnsi="Times New Roman" w:cs="Times New Roman"/>
      <w:sz w:val="28"/>
      <w:szCs w:val="28"/>
      <w:lang w:eastAsia="ru-RU"/>
    </w:rPr>
  </w:style>
  <w:style w:type="paragraph" w:customStyle="1" w:styleId="a7">
    <w:name w:val="Таблица текст"/>
    <w:basedOn w:val="a0"/>
    <w:rsid w:val="00E61DF3"/>
    <w:pPr>
      <w:spacing w:before="40" w:after="40"/>
      <w:ind w:left="57" w:right="57"/>
    </w:pPr>
    <w:rPr>
      <w:sz w:val="24"/>
      <w:szCs w:val="24"/>
    </w:rPr>
  </w:style>
  <w:style w:type="paragraph" w:customStyle="1" w:styleId="a8">
    <w:name w:val="Таблица шапка"/>
    <w:basedOn w:val="a0"/>
    <w:link w:val="a9"/>
    <w:rsid w:val="00E61DF3"/>
    <w:pPr>
      <w:keepNext/>
      <w:spacing w:before="40" w:after="40"/>
      <w:ind w:left="57" w:right="57"/>
    </w:pPr>
    <w:rPr>
      <w:sz w:val="18"/>
      <w:szCs w:val="18"/>
    </w:rPr>
  </w:style>
  <w:style w:type="paragraph" w:customStyle="1" w:styleId="aa">
    <w:name w:val="Подподпункт"/>
    <w:basedOn w:val="a0"/>
    <w:rsid w:val="00E61DF3"/>
    <w:pPr>
      <w:tabs>
        <w:tab w:val="left" w:pos="851"/>
        <w:tab w:val="left" w:pos="1134"/>
        <w:tab w:val="left" w:pos="1418"/>
        <w:tab w:val="num" w:pos="2978"/>
      </w:tabs>
      <w:spacing w:line="360" w:lineRule="auto"/>
      <w:ind w:left="2978" w:hanging="567"/>
    </w:pPr>
    <w:rPr>
      <w:szCs w:val="20"/>
    </w:rPr>
  </w:style>
  <w:style w:type="paragraph" w:customStyle="1" w:styleId="ab">
    <w:name w:val="Пункт"/>
    <w:basedOn w:val="a0"/>
    <w:rsid w:val="00E61DF3"/>
    <w:pPr>
      <w:tabs>
        <w:tab w:val="num" w:pos="1134"/>
      </w:tabs>
      <w:ind w:left="1134" w:hanging="1134"/>
    </w:pPr>
  </w:style>
  <w:style w:type="paragraph" w:customStyle="1" w:styleId="-3">
    <w:name w:val="Пункт-3"/>
    <w:basedOn w:val="a0"/>
    <w:uiPriority w:val="99"/>
    <w:rsid w:val="00E61DF3"/>
    <w:pPr>
      <w:numPr>
        <w:ilvl w:val="2"/>
        <w:numId w:val="1"/>
      </w:numPr>
    </w:pPr>
    <w:rPr>
      <w:szCs w:val="24"/>
    </w:rPr>
  </w:style>
  <w:style w:type="paragraph" w:customStyle="1" w:styleId="-4">
    <w:name w:val="Пункт-4"/>
    <w:basedOn w:val="a0"/>
    <w:uiPriority w:val="99"/>
    <w:rsid w:val="00E61DF3"/>
    <w:pPr>
      <w:numPr>
        <w:ilvl w:val="3"/>
        <w:numId w:val="1"/>
      </w:numPr>
    </w:pPr>
    <w:rPr>
      <w:szCs w:val="24"/>
    </w:rPr>
  </w:style>
  <w:style w:type="paragraph" w:customStyle="1" w:styleId="-5">
    <w:name w:val="Пункт-5"/>
    <w:basedOn w:val="a0"/>
    <w:uiPriority w:val="99"/>
    <w:rsid w:val="00E61DF3"/>
    <w:pPr>
      <w:numPr>
        <w:ilvl w:val="4"/>
        <w:numId w:val="1"/>
      </w:numPr>
    </w:pPr>
    <w:rPr>
      <w:szCs w:val="24"/>
    </w:rPr>
  </w:style>
  <w:style w:type="paragraph" w:customStyle="1" w:styleId="-6">
    <w:name w:val="Пункт-6"/>
    <w:basedOn w:val="a0"/>
    <w:uiPriority w:val="99"/>
    <w:rsid w:val="00E61DF3"/>
    <w:pPr>
      <w:numPr>
        <w:ilvl w:val="5"/>
        <w:numId w:val="1"/>
      </w:numPr>
    </w:pPr>
    <w:rPr>
      <w:szCs w:val="24"/>
    </w:rPr>
  </w:style>
  <w:style w:type="paragraph" w:customStyle="1" w:styleId="-7">
    <w:name w:val="Пункт-7"/>
    <w:basedOn w:val="a0"/>
    <w:uiPriority w:val="99"/>
    <w:rsid w:val="00E61DF3"/>
    <w:pPr>
      <w:numPr>
        <w:ilvl w:val="6"/>
        <w:numId w:val="1"/>
      </w:numPr>
    </w:pPr>
    <w:rPr>
      <w:szCs w:val="24"/>
    </w:rPr>
  </w:style>
  <w:style w:type="character" w:customStyle="1" w:styleId="a9">
    <w:name w:val="Таблица шапка Знак"/>
    <w:basedOn w:val="a1"/>
    <w:link w:val="a8"/>
    <w:rsid w:val="00E61DF3"/>
    <w:rPr>
      <w:rFonts w:ascii="Times New Roman" w:eastAsia="Times New Roman" w:hAnsi="Times New Roman" w:cs="Times New Roman"/>
      <w:sz w:val="18"/>
      <w:szCs w:val="18"/>
      <w:lang w:eastAsia="ru-RU"/>
    </w:rPr>
  </w:style>
  <w:style w:type="paragraph" w:customStyle="1" w:styleId="10">
    <w:name w:val="Заголовок1"/>
    <w:basedOn w:val="a0"/>
    <w:autoRedefine/>
    <w:rsid w:val="00E61DF3"/>
    <w:pPr>
      <w:widowControl w:val="0"/>
      <w:numPr>
        <w:numId w:val="2"/>
      </w:numPr>
      <w:overflowPunct w:val="0"/>
      <w:autoSpaceDE w:val="0"/>
      <w:autoSpaceDN w:val="0"/>
      <w:adjustRightInd w:val="0"/>
      <w:spacing w:before="360" w:after="120"/>
      <w:jc w:val="center"/>
      <w:textAlignment w:val="baseline"/>
    </w:pPr>
    <w:rPr>
      <w:b/>
      <w:bCs/>
      <w:szCs w:val="20"/>
    </w:rPr>
  </w:style>
  <w:style w:type="paragraph" w:customStyle="1" w:styleId="111">
    <w:name w:val="Стиль Заголовок 1 + 11 пт"/>
    <w:basedOn w:val="1"/>
    <w:uiPriority w:val="99"/>
    <w:rsid w:val="00E61DF3"/>
    <w:pPr>
      <w:pageBreakBefore/>
      <w:numPr>
        <w:numId w:val="0"/>
      </w:numPr>
      <w:tabs>
        <w:tab w:val="num" w:pos="0"/>
      </w:tabs>
      <w:spacing w:before="480"/>
      <w:jc w:val="left"/>
    </w:pPr>
    <w:rPr>
      <w:rFonts w:cs="Times New Roman"/>
      <w:sz w:val="22"/>
      <w:szCs w:val="28"/>
    </w:rPr>
  </w:style>
  <w:style w:type="paragraph" w:customStyle="1" w:styleId="20">
    <w:name w:val="Стиль Заголовок 2"/>
    <w:aliases w:val="Заголовок 2 Знак + Arial 11 пт Перед:  12 пт П..."/>
    <w:basedOn w:val="2"/>
    <w:rsid w:val="00E61DF3"/>
    <w:pPr>
      <w:numPr>
        <w:numId w:val="2"/>
      </w:numPr>
      <w:spacing w:before="240" w:after="0"/>
    </w:pPr>
    <w:rPr>
      <w:rFonts w:ascii="Arial" w:hAnsi="Arial"/>
      <w:snapToGrid w:val="0"/>
      <w:sz w:val="22"/>
      <w:szCs w:val="20"/>
    </w:rPr>
  </w:style>
  <w:style w:type="paragraph" w:customStyle="1" w:styleId="23">
    <w:name w:val="Стиль Стиль Заголовок 2"/>
    <w:aliases w:val="Заголовок 2 Знак + Arial 11 пт Перед:  12 п..."/>
    <w:basedOn w:val="20"/>
    <w:rsid w:val="00E61DF3"/>
    <w:pPr>
      <w:spacing w:after="120"/>
      <w:jc w:val="both"/>
    </w:pPr>
  </w:style>
  <w:style w:type="paragraph" w:customStyle="1" w:styleId="11112">
    <w:name w:val="Стиль Стиль Заголовок 1 + 11 пт + По ширине Перед:  12 пт"/>
    <w:basedOn w:val="111"/>
    <w:rsid w:val="00E61DF3"/>
    <w:pPr>
      <w:pageBreakBefore w:val="0"/>
      <w:spacing w:before="240"/>
      <w:jc w:val="both"/>
    </w:pPr>
    <w:rPr>
      <w:szCs w:val="20"/>
    </w:rPr>
  </w:style>
  <w:style w:type="paragraph" w:styleId="ac">
    <w:name w:val="header"/>
    <w:basedOn w:val="a0"/>
    <w:link w:val="ad"/>
    <w:unhideWhenUsed/>
    <w:rsid w:val="00B768EC"/>
    <w:pPr>
      <w:tabs>
        <w:tab w:val="center" w:pos="4677"/>
        <w:tab w:val="right" w:pos="9355"/>
      </w:tabs>
    </w:pPr>
  </w:style>
  <w:style w:type="character" w:customStyle="1" w:styleId="ad">
    <w:name w:val="Верхний колонтитул Знак"/>
    <w:basedOn w:val="a1"/>
    <w:link w:val="ac"/>
    <w:uiPriority w:val="99"/>
    <w:rsid w:val="00B768EC"/>
    <w:rPr>
      <w:rFonts w:ascii="Times New Roman" w:eastAsia="Times New Roman" w:hAnsi="Times New Roman" w:cs="Times New Roman"/>
      <w:sz w:val="28"/>
      <w:szCs w:val="28"/>
      <w:lang w:eastAsia="ru-RU"/>
    </w:rPr>
  </w:style>
  <w:style w:type="paragraph" w:styleId="ae">
    <w:name w:val="footer"/>
    <w:basedOn w:val="a0"/>
    <w:link w:val="af"/>
    <w:uiPriority w:val="99"/>
    <w:unhideWhenUsed/>
    <w:rsid w:val="00B768EC"/>
    <w:pPr>
      <w:tabs>
        <w:tab w:val="center" w:pos="4677"/>
        <w:tab w:val="right" w:pos="9355"/>
      </w:tabs>
    </w:pPr>
  </w:style>
  <w:style w:type="character" w:customStyle="1" w:styleId="af">
    <w:name w:val="Нижний колонтитул Знак"/>
    <w:basedOn w:val="a1"/>
    <w:link w:val="ae"/>
    <w:uiPriority w:val="99"/>
    <w:rsid w:val="00B768EC"/>
    <w:rPr>
      <w:rFonts w:ascii="Times New Roman" w:eastAsia="Times New Roman" w:hAnsi="Times New Roman" w:cs="Times New Roman"/>
      <w:sz w:val="28"/>
      <w:szCs w:val="28"/>
      <w:lang w:eastAsia="ru-RU"/>
    </w:rPr>
  </w:style>
  <w:style w:type="paragraph" w:styleId="af0">
    <w:name w:val="Balloon Text"/>
    <w:basedOn w:val="a0"/>
    <w:link w:val="af1"/>
    <w:uiPriority w:val="99"/>
    <w:semiHidden/>
    <w:unhideWhenUsed/>
    <w:rsid w:val="00F40000"/>
    <w:rPr>
      <w:rFonts w:ascii="Tahoma" w:hAnsi="Tahoma" w:cs="Tahoma"/>
      <w:sz w:val="16"/>
      <w:szCs w:val="16"/>
    </w:rPr>
  </w:style>
  <w:style w:type="character" w:customStyle="1" w:styleId="af1">
    <w:name w:val="Текст выноски Знак"/>
    <w:basedOn w:val="a1"/>
    <w:link w:val="af0"/>
    <w:uiPriority w:val="99"/>
    <w:semiHidden/>
    <w:rsid w:val="00F40000"/>
    <w:rPr>
      <w:rFonts w:ascii="Tahoma" w:eastAsia="Times New Roman" w:hAnsi="Tahoma" w:cs="Tahoma"/>
      <w:sz w:val="16"/>
      <w:szCs w:val="16"/>
      <w:lang w:eastAsia="ru-RU"/>
    </w:rPr>
  </w:style>
  <w:style w:type="paragraph" w:styleId="af2">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Абзац"/>
    <w:basedOn w:val="a0"/>
    <w:link w:val="af3"/>
    <w:uiPriority w:val="99"/>
    <w:qFormat/>
    <w:rsid w:val="00BE2F6A"/>
    <w:pPr>
      <w:ind w:left="720"/>
      <w:contextualSpacing/>
    </w:pPr>
  </w:style>
  <w:style w:type="character" w:styleId="af4">
    <w:name w:val="Placeholder Text"/>
    <w:basedOn w:val="a1"/>
    <w:uiPriority w:val="99"/>
    <w:semiHidden/>
    <w:rsid w:val="00893F72"/>
    <w:rPr>
      <w:color w:val="808080"/>
    </w:rPr>
  </w:style>
  <w:style w:type="table" w:styleId="af5">
    <w:name w:val="Table Grid"/>
    <w:basedOn w:val="a2"/>
    <w:uiPriority w:val="59"/>
    <w:rsid w:val="000005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Пункт Знак"/>
    <w:rsid w:val="00430BC6"/>
    <w:rPr>
      <w:sz w:val="28"/>
      <w:lang w:val="ru-RU" w:eastAsia="ru-RU" w:bidi="ar-SA"/>
    </w:rPr>
  </w:style>
  <w:style w:type="character" w:customStyle="1" w:styleId="af7">
    <w:name w:val="комментарий"/>
    <w:rsid w:val="00430BC6"/>
    <w:rPr>
      <w:b/>
      <w:i/>
      <w:shd w:val="clear" w:color="auto" w:fill="FFFF99"/>
    </w:rPr>
  </w:style>
  <w:style w:type="character" w:customStyle="1" w:styleId="30">
    <w:name w:val="Заголовок 3 Знак"/>
    <w:basedOn w:val="a1"/>
    <w:link w:val="3"/>
    <w:uiPriority w:val="9"/>
    <w:semiHidden/>
    <w:rsid w:val="00F4052F"/>
    <w:rPr>
      <w:rFonts w:asciiTheme="majorHAnsi" w:eastAsiaTheme="majorEastAsia" w:hAnsiTheme="majorHAnsi" w:cstheme="majorBidi"/>
      <w:b/>
      <w:bCs/>
      <w:color w:val="4F81BD" w:themeColor="accent1"/>
      <w:sz w:val="28"/>
      <w:szCs w:val="28"/>
      <w:lang w:eastAsia="ru-RU"/>
    </w:rPr>
  </w:style>
  <w:style w:type="paragraph" w:customStyle="1" w:styleId="210">
    <w:name w:val="21"/>
    <w:basedOn w:val="111"/>
    <w:qFormat/>
    <w:rsid w:val="00F4052F"/>
    <w:pPr>
      <w:tabs>
        <w:tab w:val="clear" w:pos="0"/>
      </w:tabs>
      <w:spacing w:before="0" w:after="40"/>
    </w:pPr>
    <w:rPr>
      <w:rFonts w:ascii="Times New Roman" w:hAnsi="Times New Roman"/>
      <w:sz w:val="24"/>
      <w:szCs w:val="24"/>
    </w:rPr>
  </w:style>
  <w:style w:type="paragraph" w:customStyle="1" w:styleId="31">
    <w:name w:val="31"/>
    <w:basedOn w:val="210"/>
    <w:qFormat/>
    <w:rsid w:val="00F4052F"/>
    <w:pPr>
      <w:numPr>
        <w:numId w:val="6"/>
      </w:numPr>
    </w:pPr>
  </w:style>
  <w:style w:type="paragraph" w:customStyle="1" w:styleId="32">
    <w:name w:val="32"/>
    <w:basedOn w:val="20"/>
    <w:qFormat/>
    <w:rsid w:val="00E72229"/>
    <w:pPr>
      <w:numPr>
        <w:numId w:val="6"/>
      </w:numPr>
      <w:spacing w:before="0" w:after="40"/>
      <w:jc w:val="both"/>
    </w:pPr>
    <w:rPr>
      <w:rFonts w:ascii="Times New Roman" w:hAnsi="Times New Roman"/>
      <w:sz w:val="24"/>
      <w:szCs w:val="24"/>
    </w:rPr>
  </w:style>
  <w:style w:type="character" w:styleId="af8">
    <w:name w:val="annotation reference"/>
    <w:basedOn w:val="a1"/>
    <w:uiPriority w:val="99"/>
    <w:semiHidden/>
    <w:unhideWhenUsed/>
    <w:rsid w:val="0098585B"/>
    <w:rPr>
      <w:sz w:val="16"/>
      <w:szCs w:val="16"/>
    </w:rPr>
  </w:style>
  <w:style w:type="paragraph" w:styleId="af9">
    <w:name w:val="annotation text"/>
    <w:basedOn w:val="a0"/>
    <w:link w:val="afa"/>
    <w:uiPriority w:val="99"/>
    <w:unhideWhenUsed/>
    <w:rsid w:val="0098585B"/>
    <w:rPr>
      <w:sz w:val="20"/>
      <w:szCs w:val="20"/>
    </w:rPr>
  </w:style>
  <w:style w:type="character" w:customStyle="1" w:styleId="afa">
    <w:name w:val="Текст примечания Знак"/>
    <w:basedOn w:val="a1"/>
    <w:link w:val="af9"/>
    <w:uiPriority w:val="99"/>
    <w:rsid w:val="0098585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98585B"/>
    <w:rPr>
      <w:b/>
      <w:bCs/>
    </w:rPr>
  </w:style>
  <w:style w:type="character" w:customStyle="1" w:styleId="afc">
    <w:name w:val="Тема примечания Знак"/>
    <w:basedOn w:val="afa"/>
    <w:link w:val="afb"/>
    <w:uiPriority w:val="99"/>
    <w:semiHidden/>
    <w:rsid w:val="0098585B"/>
    <w:rPr>
      <w:rFonts w:ascii="Times New Roman" w:eastAsia="Times New Roman" w:hAnsi="Times New Roman" w:cs="Times New Roman"/>
      <w:b/>
      <w:bCs/>
      <w:sz w:val="20"/>
      <w:szCs w:val="20"/>
      <w:lang w:eastAsia="ru-RU"/>
    </w:rPr>
  </w:style>
  <w:style w:type="paragraph" w:styleId="afd">
    <w:name w:val="Revision"/>
    <w:hidden/>
    <w:uiPriority w:val="99"/>
    <w:semiHidden/>
    <w:rsid w:val="00BD2C5B"/>
    <w:pPr>
      <w:spacing w:after="0"/>
    </w:pPr>
    <w:rPr>
      <w:rFonts w:ascii="Times New Roman" w:eastAsia="Times New Roman" w:hAnsi="Times New Roman" w:cs="Times New Roman"/>
      <w:sz w:val="28"/>
      <w:szCs w:val="28"/>
      <w:lang w:eastAsia="ru-RU"/>
    </w:rPr>
  </w:style>
  <w:style w:type="paragraph" w:styleId="afe">
    <w:name w:val="footnote text"/>
    <w:basedOn w:val="a0"/>
    <w:link w:val="aff"/>
    <w:uiPriority w:val="99"/>
    <w:unhideWhenUsed/>
    <w:rsid w:val="00C75603"/>
    <w:rPr>
      <w:sz w:val="20"/>
      <w:szCs w:val="20"/>
    </w:rPr>
  </w:style>
  <w:style w:type="character" w:customStyle="1" w:styleId="aff">
    <w:name w:val="Текст сноски Знак"/>
    <w:basedOn w:val="a1"/>
    <w:link w:val="afe"/>
    <w:uiPriority w:val="99"/>
    <w:rsid w:val="00C75603"/>
    <w:rPr>
      <w:rFonts w:ascii="Times New Roman" w:eastAsia="Times New Roman" w:hAnsi="Times New Roman" w:cs="Times New Roman"/>
      <w:sz w:val="20"/>
      <w:szCs w:val="20"/>
      <w:lang w:eastAsia="ru-RU"/>
    </w:rPr>
  </w:style>
  <w:style w:type="character" w:styleId="aff0">
    <w:name w:val="footnote reference"/>
    <w:aliases w:val="Знак сноски1,Знак сноски 1,Знак сноски-FN"/>
    <w:basedOn w:val="a1"/>
    <w:unhideWhenUsed/>
    <w:rsid w:val="00C75603"/>
    <w:rPr>
      <w:vertAlign w:val="superscript"/>
    </w:rPr>
  </w:style>
  <w:style w:type="paragraph" w:customStyle="1" w:styleId="14">
    <w:name w:val="Стиль14"/>
    <w:basedOn w:val="a0"/>
    <w:rsid w:val="00C320B9"/>
    <w:pPr>
      <w:spacing w:line="264" w:lineRule="auto"/>
      <w:ind w:firstLine="720"/>
    </w:pPr>
    <w:rPr>
      <w:szCs w:val="20"/>
    </w:rPr>
  </w:style>
  <w:style w:type="paragraph" w:styleId="aff1">
    <w:name w:val="Body Text Indent"/>
    <w:basedOn w:val="a0"/>
    <w:link w:val="aff2"/>
    <w:uiPriority w:val="99"/>
    <w:unhideWhenUsed/>
    <w:rsid w:val="00C320B9"/>
    <w:pPr>
      <w:spacing w:after="120"/>
      <w:ind w:left="283"/>
    </w:pPr>
  </w:style>
  <w:style w:type="character" w:customStyle="1" w:styleId="aff2">
    <w:name w:val="Основной текст с отступом Знак"/>
    <w:basedOn w:val="a1"/>
    <w:link w:val="aff1"/>
    <w:uiPriority w:val="99"/>
    <w:rsid w:val="00C320B9"/>
    <w:rPr>
      <w:rFonts w:ascii="Times New Roman" w:eastAsia="Times New Roman" w:hAnsi="Times New Roman" w:cs="Times New Roman"/>
      <w:sz w:val="28"/>
      <w:szCs w:val="28"/>
      <w:lang w:eastAsia="ru-RU"/>
    </w:rPr>
  </w:style>
  <w:style w:type="character" w:styleId="aff3">
    <w:name w:val="Strong"/>
    <w:uiPriority w:val="22"/>
    <w:qFormat/>
    <w:rsid w:val="008C6A97"/>
    <w:rPr>
      <w:rFonts w:ascii="Times New Roman" w:hAnsi="Times New Roman" w:cs="Times New Roman" w:hint="default"/>
      <w:b/>
      <w:bCs/>
    </w:rPr>
  </w:style>
  <w:style w:type="paragraph" w:styleId="aff4">
    <w:name w:val="Normal (Web)"/>
    <w:basedOn w:val="a0"/>
    <w:uiPriority w:val="99"/>
    <w:unhideWhenUsed/>
    <w:rsid w:val="00EB6EDE"/>
    <w:pPr>
      <w:spacing w:before="100" w:beforeAutospacing="1" w:after="100" w:afterAutospacing="1"/>
    </w:pPr>
    <w:rPr>
      <w:sz w:val="24"/>
      <w:szCs w:val="24"/>
    </w:rPr>
  </w:style>
  <w:style w:type="paragraph" w:customStyle="1" w:styleId="Default">
    <w:name w:val="Default"/>
    <w:rsid w:val="0077326F"/>
    <w:pPr>
      <w:autoSpaceDE w:val="0"/>
      <w:autoSpaceDN w:val="0"/>
      <w:adjustRightInd w:val="0"/>
      <w:spacing w:after="0"/>
    </w:pPr>
    <w:rPr>
      <w:rFonts w:ascii="Arial" w:hAnsi="Arial" w:cs="Arial"/>
      <w:color w:val="000000"/>
      <w:sz w:val="24"/>
      <w:szCs w:val="24"/>
    </w:rPr>
  </w:style>
  <w:style w:type="paragraph" w:customStyle="1" w:styleId="Oaeno">
    <w:name w:val="Oaeno"/>
    <w:basedOn w:val="a0"/>
    <w:rsid w:val="0077326F"/>
    <w:rPr>
      <w:rFonts w:ascii="Courier New" w:hAnsi="Courier New"/>
      <w:sz w:val="20"/>
      <w:szCs w:val="24"/>
      <w:lang w:eastAsia="en-US"/>
    </w:rPr>
  </w:style>
  <w:style w:type="character" w:customStyle="1" w:styleId="apple-converted-space">
    <w:name w:val="apple-converted-space"/>
    <w:basedOn w:val="a1"/>
    <w:rsid w:val="008D3CD5"/>
  </w:style>
  <w:style w:type="paragraph" w:customStyle="1" w:styleId="a">
    <w:name w:val="Подпункт"/>
    <w:basedOn w:val="ab"/>
    <w:rsid w:val="005779A8"/>
    <w:pPr>
      <w:numPr>
        <w:numId w:val="7"/>
      </w:numPr>
      <w:spacing w:line="360" w:lineRule="auto"/>
    </w:pPr>
    <w:rPr>
      <w:szCs w:val="20"/>
    </w:rPr>
  </w:style>
  <w:style w:type="paragraph" w:styleId="aff5">
    <w:name w:val="TOC Heading"/>
    <w:basedOn w:val="1"/>
    <w:next w:val="a0"/>
    <w:uiPriority w:val="39"/>
    <w:semiHidden/>
    <w:unhideWhenUsed/>
    <w:qFormat/>
    <w:rsid w:val="00F90502"/>
    <w:pPr>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character" w:styleId="aff6">
    <w:name w:val="Emphasis"/>
    <w:uiPriority w:val="20"/>
    <w:qFormat/>
    <w:rsid w:val="00312211"/>
    <w:rPr>
      <w:i/>
      <w:iCs/>
    </w:rPr>
  </w:style>
  <w:style w:type="paragraph" w:styleId="aff7">
    <w:name w:val="No Spacing"/>
    <w:basedOn w:val="a0"/>
    <w:link w:val="aff8"/>
    <w:uiPriority w:val="1"/>
    <w:qFormat/>
    <w:rsid w:val="00312211"/>
    <w:pPr>
      <w:spacing w:after="200" w:line="276" w:lineRule="auto"/>
    </w:pPr>
    <w:rPr>
      <w:rFonts w:asciiTheme="minorHAnsi" w:eastAsiaTheme="minorHAnsi" w:hAnsiTheme="minorHAnsi" w:cstheme="minorBidi"/>
      <w:sz w:val="22"/>
      <w:szCs w:val="22"/>
      <w:lang w:eastAsia="en-US"/>
    </w:rPr>
  </w:style>
  <w:style w:type="character" w:customStyle="1" w:styleId="aff8">
    <w:name w:val="Без интервала Знак"/>
    <w:link w:val="aff7"/>
    <w:uiPriority w:val="1"/>
    <w:rsid w:val="00312211"/>
  </w:style>
  <w:style w:type="character" w:customStyle="1" w:styleId="af3">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2"/>
    <w:uiPriority w:val="99"/>
    <w:rsid w:val="00312211"/>
    <w:rPr>
      <w:rFonts w:ascii="Times New Roman" w:eastAsia="Times New Roman" w:hAnsi="Times New Roman" w:cs="Times New Roman"/>
      <w:sz w:val="28"/>
      <w:szCs w:val="28"/>
      <w:lang w:eastAsia="ru-RU"/>
    </w:rPr>
  </w:style>
  <w:style w:type="paragraph" w:customStyle="1" w:styleId="13">
    <w:name w:val="Заголовок1"/>
    <w:basedOn w:val="a0"/>
    <w:autoRedefine/>
    <w:rsid w:val="001169D9"/>
    <w:pPr>
      <w:widowControl w:val="0"/>
      <w:tabs>
        <w:tab w:val="num" w:pos="0"/>
      </w:tabs>
      <w:overflowPunct w:val="0"/>
      <w:autoSpaceDE w:val="0"/>
      <w:autoSpaceDN w:val="0"/>
      <w:adjustRightInd w:val="0"/>
      <w:spacing w:before="360" w:after="120"/>
      <w:jc w:val="center"/>
      <w:textAlignment w:val="baseline"/>
    </w:pPr>
    <w:rPr>
      <w:b/>
      <w:bCs/>
      <w:szCs w:val="20"/>
    </w:rPr>
  </w:style>
  <w:style w:type="paragraph" w:styleId="aff9">
    <w:name w:val="Plain Text"/>
    <w:basedOn w:val="a0"/>
    <w:link w:val="affa"/>
    <w:uiPriority w:val="99"/>
    <w:semiHidden/>
    <w:unhideWhenUsed/>
    <w:rsid w:val="00DC23A8"/>
    <w:pPr>
      <w:spacing w:after="0"/>
    </w:pPr>
    <w:rPr>
      <w:rFonts w:ascii="Calibri" w:eastAsiaTheme="minorHAnsi" w:hAnsi="Calibri" w:cstheme="minorBidi"/>
      <w:sz w:val="22"/>
      <w:szCs w:val="21"/>
      <w:lang w:eastAsia="en-US"/>
    </w:rPr>
  </w:style>
  <w:style w:type="character" w:customStyle="1" w:styleId="affa">
    <w:name w:val="Текст Знак"/>
    <w:basedOn w:val="a1"/>
    <w:link w:val="aff9"/>
    <w:uiPriority w:val="99"/>
    <w:semiHidden/>
    <w:rsid w:val="00DC23A8"/>
    <w:rPr>
      <w:rFonts w:ascii="Calibri" w:hAnsi="Calibri"/>
      <w:szCs w:val="21"/>
    </w:rPr>
  </w:style>
  <w:style w:type="character" w:styleId="affb">
    <w:name w:val="FollowedHyperlink"/>
    <w:basedOn w:val="a1"/>
    <w:uiPriority w:val="99"/>
    <w:semiHidden/>
    <w:unhideWhenUsed/>
    <w:rsid w:val="00DA546A"/>
    <w:rPr>
      <w:color w:val="800080" w:themeColor="followedHyperlink"/>
      <w:u w:val="single"/>
    </w:rPr>
  </w:style>
  <w:style w:type="character" w:styleId="affc">
    <w:name w:val="Unresolved Mention"/>
    <w:basedOn w:val="a1"/>
    <w:uiPriority w:val="99"/>
    <w:semiHidden/>
    <w:unhideWhenUsed/>
    <w:rsid w:val="002C7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4682">
      <w:bodyDiv w:val="1"/>
      <w:marLeft w:val="0"/>
      <w:marRight w:val="0"/>
      <w:marTop w:val="0"/>
      <w:marBottom w:val="0"/>
      <w:divBdr>
        <w:top w:val="none" w:sz="0" w:space="0" w:color="auto"/>
        <w:left w:val="none" w:sz="0" w:space="0" w:color="auto"/>
        <w:bottom w:val="none" w:sz="0" w:space="0" w:color="auto"/>
        <w:right w:val="none" w:sz="0" w:space="0" w:color="auto"/>
      </w:divBdr>
    </w:div>
    <w:div w:id="177819786">
      <w:bodyDiv w:val="1"/>
      <w:marLeft w:val="0"/>
      <w:marRight w:val="0"/>
      <w:marTop w:val="0"/>
      <w:marBottom w:val="0"/>
      <w:divBdr>
        <w:top w:val="none" w:sz="0" w:space="0" w:color="auto"/>
        <w:left w:val="none" w:sz="0" w:space="0" w:color="auto"/>
        <w:bottom w:val="none" w:sz="0" w:space="0" w:color="auto"/>
        <w:right w:val="none" w:sz="0" w:space="0" w:color="auto"/>
      </w:divBdr>
    </w:div>
    <w:div w:id="200822926">
      <w:bodyDiv w:val="1"/>
      <w:marLeft w:val="0"/>
      <w:marRight w:val="0"/>
      <w:marTop w:val="0"/>
      <w:marBottom w:val="0"/>
      <w:divBdr>
        <w:top w:val="none" w:sz="0" w:space="0" w:color="auto"/>
        <w:left w:val="none" w:sz="0" w:space="0" w:color="auto"/>
        <w:bottom w:val="none" w:sz="0" w:space="0" w:color="auto"/>
        <w:right w:val="none" w:sz="0" w:space="0" w:color="auto"/>
      </w:divBdr>
      <w:divsChild>
        <w:div w:id="864173738">
          <w:marLeft w:val="0"/>
          <w:marRight w:val="0"/>
          <w:marTop w:val="0"/>
          <w:marBottom w:val="0"/>
          <w:divBdr>
            <w:top w:val="none" w:sz="0" w:space="0" w:color="auto"/>
            <w:left w:val="none" w:sz="0" w:space="0" w:color="auto"/>
            <w:bottom w:val="none" w:sz="0" w:space="0" w:color="auto"/>
            <w:right w:val="none" w:sz="0" w:space="0" w:color="auto"/>
          </w:divBdr>
          <w:divsChild>
            <w:div w:id="1310598061">
              <w:marLeft w:val="0"/>
              <w:marRight w:val="0"/>
              <w:marTop w:val="0"/>
              <w:marBottom w:val="0"/>
              <w:divBdr>
                <w:top w:val="none" w:sz="0" w:space="0" w:color="auto"/>
                <w:left w:val="none" w:sz="0" w:space="0" w:color="auto"/>
                <w:bottom w:val="none" w:sz="0" w:space="0" w:color="auto"/>
                <w:right w:val="none" w:sz="0" w:space="0" w:color="auto"/>
              </w:divBdr>
              <w:divsChild>
                <w:div w:id="2115129361">
                  <w:marLeft w:val="0"/>
                  <w:marRight w:val="0"/>
                  <w:marTop w:val="0"/>
                  <w:marBottom w:val="0"/>
                  <w:divBdr>
                    <w:top w:val="none" w:sz="0" w:space="0" w:color="auto"/>
                    <w:left w:val="none" w:sz="0" w:space="0" w:color="auto"/>
                    <w:bottom w:val="none" w:sz="0" w:space="0" w:color="auto"/>
                    <w:right w:val="none" w:sz="0" w:space="0" w:color="auto"/>
                  </w:divBdr>
                  <w:divsChild>
                    <w:div w:id="2118871037">
                      <w:marLeft w:val="0"/>
                      <w:marRight w:val="0"/>
                      <w:marTop w:val="0"/>
                      <w:marBottom w:val="0"/>
                      <w:divBdr>
                        <w:top w:val="none" w:sz="0" w:space="0" w:color="auto"/>
                        <w:left w:val="none" w:sz="0" w:space="0" w:color="auto"/>
                        <w:bottom w:val="none" w:sz="0" w:space="0" w:color="auto"/>
                        <w:right w:val="none" w:sz="0" w:space="0" w:color="auto"/>
                      </w:divBdr>
                      <w:divsChild>
                        <w:div w:id="798380665">
                          <w:marLeft w:val="0"/>
                          <w:marRight w:val="0"/>
                          <w:marTop w:val="0"/>
                          <w:marBottom w:val="0"/>
                          <w:divBdr>
                            <w:top w:val="none" w:sz="0" w:space="0" w:color="auto"/>
                            <w:left w:val="none" w:sz="0" w:space="0" w:color="auto"/>
                            <w:bottom w:val="none" w:sz="0" w:space="0" w:color="auto"/>
                            <w:right w:val="none" w:sz="0" w:space="0" w:color="auto"/>
                          </w:divBdr>
                          <w:divsChild>
                            <w:div w:id="1137799087">
                              <w:marLeft w:val="0"/>
                              <w:marRight w:val="0"/>
                              <w:marTop w:val="0"/>
                              <w:marBottom w:val="0"/>
                              <w:divBdr>
                                <w:top w:val="none" w:sz="0" w:space="0" w:color="auto"/>
                                <w:left w:val="none" w:sz="0" w:space="0" w:color="auto"/>
                                <w:bottom w:val="none" w:sz="0" w:space="0" w:color="auto"/>
                                <w:right w:val="none" w:sz="0" w:space="0" w:color="auto"/>
                              </w:divBdr>
                              <w:divsChild>
                                <w:div w:id="1663466430">
                                  <w:marLeft w:val="0"/>
                                  <w:marRight w:val="0"/>
                                  <w:marTop w:val="0"/>
                                  <w:marBottom w:val="0"/>
                                  <w:divBdr>
                                    <w:top w:val="none" w:sz="0" w:space="0" w:color="auto"/>
                                    <w:left w:val="none" w:sz="0" w:space="0" w:color="auto"/>
                                    <w:bottom w:val="none" w:sz="0" w:space="0" w:color="auto"/>
                                    <w:right w:val="none" w:sz="0" w:space="0" w:color="auto"/>
                                  </w:divBdr>
                                  <w:divsChild>
                                    <w:div w:id="3096736">
                                      <w:marLeft w:val="0"/>
                                      <w:marRight w:val="0"/>
                                      <w:marTop w:val="0"/>
                                      <w:marBottom w:val="0"/>
                                      <w:divBdr>
                                        <w:top w:val="none" w:sz="0" w:space="0" w:color="auto"/>
                                        <w:left w:val="none" w:sz="0" w:space="0" w:color="auto"/>
                                        <w:bottom w:val="none" w:sz="0" w:space="0" w:color="auto"/>
                                        <w:right w:val="none" w:sz="0" w:space="0" w:color="auto"/>
                                      </w:divBdr>
                                      <w:divsChild>
                                        <w:div w:id="1970814597">
                                          <w:marLeft w:val="0"/>
                                          <w:marRight w:val="0"/>
                                          <w:marTop w:val="0"/>
                                          <w:marBottom w:val="0"/>
                                          <w:divBdr>
                                            <w:top w:val="none" w:sz="0" w:space="0" w:color="auto"/>
                                            <w:left w:val="none" w:sz="0" w:space="0" w:color="auto"/>
                                            <w:bottom w:val="none" w:sz="0" w:space="0" w:color="auto"/>
                                            <w:right w:val="none" w:sz="0" w:space="0" w:color="auto"/>
                                          </w:divBdr>
                                          <w:divsChild>
                                            <w:div w:id="542064027">
                                              <w:marLeft w:val="0"/>
                                              <w:marRight w:val="0"/>
                                              <w:marTop w:val="0"/>
                                              <w:marBottom w:val="0"/>
                                              <w:divBdr>
                                                <w:top w:val="none" w:sz="0" w:space="0" w:color="auto"/>
                                                <w:left w:val="none" w:sz="0" w:space="0" w:color="auto"/>
                                                <w:bottom w:val="none" w:sz="0" w:space="0" w:color="auto"/>
                                                <w:right w:val="none" w:sz="0" w:space="0" w:color="auto"/>
                                              </w:divBdr>
                                              <w:divsChild>
                                                <w:div w:id="1001859105">
                                                  <w:marLeft w:val="0"/>
                                                  <w:marRight w:val="0"/>
                                                  <w:marTop w:val="0"/>
                                                  <w:marBottom w:val="0"/>
                                                  <w:divBdr>
                                                    <w:top w:val="none" w:sz="0" w:space="0" w:color="auto"/>
                                                    <w:left w:val="none" w:sz="0" w:space="0" w:color="auto"/>
                                                    <w:bottom w:val="none" w:sz="0" w:space="0" w:color="auto"/>
                                                    <w:right w:val="none" w:sz="0" w:space="0" w:color="auto"/>
                                                  </w:divBdr>
                                                  <w:divsChild>
                                                    <w:div w:id="200896751">
                                                      <w:marLeft w:val="0"/>
                                                      <w:marRight w:val="0"/>
                                                      <w:marTop w:val="0"/>
                                                      <w:marBottom w:val="0"/>
                                                      <w:divBdr>
                                                        <w:top w:val="none" w:sz="0" w:space="0" w:color="auto"/>
                                                        <w:left w:val="none" w:sz="0" w:space="0" w:color="auto"/>
                                                        <w:bottom w:val="none" w:sz="0" w:space="0" w:color="auto"/>
                                                        <w:right w:val="none" w:sz="0" w:space="0" w:color="auto"/>
                                                      </w:divBdr>
                                                      <w:divsChild>
                                                        <w:div w:id="2057504141">
                                                          <w:marLeft w:val="0"/>
                                                          <w:marRight w:val="0"/>
                                                          <w:marTop w:val="0"/>
                                                          <w:marBottom w:val="0"/>
                                                          <w:divBdr>
                                                            <w:top w:val="none" w:sz="0" w:space="0" w:color="auto"/>
                                                            <w:left w:val="none" w:sz="0" w:space="0" w:color="auto"/>
                                                            <w:bottom w:val="none" w:sz="0" w:space="0" w:color="auto"/>
                                                            <w:right w:val="none" w:sz="0" w:space="0" w:color="auto"/>
                                                          </w:divBdr>
                                                          <w:divsChild>
                                                            <w:div w:id="1190798755">
                                                              <w:marLeft w:val="0"/>
                                                              <w:marRight w:val="0"/>
                                                              <w:marTop w:val="0"/>
                                                              <w:marBottom w:val="0"/>
                                                              <w:divBdr>
                                                                <w:top w:val="none" w:sz="0" w:space="0" w:color="auto"/>
                                                                <w:left w:val="none" w:sz="0" w:space="0" w:color="auto"/>
                                                                <w:bottom w:val="none" w:sz="0" w:space="0" w:color="auto"/>
                                                                <w:right w:val="none" w:sz="0" w:space="0" w:color="auto"/>
                                                              </w:divBdr>
                                                              <w:divsChild>
                                                                <w:div w:id="115562864">
                                                                  <w:marLeft w:val="0"/>
                                                                  <w:marRight w:val="0"/>
                                                                  <w:marTop w:val="0"/>
                                                                  <w:marBottom w:val="0"/>
                                                                  <w:divBdr>
                                                                    <w:top w:val="none" w:sz="0" w:space="0" w:color="auto"/>
                                                                    <w:left w:val="none" w:sz="0" w:space="0" w:color="auto"/>
                                                                    <w:bottom w:val="none" w:sz="0" w:space="0" w:color="auto"/>
                                                                    <w:right w:val="none" w:sz="0" w:space="0" w:color="auto"/>
                                                                  </w:divBdr>
                                                                  <w:divsChild>
                                                                    <w:div w:id="1456486567">
                                                                      <w:marLeft w:val="0"/>
                                                                      <w:marRight w:val="0"/>
                                                                      <w:marTop w:val="0"/>
                                                                      <w:marBottom w:val="0"/>
                                                                      <w:divBdr>
                                                                        <w:top w:val="none" w:sz="0" w:space="0" w:color="auto"/>
                                                                        <w:left w:val="none" w:sz="0" w:space="0" w:color="auto"/>
                                                                        <w:bottom w:val="none" w:sz="0" w:space="0" w:color="auto"/>
                                                                        <w:right w:val="none" w:sz="0" w:space="0" w:color="auto"/>
                                                                      </w:divBdr>
                                                                      <w:divsChild>
                                                                        <w:div w:id="666594166">
                                                                          <w:marLeft w:val="0"/>
                                                                          <w:marRight w:val="0"/>
                                                                          <w:marTop w:val="0"/>
                                                                          <w:marBottom w:val="0"/>
                                                                          <w:divBdr>
                                                                            <w:top w:val="none" w:sz="0" w:space="0" w:color="auto"/>
                                                                            <w:left w:val="none" w:sz="0" w:space="0" w:color="auto"/>
                                                                            <w:bottom w:val="none" w:sz="0" w:space="0" w:color="auto"/>
                                                                            <w:right w:val="none" w:sz="0" w:space="0" w:color="auto"/>
                                                                          </w:divBdr>
                                                                          <w:divsChild>
                                                                            <w:div w:id="1978144420">
                                                                              <w:marLeft w:val="0"/>
                                                                              <w:marRight w:val="0"/>
                                                                              <w:marTop w:val="0"/>
                                                                              <w:marBottom w:val="0"/>
                                                                              <w:divBdr>
                                                                                <w:top w:val="none" w:sz="0" w:space="0" w:color="auto"/>
                                                                                <w:left w:val="none" w:sz="0" w:space="0" w:color="auto"/>
                                                                                <w:bottom w:val="none" w:sz="0" w:space="0" w:color="auto"/>
                                                                                <w:right w:val="none" w:sz="0" w:space="0" w:color="auto"/>
                                                                              </w:divBdr>
                                                                              <w:divsChild>
                                                                                <w:div w:id="592012598">
                                                                                  <w:marLeft w:val="0"/>
                                                                                  <w:marRight w:val="0"/>
                                                                                  <w:marTop w:val="0"/>
                                                                                  <w:marBottom w:val="0"/>
                                                                                  <w:divBdr>
                                                                                    <w:top w:val="none" w:sz="0" w:space="0" w:color="auto"/>
                                                                                    <w:left w:val="none" w:sz="0" w:space="0" w:color="auto"/>
                                                                                    <w:bottom w:val="none" w:sz="0" w:space="0" w:color="auto"/>
                                                                                    <w:right w:val="none" w:sz="0" w:space="0" w:color="auto"/>
                                                                                  </w:divBdr>
                                                                                  <w:divsChild>
                                                                                    <w:div w:id="365910974">
                                                                                      <w:marLeft w:val="0"/>
                                                                                      <w:marRight w:val="0"/>
                                                                                      <w:marTop w:val="0"/>
                                                                                      <w:marBottom w:val="0"/>
                                                                                      <w:divBdr>
                                                                                        <w:top w:val="none" w:sz="0" w:space="0" w:color="auto"/>
                                                                                        <w:left w:val="none" w:sz="0" w:space="0" w:color="auto"/>
                                                                                        <w:bottom w:val="none" w:sz="0" w:space="0" w:color="auto"/>
                                                                                        <w:right w:val="none" w:sz="0" w:space="0" w:color="auto"/>
                                                                                      </w:divBdr>
                                                                                      <w:divsChild>
                                                                                        <w:div w:id="189536081">
                                                                                          <w:marLeft w:val="0"/>
                                                                                          <w:marRight w:val="0"/>
                                                                                          <w:marTop w:val="0"/>
                                                                                          <w:marBottom w:val="0"/>
                                                                                          <w:divBdr>
                                                                                            <w:top w:val="none" w:sz="0" w:space="0" w:color="auto"/>
                                                                                            <w:left w:val="none" w:sz="0" w:space="0" w:color="auto"/>
                                                                                            <w:bottom w:val="none" w:sz="0" w:space="0" w:color="auto"/>
                                                                                            <w:right w:val="none" w:sz="0" w:space="0" w:color="auto"/>
                                                                                          </w:divBdr>
                                                                                          <w:divsChild>
                                                                                            <w:div w:id="812404665">
                                                                                              <w:marLeft w:val="0"/>
                                                                                              <w:marRight w:val="0"/>
                                                                                              <w:marTop w:val="0"/>
                                                                                              <w:marBottom w:val="0"/>
                                                                                              <w:divBdr>
                                                                                                <w:top w:val="none" w:sz="0" w:space="0" w:color="auto"/>
                                                                                                <w:left w:val="none" w:sz="0" w:space="0" w:color="auto"/>
                                                                                                <w:bottom w:val="none" w:sz="0" w:space="0" w:color="auto"/>
                                                                                                <w:right w:val="none" w:sz="0" w:space="0" w:color="auto"/>
                                                                                              </w:divBdr>
                                                                                              <w:divsChild>
                                                                                                <w:div w:id="639723322">
                                                                                                  <w:marLeft w:val="0"/>
                                                                                                  <w:marRight w:val="0"/>
                                                                                                  <w:marTop w:val="0"/>
                                                                                                  <w:marBottom w:val="0"/>
                                                                                                  <w:divBdr>
                                                                                                    <w:top w:val="none" w:sz="0" w:space="0" w:color="auto"/>
                                                                                                    <w:left w:val="none" w:sz="0" w:space="0" w:color="auto"/>
                                                                                                    <w:bottom w:val="none" w:sz="0" w:space="0" w:color="auto"/>
                                                                                                    <w:right w:val="none" w:sz="0" w:space="0" w:color="auto"/>
                                                                                                  </w:divBdr>
                                                                                                  <w:divsChild>
                                                                                                    <w:div w:id="1498768001">
                                                                                                      <w:marLeft w:val="0"/>
                                                                                                      <w:marRight w:val="0"/>
                                                                                                      <w:marTop w:val="0"/>
                                                                                                      <w:marBottom w:val="0"/>
                                                                                                      <w:divBdr>
                                                                                                        <w:top w:val="none" w:sz="0" w:space="0" w:color="auto"/>
                                                                                                        <w:left w:val="none" w:sz="0" w:space="0" w:color="auto"/>
                                                                                                        <w:bottom w:val="none" w:sz="0" w:space="0" w:color="auto"/>
                                                                                                        <w:right w:val="none" w:sz="0" w:space="0" w:color="auto"/>
                                                                                                      </w:divBdr>
                                                                                                      <w:divsChild>
                                                                                                        <w:div w:id="1083069325">
                                                                                                          <w:marLeft w:val="0"/>
                                                                                                          <w:marRight w:val="0"/>
                                                                                                          <w:marTop w:val="0"/>
                                                                                                          <w:marBottom w:val="0"/>
                                                                                                          <w:divBdr>
                                                                                                            <w:top w:val="none" w:sz="0" w:space="0" w:color="auto"/>
                                                                                                            <w:left w:val="none" w:sz="0" w:space="0" w:color="auto"/>
                                                                                                            <w:bottom w:val="none" w:sz="0" w:space="0" w:color="auto"/>
                                                                                                            <w:right w:val="none" w:sz="0" w:space="0" w:color="auto"/>
                                                                                                          </w:divBdr>
                                                                                                          <w:divsChild>
                                                                                                            <w:div w:id="1404526860">
                                                                                                              <w:marLeft w:val="0"/>
                                                                                                              <w:marRight w:val="0"/>
                                                                                                              <w:marTop w:val="0"/>
                                                                                                              <w:marBottom w:val="0"/>
                                                                                                              <w:divBdr>
                                                                                                                <w:top w:val="none" w:sz="0" w:space="0" w:color="auto"/>
                                                                                                                <w:left w:val="none" w:sz="0" w:space="0" w:color="auto"/>
                                                                                                                <w:bottom w:val="none" w:sz="0" w:space="0" w:color="auto"/>
                                                                                                                <w:right w:val="none" w:sz="0" w:space="0" w:color="auto"/>
                                                                                                              </w:divBdr>
                                                                                                              <w:divsChild>
                                                                                                                <w:div w:id="1255044019">
                                                                                                                  <w:marLeft w:val="0"/>
                                                                                                                  <w:marRight w:val="0"/>
                                                                                                                  <w:marTop w:val="0"/>
                                                                                                                  <w:marBottom w:val="0"/>
                                                                                                                  <w:divBdr>
                                                                                                                    <w:top w:val="none" w:sz="0" w:space="0" w:color="auto"/>
                                                                                                                    <w:left w:val="none" w:sz="0" w:space="0" w:color="auto"/>
                                                                                                                    <w:bottom w:val="none" w:sz="0" w:space="0" w:color="auto"/>
                                                                                                                    <w:right w:val="none" w:sz="0" w:space="0" w:color="auto"/>
                                                                                                                  </w:divBdr>
                                                                                                                  <w:divsChild>
                                                                                                                    <w:div w:id="1673754484">
                                                                                                                      <w:marLeft w:val="0"/>
                                                                                                                      <w:marRight w:val="0"/>
                                                                                                                      <w:marTop w:val="0"/>
                                                                                                                      <w:marBottom w:val="0"/>
                                                                                                                      <w:divBdr>
                                                                                                                        <w:top w:val="none" w:sz="0" w:space="0" w:color="auto"/>
                                                                                                                        <w:left w:val="none" w:sz="0" w:space="0" w:color="auto"/>
                                                                                                                        <w:bottom w:val="none" w:sz="0" w:space="0" w:color="auto"/>
                                                                                                                        <w:right w:val="none" w:sz="0" w:space="0" w:color="auto"/>
                                                                                                                      </w:divBdr>
                                                                                                                      <w:divsChild>
                                                                                                                        <w:div w:id="2114088220">
                                                                                                                          <w:marLeft w:val="0"/>
                                                                                                                          <w:marRight w:val="0"/>
                                                                                                                          <w:marTop w:val="0"/>
                                                                                                                          <w:marBottom w:val="0"/>
                                                                                                                          <w:divBdr>
                                                                                                                            <w:top w:val="none" w:sz="0" w:space="0" w:color="auto"/>
                                                                                                                            <w:left w:val="none" w:sz="0" w:space="0" w:color="auto"/>
                                                                                                                            <w:bottom w:val="none" w:sz="0" w:space="0" w:color="auto"/>
                                                                                                                            <w:right w:val="none" w:sz="0" w:space="0" w:color="auto"/>
                                                                                                                          </w:divBdr>
                                                                                                                          <w:divsChild>
                                                                                                                            <w:div w:id="1846506557">
                                                                                                                              <w:marLeft w:val="0"/>
                                                                                                                              <w:marRight w:val="0"/>
                                                                                                                              <w:marTop w:val="0"/>
                                                                                                                              <w:marBottom w:val="0"/>
                                                                                                                              <w:divBdr>
                                                                                                                                <w:top w:val="none" w:sz="0" w:space="0" w:color="auto"/>
                                                                                                                                <w:left w:val="none" w:sz="0" w:space="0" w:color="auto"/>
                                                                                                                                <w:bottom w:val="none" w:sz="0" w:space="0" w:color="auto"/>
                                                                                                                                <w:right w:val="none" w:sz="0" w:space="0" w:color="auto"/>
                                                                                                                              </w:divBdr>
                                                                                                                              <w:divsChild>
                                                                                                                                <w:div w:id="1840997316">
                                                                                                                                  <w:marLeft w:val="0"/>
                                                                                                                                  <w:marRight w:val="0"/>
                                                                                                                                  <w:marTop w:val="0"/>
                                                                                                                                  <w:marBottom w:val="0"/>
                                                                                                                                  <w:divBdr>
                                                                                                                                    <w:top w:val="none" w:sz="0" w:space="0" w:color="auto"/>
                                                                                                                                    <w:left w:val="none" w:sz="0" w:space="0" w:color="auto"/>
                                                                                                                                    <w:bottom w:val="none" w:sz="0" w:space="0" w:color="auto"/>
                                                                                                                                    <w:right w:val="none" w:sz="0" w:space="0" w:color="auto"/>
                                                                                                                                  </w:divBdr>
                                                                                                                                </w:div>
                                                                                                                                <w:div w:id="1872762328">
                                                                                                                                  <w:marLeft w:val="0"/>
                                                                                                                                  <w:marRight w:val="0"/>
                                                                                                                                  <w:marTop w:val="0"/>
                                                                                                                                  <w:marBottom w:val="0"/>
                                                                                                                                  <w:divBdr>
                                                                                                                                    <w:top w:val="none" w:sz="0" w:space="0" w:color="auto"/>
                                                                                                                                    <w:left w:val="none" w:sz="0" w:space="0" w:color="auto"/>
                                                                                                                                    <w:bottom w:val="none" w:sz="0" w:space="0" w:color="auto"/>
                                                                                                                                    <w:right w:val="none" w:sz="0" w:space="0" w:color="auto"/>
                                                                                                                                  </w:divBdr>
                                                                                                                                </w:div>
                                                                                                                                <w:div w:id="1542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0291571">
      <w:bodyDiv w:val="1"/>
      <w:marLeft w:val="0"/>
      <w:marRight w:val="0"/>
      <w:marTop w:val="0"/>
      <w:marBottom w:val="0"/>
      <w:divBdr>
        <w:top w:val="none" w:sz="0" w:space="0" w:color="auto"/>
        <w:left w:val="none" w:sz="0" w:space="0" w:color="auto"/>
        <w:bottom w:val="none" w:sz="0" w:space="0" w:color="auto"/>
        <w:right w:val="none" w:sz="0" w:space="0" w:color="auto"/>
      </w:divBdr>
    </w:div>
    <w:div w:id="223637146">
      <w:bodyDiv w:val="1"/>
      <w:marLeft w:val="0"/>
      <w:marRight w:val="0"/>
      <w:marTop w:val="0"/>
      <w:marBottom w:val="0"/>
      <w:divBdr>
        <w:top w:val="none" w:sz="0" w:space="0" w:color="auto"/>
        <w:left w:val="none" w:sz="0" w:space="0" w:color="auto"/>
        <w:bottom w:val="none" w:sz="0" w:space="0" w:color="auto"/>
        <w:right w:val="none" w:sz="0" w:space="0" w:color="auto"/>
      </w:divBdr>
    </w:div>
    <w:div w:id="282883901">
      <w:bodyDiv w:val="1"/>
      <w:marLeft w:val="0"/>
      <w:marRight w:val="0"/>
      <w:marTop w:val="0"/>
      <w:marBottom w:val="0"/>
      <w:divBdr>
        <w:top w:val="none" w:sz="0" w:space="0" w:color="auto"/>
        <w:left w:val="none" w:sz="0" w:space="0" w:color="auto"/>
        <w:bottom w:val="none" w:sz="0" w:space="0" w:color="auto"/>
        <w:right w:val="none" w:sz="0" w:space="0" w:color="auto"/>
      </w:divBdr>
    </w:div>
    <w:div w:id="377825909">
      <w:bodyDiv w:val="1"/>
      <w:marLeft w:val="0"/>
      <w:marRight w:val="0"/>
      <w:marTop w:val="0"/>
      <w:marBottom w:val="0"/>
      <w:divBdr>
        <w:top w:val="none" w:sz="0" w:space="0" w:color="auto"/>
        <w:left w:val="none" w:sz="0" w:space="0" w:color="auto"/>
        <w:bottom w:val="none" w:sz="0" w:space="0" w:color="auto"/>
        <w:right w:val="none" w:sz="0" w:space="0" w:color="auto"/>
      </w:divBdr>
      <w:divsChild>
        <w:div w:id="124668337">
          <w:marLeft w:val="0"/>
          <w:marRight w:val="0"/>
          <w:marTop w:val="0"/>
          <w:marBottom w:val="0"/>
          <w:divBdr>
            <w:top w:val="none" w:sz="0" w:space="0" w:color="auto"/>
            <w:left w:val="none" w:sz="0" w:space="0" w:color="auto"/>
            <w:bottom w:val="none" w:sz="0" w:space="0" w:color="auto"/>
            <w:right w:val="none" w:sz="0" w:space="0" w:color="auto"/>
          </w:divBdr>
          <w:divsChild>
            <w:div w:id="10228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2743">
      <w:bodyDiv w:val="1"/>
      <w:marLeft w:val="0"/>
      <w:marRight w:val="0"/>
      <w:marTop w:val="0"/>
      <w:marBottom w:val="0"/>
      <w:divBdr>
        <w:top w:val="none" w:sz="0" w:space="0" w:color="auto"/>
        <w:left w:val="none" w:sz="0" w:space="0" w:color="auto"/>
        <w:bottom w:val="none" w:sz="0" w:space="0" w:color="auto"/>
        <w:right w:val="none" w:sz="0" w:space="0" w:color="auto"/>
      </w:divBdr>
    </w:div>
    <w:div w:id="468400694">
      <w:bodyDiv w:val="1"/>
      <w:marLeft w:val="0"/>
      <w:marRight w:val="0"/>
      <w:marTop w:val="0"/>
      <w:marBottom w:val="0"/>
      <w:divBdr>
        <w:top w:val="none" w:sz="0" w:space="0" w:color="auto"/>
        <w:left w:val="none" w:sz="0" w:space="0" w:color="auto"/>
        <w:bottom w:val="none" w:sz="0" w:space="0" w:color="auto"/>
        <w:right w:val="none" w:sz="0" w:space="0" w:color="auto"/>
      </w:divBdr>
      <w:divsChild>
        <w:div w:id="563876716">
          <w:marLeft w:val="0"/>
          <w:marRight w:val="0"/>
          <w:marTop w:val="0"/>
          <w:marBottom w:val="0"/>
          <w:divBdr>
            <w:top w:val="none" w:sz="0" w:space="0" w:color="auto"/>
            <w:left w:val="none" w:sz="0" w:space="0" w:color="auto"/>
            <w:bottom w:val="none" w:sz="0" w:space="0" w:color="auto"/>
            <w:right w:val="none" w:sz="0" w:space="0" w:color="auto"/>
          </w:divBdr>
          <w:divsChild>
            <w:div w:id="1370178926">
              <w:marLeft w:val="0"/>
              <w:marRight w:val="0"/>
              <w:marTop w:val="0"/>
              <w:marBottom w:val="0"/>
              <w:divBdr>
                <w:top w:val="none" w:sz="0" w:space="0" w:color="auto"/>
                <w:left w:val="none" w:sz="0" w:space="0" w:color="auto"/>
                <w:bottom w:val="none" w:sz="0" w:space="0" w:color="auto"/>
                <w:right w:val="none" w:sz="0" w:space="0" w:color="auto"/>
              </w:divBdr>
              <w:divsChild>
                <w:div w:id="1696346044">
                  <w:marLeft w:val="0"/>
                  <w:marRight w:val="0"/>
                  <w:marTop w:val="0"/>
                  <w:marBottom w:val="0"/>
                  <w:divBdr>
                    <w:top w:val="none" w:sz="0" w:space="0" w:color="auto"/>
                    <w:left w:val="none" w:sz="0" w:space="0" w:color="auto"/>
                    <w:bottom w:val="none" w:sz="0" w:space="0" w:color="auto"/>
                    <w:right w:val="none" w:sz="0" w:space="0" w:color="auto"/>
                  </w:divBdr>
                  <w:divsChild>
                    <w:div w:id="538589991">
                      <w:marLeft w:val="0"/>
                      <w:marRight w:val="0"/>
                      <w:marTop w:val="0"/>
                      <w:marBottom w:val="0"/>
                      <w:divBdr>
                        <w:top w:val="none" w:sz="0" w:space="0" w:color="auto"/>
                        <w:left w:val="none" w:sz="0" w:space="0" w:color="auto"/>
                        <w:bottom w:val="none" w:sz="0" w:space="0" w:color="auto"/>
                        <w:right w:val="none" w:sz="0" w:space="0" w:color="auto"/>
                      </w:divBdr>
                      <w:divsChild>
                        <w:div w:id="201748882">
                          <w:marLeft w:val="0"/>
                          <w:marRight w:val="0"/>
                          <w:marTop w:val="0"/>
                          <w:marBottom w:val="0"/>
                          <w:divBdr>
                            <w:top w:val="none" w:sz="0" w:space="0" w:color="auto"/>
                            <w:left w:val="none" w:sz="0" w:space="0" w:color="auto"/>
                            <w:bottom w:val="none" w:sz="0" w:space="0" w:color="auto"/>
                            <w:right w:val="none" w:sz="0" w:space="0" w:color="auto"/>
                          </w:divBdr>
                          <w:divsChild>
                            <w:div w:id="18731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15586">
      <w:bodyDiv w:val="1"/>
      <w:marLeft w:val="0"/>
      <w:marRight w:val="0"/>
      <w:marTop w:val="0"/>
      <w:marBottom w:val="0"/>
      <w:divBdr>
        <w:top w:val="none" w:sz="0" w:space="0" w:color="auto"/>
        <w:left w:val="none" w:sz="0" w:space="0" w:color="auto"/>
        <w:bottom w:val="none" w:sz="0" w:space="0" w:color="auto"/>
        <w:right w:val="none" w:sz="0" w:space="0" w:color="auto"/>
      </w:divBdr>
    </w:div>
    <w:div w:id="579486315">
      <w:bodyDiv w:val="1"/>
      <w:marLeft w:val="0"/>
      <w:marRight w:val="0"/>
      <w:marTop w:val="0"/>
      <w:marBottom w:val="0"/>
      <w:divBdr>
        <w:top w:val="none" w:sz="0" w:space="0" w:color="auto"/>
        <w:left w:val="none" w:sz="0" w:space="0" w:color="auto"/>
        <w:bottom w:val="none" w:sz="0" w:space="0" w:color="auto"/>
        <w:right w:val="none" w:sz="0" w:space="0" w:color="auto"/>
      </w:divBdr>
    </w:div>
    <w:div w:id="968316556">
      <w:bodyDiv w:val="1"/>
      <w:marLeft w:val="0"/>
      <w:marRight w:val="0"/>
      <w:marTop w:val="0"/>
      <w:marBottom w:val="0"/>
      <w:divBdr>
        <w:top w:val="none" w:sz="0" w:space="0" w:color="auto"/>
        <w:left w:val="none" w:sz="0" w:space="0" w:color="auto"/>
        <w:bottom w:val="none" w:sz="0" w:space="0" w:color="auto"/>
        <w:right w:val="none" w:sz="0" w:space="0" w:color="auto"/>
      </w:divBdr>
    </w:div>
    <w:div w:id="1111363015">
      <w:bodyDiv w:val="1"/>
      <w:marLeft w:val="0"/>
      <w:marRight w:val="0"/>
      <w:marTop w:val="0"/>
      <w:marBottom w:val="0"/>
      <w:divBdr>
        <w:top w:val="none" w:sz="0" w:space="0" w:color="auto"/>
        <w:left w:val="none" w:sz="0" w:space="0" w:color="auto"/>
        <w:bottom w:val="none" w:sz="0" w:space="0" w:color="auto"/>
        <w:right w:val="none" w:sz="0" w:space="0" w:color="auto"/>
      </w:divBdr>
    </w:div>
    <w:div w:id="1173759441">
      <w:bodyDiv w:val="1"/>
      <w:marLeft w:val="0"/>
      <w:marRight w:val="0"/>
      <w:marTop w:val="0"/>
      <w:marBottom w:val="0"/>
      <w:divBdr>
        <w:top w:val="none" w:sz="0" w:space="0" w:color="auto"/>
        <w:left w:val="none" w:sz="0" w:space="0" w:color="auto"/>
        <w:bottom w:val="none" w:sz="0" w:space="0" w:color="auto"/>
        <w:right w:val="none" w:sz="0" w:space="0" w:color="auto"/>
      </w:divBdr>
      <w:divsChild>
        <w:div w:id="942153305">
          <w:marLeft w:val="0"/>
          <w:marRight w:val="0"/>
          <w:marTop w:val="0"/>
          <w:marBottom w:val="0"/>
          <w:divBdr>
            <w:top w:val="none" w:sz="0" w:space="0" w:color="auto"/>
            <w:left w:val="none" w:sz="0" w:space="0" w:color="auto"/>
            <w:bottom w:val="none" w:sz="0" w:space="0" w:color="auto"/>
            <w:right w:val="none" w:sz="0" w:space="0" w:color="auto"/>
          </w:divBdr>
          <w:divsChild>
            <w:div w:id="1249922352">
              <w:marLeft w:val="0"/>
              <w:marRight w:val="0"/>
              <w:marTop w:val="0"/>
              <w:marBottom w:val="0"/>
              <w:divBdr>
                <w:top w:val="none" w:sz="0" w:space="0" w:color="auto"/>
                <w:left w:val="none" w:sz="0" w:space="0" w:color="auto"/>
                <w:bottom w:val="none" w:sz="0" w:space="0" w:color="auto"/>
                <w:right w:val="none" w:sz="0" w:space="0" w:color="auto"/>
              </w:divBdr>
              <w:divsChild>
                <w:div w:id="1358460077">
                  <w:marLeft w:val="0"/>
                  <w:marRight w:val="0"/>
                  <w:marTop w:val="0"/>
                  <w:marBottom w:val="0"/>
                  <w:divBdr>
                    <w:top w:val="none" w:sz="0" w:space="0" w:color="auto"/>
                    <w:left w:val="none" w:sz="0" w:space="0" w:color="auto"/>
                    <w:bottom w:val="none" w:sz="0" w:space="0" w:color="auto"/>
                    <w:right w:val="none" w:sz="0" w:space="0" w:color="auto"/>
                  </w:divBdr>
                  <w:divsChild>
                    <w:div w:id="1502621481">
                      <w:marLeft w:val="0"/>
                      <w:marRight w:val="0"/>
                      <w:marTop w:val="0"/>
                      <w:marBottom w:val="0"/>
                      <w:divBdr>
                        <w:top w:val="none" w:sz="0" w:space="0" w:color="auto"/>
                        <w:left w:val="none" w:sz="0" w:space="0" w:color="auto"/>
                        <w:bottom w:val="none" w:sz="0" w:space="0" w:color="auto"/>
                        <w:right w:val="none" w:sz="0" w:space="0" w:color="auto"/>
                      </w:divBdr>
                      <w:divsChild>
                        <w:div w:id="1642422224">
                          <w:marLeft w:val="0"/>
                          <w:marRight w:val="0"/>
                          <w:marTop w:val="0"/>
                          <w:marBottom w:val="0"/>
                          <w:divBdr>
                            <w:top w:val="none" w:sz="0" w:space="0" w:color="auto"/>
                            <w:left w:val="none" w:sz="0" w:space="0" w:color="auto"/>
                            <w:bottom w:val="none" w:sz="0" w:space="0" w:color="auto"/>
                            <w:right w:val="none" w:sz="0" w:space="0" w:color="auto"/>
                          </w:divBdr>
                          <w:divsChild>
                            <w:div w:id="1803962836">
                              <w:marLeft w:val="0"/>
                              <w:marRight w:val="0"/>
                              <w:marTop w:val="0"/>
                              <w:marBottom w:val="0"/>
                              <w:divBdr>
                                <w:top w:val="none" w:sz="0" w:space="0" w:color="auto"/>
                                <w:left w:val="none" w:sz="0" w:space="0" w:color="auto"/>
                                <w:bottom w:val="none" w:sz="0" w:space="0" w:color="auto"/>
                                <w:right w:val="none" w:sz="0" w:space="0" w:color="auto"/>
                              </w:divBdr>
                              <w:divsChild>
                                <w:div w:id="1694072226">
                                  <w:marLeft w:val="0"/>
                                  <w:marRight w:val="0"/>
                                  <w:marTop w:val="0"/>
                                  <w:marBottom w:val="0"/>
                                  <w:divBdr>
                                    <w:top w:val="none" w:sz="0" w:space="0" w:color="auto"/>
                                    <w:left w:val="none" w:sz="0" w:space="0" w:color="auto"/>
                                    <w:bottom w:val="none" w:sz="0" w:space="0" w:color="auto"/>
                                    <w:right w:val="none" w:sz="0" w:space="0" w:color="auto"/>
                                  </w:divBdr>
                                  <w:divsChild>
                                    <w:div w:id="923034310">
                                      <w:marLeft w:val="0"/>
                                      <w:marRight w:val="0"/>
                                      <w:marTop w:val="0"/>
                                      <w:marBottom w:val="0"/>
                                      <w:divBdr>
                                        <w:top w:val="none" w:sz="0" w:space="0" w:color="auto"/>
                                        <w:left w:val="none" w:sz="0" w:space="0" w:color="auto"/>
                                        <w:bottom w:val="none" w:sz="0" w:space="0" w:color="auto"/>
                                        <w:right w:val="none" w:sz="0" w:space="0" w:color="auto"/>
                                      </w:divBdr>
                                      <w:divsChild>
                                        <w:div w:id="24600524">
                                          <w:marLeft w:val="0"/>
                                          <w:marRight w:val="0"/>
                                          <w:marTop w:val="0"/>
                                          <w:marBottom w:val="0"/>
                                          <w:divBdr>
                                            <w:top w:val="none" w:sz="0" w:space="0" w:color="auto"/>
                                            <w:left w:val="none" w:sz="0" w:space="0" w:color="auto"/>
                                            <w:bottom w:val="none" w:sz="0" w:space="0" w:color="auto"/>
                                            <w:right w:val="none" w:sz="0" w:space="0" w:color="auto"/>
                                          </w:divBdr>
                                          <w:divsChild>
                                            <w:div w:id="1283925885">
                                              <w:marLeft w:val="0"/>
                                              <w:marRight w:val="0"/>
                                              <w:marTop w:val="0"/>
                                              <w:marBottom w:val="0"/>
                                              <w:divBdr>
                                                <w:top w:val="none" w:sz="0" w:space="0" w:color="auto"/>
                                                <w:left w:val="none" w:sz="0" w:space="0" w:color="auto"/>
                                                <w:bottom w:val="none" w:sz="0" w:space="0" w:color="auto"/>
                                                <w:right w:val="none" w:sz="0" w:space="0" w:color="auto"/>
                                              </w:divBdr>
                                              <w:divsChild>
                                                <w:div w:id="483547204">
                                                  <w:marLeft w:val="0"/>
                                                  <w:marRight w:val="0"/>
                                                  <w:marTop w:val="0"/>
                                                  <w:marBottom w:val="0"/>
                                                  <w:divBdr>
                                                    <w:top w:val="none" w:sz="0" w:space="0" w:color="auto"/>
                                                    <w:left w:val="none" w:sz="0" w:space="0" w:color="auto"/>
                                                    <w:bottom w:val="none" w:sz="0" w:space="0" w:color="auto"/>
                                                    <w:right w:val="none" w:sz="0" w:space="0" w:color="auto"/>
                                                  </w:divBdr>
                                                  <w:divsChild>
                                                    <w:div w:id="1214343983">
                                                      <w:marLeft w:val="0"/>
                                                      <w:marRight w:val="0"/>
                                                      <w:marTop w:val="0"/>
                                                      <w:marBottom w:val="0"/>
                                                      <w:divBdr>
                                                        <w:top w:val="none" w:sz="0" w:space="0" w:color="auto"/>
                                                        <w:left w:val="none" w:sz="0" w:space="0" w:color="auto"/>
                                                        <w:bottom w:val="none" w:sz="0" w:space="0" w:color="auto"/>
                                                        <w:right w:val="none" w:sz="0" w:space="0" w:color="auto"/>
                                                      </w:divBdr>
                                                      <w:divsChild>
                                                        <w:div w:id="384842888">
                                                          <w:marLeft w:val="0"/>
                                                          <w:marRight w:val="0"/>
                                                          <w:marTop w:val="0"/>
                                                          <w:marBottom w:val="0"/>
                                                          <w:divBdr>
                                                            <w:top w:val="none" w:sz="0" w:space="0" w:color="auto"/>
                                                            <w:left w:val="none" w:sz="0" w:space="0" w:color="auto"/>
                                                            <w:bottom w:val="none" w:sz="0" w:space="0" w:color="auto"/>
                                                            <w:right w:val="none" w:sz="0" w:space="0" w:color="auto"/>
                                                          </w:divBdr>
                                                          <w:divsChild>
                                                            <w:div w:id="309988824">
                                                              <w:marLeft w:val="0"/>
                                                              <w:marRight w:val="0"/>
                                                              <w:marTop w:val="0"/>
                                                              <w:marBottom w:val="0"/>
                                                              <w:divBdr>
                                                                <w:top w:val="none" w:sz="0" w:space="0" w:color="auto"/>
                                                                <w:left w:val="none" w:sz="0" w:space="0" w:color="auto"/>
                                                                <w:bottom w:val="none" w:sz="0" w:space="0" w:color="auto"/>
                                                                <w:right w:val="none" w:sz="0" w:space="0" w:color="auto"/>
                                                              </w:divBdr>
                                                              <w:divsChild>
                                                                <w:div w:id="449519238">
                                                                  <w:marLeft w:val="0"/>
                                                                  <w:marRight w:val="0"/>
                                                                  <w:marTop w:val="0"/>
                                                                  <w:marBottom w:val="0"/>
                                                                  <w:divBdr>
                                                                    <w:top w:val="none" w:sz="0" w:space="0" w:color="auto"/>
                                                                    <w:left w:val="none" w:sz="0" w:space="0" w:color="auto"/>
                                                                    <w:bottom w:val="none" w:sz="0" w:space="0" w:color="auto"/>
                                                                    <w:right w:val="none" w:sz="0" w:space="0" w:color="auto"/>
                                                                  </w:divBdr>
                                                                  <w:divsChild>
                                                                    <w:div w:id="437413492">
                                                                      <w:marLeft w:val="0"/>
                                                                      <w:marRight w:val="0"/>
                                                                      <w:marTop w:val="0"/>
                                                                      <w:marBottom w:val="0"/>
                                                                      <w:divBdr>
                                                                        <w:top w:val="none" w:sz="0" w:space="0" w:color="auto"/>
                                                                        <w:left w:val="none" w:sz="0" w:space="0" w:color="auto"/>
                                                                        <w:bottom w:val="none" w:sz="0" w:space="0" w:color="auto"/>
                                                                        <w:right w:val="none" w:sz="0" w:space="0" w:color="auto"/>
                                                                      </w:divBdr>
                                                                      <w:divsChild>
                                                                        <w:div w:id="1886133610">
                                                                          <w:marLeft w:val="0"/>
                                                                          <w:marRight w:val="0"/>
                                                                          <w:marTop w:val="0"/>
                                                                          <w:marBottom w:val="0"/>
                                                                          <w:divBdr>
                                                                            <w:top w:val="none" w:sz="0" w:space="0" w:color="auto"/>
                                                                            <w:left w:val="none" w:sz="0" w:space="0" w:color="auto"/>
                                                                            <w:bottom w:val="none" w:sz="0" w:space="0" w:color="auto"/>
                                                                            <w:right w:val="none" w:sz="0" w:space="0" w:color="auto"/>
                                                                          </w:divBdr>
                                                                          <w:divsChild>
                                                                            <w:div w:id="533083636">
                                                                              <w:marLeft w:val="0"/>
                                                                              <w:marRight w:val="0"/>
                                                                              <w:marTop w:val="0"/>
                                                                              <w:marBottom w:val="0"/>
                                                                              <w:divBdr>
                                                                                <w:top w:val="none" w:sz="0" w:space="0" w:color="auto"/>
                                                                                <w:left w:val="none" w:sz="0" w:space="0" w:color="auto"/>
                                                                                <w:bottom w:val="none" w:sz="0" w:space="0" w:color="auto"/>
                                                                                <w:right w:val="none" w:sz="0" w:space="0" w:color="auto"/>
                                                                              </w:divBdr>
                                                                              <w:divsChild>
                                                                                <w:div w:id="657736366">
                                                                                  <w:marLeft w:val="0"/>
                                                                                  <w:marRight w:val="0"/>
                                                                                  <w:marTop w:val="0"/>
                                                                                  <w:marBottom w:val="0"/>
                                                                                  <w:divBdr>
                                                                                    <w:top w:val="none" w:sz="0" w:space="0" w:color="auto"/>
                                                                                    <w:left w:val="none" w:sz="0" w:space="0" w:color="auto"/>
                                                                                    <w:bottom w:val="none" w:sz="0" w:space="0" w:color="auto"/>
                                                                                    <w:right w:val="none" w:sz="0" w:space="0" w:color="auto"/>
                                                                                  </w:divBdr>
                                                                                  <w:divsChild>
                                                                                    <w:div w:id="1764062327">
                                                                                      <w:marLeft w:val="0"/>
                                                                                      <w:marRight w:val="0"/>
                                                                                      <w:marTop w:val="0"/>
                                                                                      <w:marBottom w:val="0"/>
                                                                                      <w:divBdr>
                                                                                        <w:top w:val="none" w:sz="0" w:space="0" w:color="auto"/>
                                                                                        <w:left w:val="none" w:sz="0" w:space="0" w:color="auto"/>
                                                                                        <w:bottom w:val="none" w:sz="0" w:space="0" w:color="auto"/>
                                                                                        <w:right w:val="none" w:sz="0" w:space="0" w:color="auto"/>
                                                                                      </w:divBdr>
                                                                                      <w:divsChild>
                                                                                        <w:div w:id="1904831411">
                                                                                          <w:marLeft w:val="0"/>
                                                                                          <w:marRight w:val="0"/>
                                                                                          <w:marTop w:val="0"/>
                                                                                          <w:marBottom w:val="0"/>
                                                                                          <w:divBdr>
                                                                                            <w:top w:val="none" w:sz="0" w:space="0" w:color="auto"/>
                                                                                            <w:left w:val="none" w:sz="0" w:space="0" w:color="auto"/>
                                                                                            <w:bottom w:val="none" w:sz="0" w:space="0" w:color="auto"/>
                                                                                            <w:right w:val="none" w:sz="0" w:space="0" w:color="auto"/>
                                                                                          </w:divBdr>
                                                                                          <w:divsChild>
                                                                                            <w:div w:id="1648627853">
                                                                                              <w:marLeft w:val="0"/>
                                                                                              <w:marRight w:val="0"/>
                                                                                              <w:marTop w:val="0"/>
                                                                                              <w:marBottom w:val="0"/>
                                                                                              <w:divBdr>
                                                                                                <w:top w:val="none" w:sz="0" w:space="0" w:color="auto"/>
                                                                                                <w:left w:val="none" w:sz="0" w:space="0" w:color="auto"/>
                                                                                                <w:bottom w:val="none" w:sz="0" w:space="0" w:color="auto"/>
                                                                                                <w:right w:val="none" w:sz="0" w:space="0" w:color="auto"/>
                                                                                              </w:divBdr>
                                                                                              <w:divsChild>
                                                                                                <w:div w:id="1568683988">
                                                                                                  <w:marLeft w:val="0"/>
                                                                                                  <w:marRight w:val="0"/>
                                                                                                  <w:marTop w:val="0"/>
                                                                                                  <w:marBottom w:val="0"/>
                                                                                                  <w:divBdr>
                                                                                                    <w:top w:val="none" w:sz="0" w:space="0" w:color="auto"/>
                                                                                                    <w:left w:val="none" w:sz="0" w:space="0" w:color="auto"/>
                                                                                                    <w:bottom w:val="none" w:sz="0" w:space="0" w:color="auto"/>
                                                                                                    <w:right w:val="none" w:sz="0" w:space="0" w:color="auto"/>
                                                                                                  </w:divBdr>
                                                                                                  <w:divsChild>
                                                                                                    <w:div w:id="508061158">
                                                                                                      <w:marLeft w:val="0"/>
                                                                                                      <w:marRight w:val="0"/>
                                                                                                      <w:marTop w:val="0"/>
                                                                                                      <w:marBottom w:val="0"/>
                                                                                                      <w:divBdr>
                                                                                                        <w:top w:val="none" w:sz="0" w:space="0" w:color="auto"/>
                                                                                                        <w:left w:val="none" w:sz="0" w:space="0" w:color="auto"/>
                                                                                                        <w:bottom w:val="none" w:sz="0" w:space="0" w:color="auto"/>
                                                                                                        <w:right w:val="none" w:sz="0" w:space="0" w:color="auto"/>
                                                                                                      </w:divBdr>
                                                                                                      <w:divsChild>
                                                                                                        <w:div w:id="1384981540">
                                                                                                          <w:marLeft w:val="0"/>
                                                                                                          <w:marRight w:val="0"/>
                                                                                                          <w:marTop w:val="0"/>
                                                                                                          <w:marBottom w:val="0"/>
                                                                                                          <w:divBdr>
                                                                                                            <w:top w:val="none" w:sz="0" w:space="0" w:color="auto"/>
                                                                                                            <w:left w:val="none" w:sz="0" w:space="0" w:color="auto"/>
                                                                                                            <w:bottom w:val="none" w:sz="0" w:space="0" w:color="auto"/>
                                                                                                            <w:right w:val="none" w:sz="0" w:space="0" w:color="auto"/>
                                                                                                          </w:divBdr>
                                                                                                          <w:divsChild>
                                                                                                            <w:div w:id="148401318">
                                                                                                              <w:marLeft w:val="0"/>
                                                                                                              <w:marRight w:val="0"/>
                                                                                                              <w:marTop w:val="0"/>
                                                                                                              <w:marBottom w:val="0"/>
                                                                                                              <w:divBdr>
                                                                                                                <w:top w:val="none" w:sz="0" w:space="0" w:color="auto"/>
                                                                                                                <w:left w:val="none" w:sz="0" w:space="0" w:color="auto"/>
                                                                                                                <w:bottom w:val="none" w:sz="0" w:space="0" w:color="auto"/>
                                                                                                                <w:right w:val="none" w:sz="0" w:space="0" w:color="auto"/>
                                                                                                              </w:divBdr>
                                                                                                              <w:divsChild>
                                                                                                                <w:div w:id="1321351375">
                                                                                                                  <w:marLeft w:val="0"/>
                                                                                                                  <w:marRight w:val="0"/>
                                                                                                                  <w:marTop w:val="0"/>
                                                                                                                  <w:marBottom w:val="0"/>
                                                                                                                  <w:divBdr>
                                                                                                                    <w:top w:val="none" w:sz="0" w:space="0" w:color="auto"/>
                                                                                                                    <w:left w:val="none" w:sz="0" w:space="0" w:color="auto"/>
                                                                                                                    <w:bottom w:val="none" w:sz="0" w:space="0" w:color="auto"/>
                                                                                                                    <w:right w:val="none" w:sz="0" w:space="0" w:color="auto"/>
                                                                                                                  </w:divBdr>
                                                                                                                  <w:divsChild>
                                                                                                                    <w:div w:id="1790584580">
                                                                                                                      <w:marLeft w:val="0"/>
                                                                                                                      <w:marRight w:val="0"/>
                                                                                                                      <w:marTop w:val="0"/>
                                                                                                                      <w:marBottom w:val="0"/>
                                                                                                                      <w:divBdr>
                                                                                                                        <w:top w:val="none" w:sz="0" w:space="0" w:color="auto"/>
                                                                                                                        <w:left w:val="none" w:sz="0" w:space="0" w:color="auto"/>
                                                                                                                        <w:bottom w:val="none" w:sz="0" w:space="0" w:color="auto"/>
                                                                                                                        <w:right w:val="none" w:sz="0" w:space="0" w:color="auto"/>
                                                                                                                      </w:divBdr>
                                                                                                                      <w:divsChild>
                                                                                                                        <w:div w:id="1301349949">
                                                                                                                          <w:marLeft w:val="0"/>
                                                                                                                          <w:marRight w:val="0"/>
                                                                                                                          <w:marTop w:val="0"/>
                                                                                                                          <w:marBottom w:val="0"/>
                                                                                                                          <w:divBdr>
                                                                                                                            <w:top w:val="none" w:sz="0" w:space="0" w:color="auto"/>
                                                                                                                            <w:left w:val="none" w:sz="0" w:space="0" w:color="auto"/>
                                                                                                                            <w:bottom w:val="none" w:sz="0" w:space="0" w:color="auto"/>
                                                                                                                            <w:right w:val="none" w:sz="0" w:space="0" w:color="auto"/>
                                                                                                                          </w:divBdr>
                                                                                                                          <w:divsChild>
                                                                                                                            <w:div w:id="2061005360">
                                                                                                                              <w:marLeft w:val="0"/>
                                                                                                                              <w:marRight w:val="0"/>
                                                                                                                              <w:marTop w:val="0"/>
                                                                                                                              <w:marBottom w:val="0"/>
                                                                                                                              <w:divBdr>
                                                                                                                                <w:top w:val="none" w:sz="0" w:space="0" w:color="auto"/>
                                                                                                                                <w:left w:val="none" w:sz="0" w:space="0" w:color="auto"/>
                                                                                                                                <w:bottom w:val="none" w:sz="0" w:space="0" w:color="auto"/>
                                                                                                                                <w:right w:val="none" w:sz="0" w:space="0" w:color="auto"/>
                                                                                                                              </w:divBdr>
                                                                                                                              <w:divsChild>
                                                                                                                                <w:div w:id="194079814">
                                                                                                                                  <w:marLeft w:val="0"/>
                                                                                                                                  <w:marRight w:val="0"/>
                                                                                                                                  <w:marTop w:val="0"/>
                                                                                                                                  <w:marBottom w:val="0"/>
                                                                                                                                  <w:divBdr>
                                                                                                                                    <w:top w:val="none" w:sz="0" w:space="0" w:color="auto"/>
                                                                                                                                    <w:left w:val="none" w:sz="0" w:space="0" w:color="auto"/>
                                                                                                                                    <w:bottom w:val="none" w:sz="0" w:space="0" w:color="auto"/>
                                                                                                                                    <w:right w:val="none" w:sz="0" w:space="0" w:color="auto"/>
                                                                                                                                  </w:divBdr>
                                                                                                                                </w:div>
                                                                                                                                <w:div w:id="1603565930">
                                                                                                                                  <w:marLeft w:val="0"/>
                                                                                                                                  <w:marRight w:val="0"/>
                                                                                                                                  <w:marTop w:val="0"/>
                                                                                                                                  <w:marBottom w:val="0"/>
                                                                                                                                  <w:divBdr>
                                                                                                                                    <w:top w:val="none" w:sz="0" w:space="0" w:color="auto"/>
                                                                                                                                    <w:left w:val="none" w:sz="0" w:space="0" w:color="auto"/>
                                                                                                                                    <w:bottom w:val="none" w:sz="0" w:space="0" w:color="auto"/>
                                                                                                                                    <w:right w:val="none" w:sz="0" w:space="0" w:color="auto"/>
                                                                                                                                  </w:divBdr>
                                                                                                                                </w:div>
                                                                                                                                <w:div w:id="10206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9050597">
      <w:bodyDiv w:val="1"/>
      <w:marLeft w:val="0"/>
      <w:marRight w:val="0"/>
      <w:marTop w:val="0"/>
      <w:marBottom w:val="0"/>
      <w:divBdr>
        <w:top w:val="none" w:sz="0" w:space="0" w:color="auto"/>
        <w:left w:val="none" w:sz="0" w:space="0" w:color="auto"/>
        <w:bottom w:val="none" w:sz="0" w:space="0" w:color="auto"/>
        <w:right w:val="none" w:sz="0" w:space="0" w:color="auto"/>
      </w:divBdr>
    </w:div>
    <w:div w:id="1278609744">
      <w:bodyDiv w:val="1"/>
      <w:marLeft w:val="0"/>
      <w:marRight w:val="0"/>
      <w:marTop w:val="0"/>
      <w:marBottom w:val="0"/>
      <w:divBdr>
        <w:top w:val="none" w:sz="0" w:space="0" w:color="auto"/>
        <w:left w:val="none" w:sz="0" w:space="0" w:color="auto"/>
        <w:bottom w:val="none" w:sz="0" w:space="0" w:color="auto"/>
        <w:right w:val="none" w:sz="0" w:space="0" w:color="auto"/>
      </w:divBdr>
    </w:div>
    <w:div w:id="1383214189">
      <w:bodyDiv w:val="1"/>
      <w:marLeft w:val="0"/>
      <w:marRight w:val="0"/>
      <w:marTop w:val="0"/>
      <w:marBottom w:val="0"/>
      <w:divBdr>
        <w:top w:val="none" w:sz="0" w:space="0" w:color="auto"/>
        <w:left w:val="none" w:sz="0" w:space="0" w:color="auto"/>
        <w:bottom w:val="none" w:sz="0" w:space="0" w:color="auto"/>
        <w:right w:val="none" w:sz="0" w:space="0" w:color="auto"/>
      </w:divBdr>
    </w:div>
    <w:div w:id="1493641449">
      <w:bodyDiv w:val="1"/>
      <w:marLeft w:val="0"/>
      <w:marRight w:val="0"/>
      <w:marTop w:val="0"/>
      <w:marBottom w:val="0"/>
      <w:divBdr>
        <w:top w:val="none" w:sz="0" w:space="0" w:color="auto"/>
        <w:left w:val="none" w:sz="0" w:space="0" w:color="auto"/>
        <w:bottom w:val="none" w:sz="0" w:space="0" w:color="auto"/>
        <w:right w:val="none" w:sz="0" w:space="0" w:color="auto"/>
      </w:divBdr>
    </w:div>
    <w:div w:id="1593780951">
      <w:bodyDiv w:val="1"/>
      <w:marLeft w:val="0"/>
      <w:marRight w:val="0"/>
      <w:marTop w:val="0"/>
      <w:marBottom w:val="0"/>
      <w:divBdr>
        <w:top w:val="none" w:sz="0" w:space="0" w:color="auto"/>
        <w:left w:val="none" w:sz="0" w:space="0" w:color="auto"/>
        <w:bottom w:val="none" w:sz="0" w:space="0" w:color="auto"/>
        <w:right w:val="none" w:sz="0" w:space="0" w:color="auto"/>
      </w:divBdr>
    </w:div>
    <w:div w:id="1708526358">
      <w:bodyDiv w:val="1"/>
      <w:marLeft w:val="0"/>
      <w:marRight w:val="0"/>
      <w:marTop w:val="0"/>
      <w:marBottom w:val="0"/>
      <w:divBdr>
        <w:top w:val="none" w:sz="0" w:space="0" w:color="auto"/>
        <w:left w:val="none" w:sz="0" w:space="0" w:color="auto"/>
        <w:bottom w:val="none" w:sz="0" w:space="0" w:color="auto"/>
        <w:right w:val="none" w:sz="0" w:space="0" w:color="auto"/>
      </w:divBdr>
    </w:div>
    <w:div w:id="1810632183">
      <w:bodyDiv w:val="1"/>
      <w:marLeft w:val="0"/>
      <w:marRight w:val="0"/>
      <w:marTop w:val="0"/>
      <w:marBottom w:val="0"/>
      <w:divBdr>
        <w:top w:val="none" w:sz="0" w:space="0" w:color="auto"/>
        <w:left w:val="none" w:sz="0" w:space="0" w:color="auto"/>
        <w:bottom w:val="none" w:sz="0" w:space="0" w:color="auto"/>
        <w:right w:val="none" w:sz="0" w:space="0" w:color="auto"/>
      </w:divBdr>
    </w:div>
    <w:div w:id="1824657849">
      <w:bodyDiv w:val="1"/>
      <w:marLeft w:val="0"/>
      <w:marRight w:val="0"/>
      <w:marTop w:val="0"/>
      <w:marBottom w:val="0"/>
      <w:divBdr>
        <w:top w:val="none" w:sz="0" w:space="0" w:color="auto"/>
        <w:left w:val="none" w:sz="0" w:space="0" w:color="auto"/>
        <w:bottom w:val="none" w:sz="0" w:space="0" w:color="auto"/>
        <w:right w:val="none" w:sz="0" w:space="0" w:color="auto"/>
      </w:divBdr>
    </w:div>
    <w:div w:id="1898008353">
      <w:bodyDiv w:val="1"/>
      <w:marLeft w:val="0"/>
      <w:marRight w:val="0"/>
      <w:marTop w:val="0"/>
      <w:marBottom w:val="0"/>
      <w:divBdr>
        <w:top w:val="none" w:sz="0" w:space="0" w:color="auto"/>
        <w:left w:val="none" w:sz="0" w:space="0" w:color="auto"/>
        <w:bottom w:val="none" w:sz="0" w:space="0" w:color="auto"/>
        <w:right w:val="none" w:sz="0" w:space="0" w:color="auto"/>
      </w:divBdr>
      <w:divsChild>
        <w:div w:id="263391692">
          <w:marLeft w:val="0"/>
          <w:marRight w:val="0"/>
          <w:marTop w:val="0"/>
          <w:marBottom w:val="0"/>
          <w:divBdr>
            <w:top w:val="none" w:sz="0" w:space="0" w:color="auto"/>
            <w:left w:val="none" w:sz="0" w:space="0" w:color="auto"/>
            <w:bottom w:val="none" w:sz="0" w:space="0" w:color="auto"/>
            <w:right w:val="none" w:sz="0" w:space="0" w:color="auto"/>
          </w:divBdr>
          <w:divsChild>
            <w:div w:id="38751374">
              <w:marLeft w:val="0"/>
              <w:marRight w:val="0"/>
              <w:marTop w:val="0"/>
              <w:marBottom w:val="0"/>
              <w:divBdr>
                <w:top w:val="none" w:sz="0" w:space="0" w:color="auto"/>
                <w:left w:val="none" w:sz="0" w:space="0" w:color="auto"/>
                <w:bottom w:val="none" w:sz="0" w:space="0" w:color="auto"/>
                <w:right w:val="none" w:sz="0" w:space="0" w:color="auto"/>
              </w:divBdr>
              <w:divsChild>
                <w:div w:id="1256400271">
                  <w:marLeft w:val="0"/>
                  <w:marRight w:val="0"/>
                  <w:marTop w:val="0"/>
                  <w:marBottom w:val="0"/>
                  <w:divBdr>
                    <w:top w:val="none" w:sz="0" w:space="0" w:color="auto"/>
                    <w:left w:val="none" w:sz="0" w:space="0" w:color="auto"/>
                    <w:bottom w:val="none" w:sz="0" w:space="0" w:color="auto"/>
                    <w:right w:val="none" w:sz="0" w:space="0" w:color="auto"/>
                  </w:divBdr>
                  <w:divsChild>
                    <w:div w:id="717511335">
                      <w:marLeft w:val="0"/>
                      <w:marRight w:val="0"/>
                      <w:marTop w:val="0"/>
                      <w:marBottom w:val="0"/>
                      <w:divBdr>
                        <w:top w:val="none" w:sz="0" w:space="0" w:color="auto"/>
                        <w:left w:val="none" w:sz="0" w:space="0" w:color="auto"/>
                        <w:bottom w:val="none" w:sz="0" w:space="0" w:color="auto"/>
                        <w:right w:val="none" w:sz="0" w:space="0" w:color="auto"/>
                      </w:divBdr>
                      <w:divsChild>
                        <w:div w:id="1546674784">
                          <w:marLeft w:val="0"/>
                          <w:marRight w:val="0"/>
                          <w:marTop w:val="0"/>
                          <w:marBottom w:val="0"/>
                          <w:divBdr>
                            <w:top w:val="none" w:sz="0" w:space="0" w:color="auto"/>
                            <w:left w:val="none" w:sz="0" w:space="0" w:color="auto"/>
                            <w:bottom w:val="none" w:sz="0" w:space="0" w:color="auto"/>
                            <w:right w:val="none" w:sz="0" w:space="0" w:color="auto"/>
                          </w:divBdr>
                          <w:divsChild>
                            <w:div w:id="20228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274014">
      <w:bodyDiv w:val="1"/>
      <w:marLeft w:val="0"/>
      <w:marRight w:val="0"/>
      <w:marTop w:val="0"/>
      <w:marBottom w:val="0"/>
      <w:divBdr>
        <w:top w:val="none" w:sz="0" w:space="0" w:color="auto"/>
        <w:left w:val="none" w:sz="0" w:space="0" w:color="auto"/>
        <w:bottom w:val="none" w:sz="0" w:space="0" w:color="auto"/>
        <w:right w:val="none" w:sz="0" w:space="0" w:color="auto"/>
      </w:divBdr>
    </w:div>
    <w:div w:id="1901137455">
      <w:bodyDiv w:val="1"/>
      <w:marLeft w:val="0"/>
      <w:marRight w:val="0"/>
      <w:marTop w:val="0"/>
      <w:marBottom w:val="0"/>
      <w:divBdr>
        <w:top w:val="none" w:sz="0" w:space="0" w:color="auto"/>
        <w:left w:val="none" w:sz="0" w:space="0" w:color="auto"/>
        <w:bottom w:val="none" w:sz="0" w:space="0" w:color="auto"/>
        <w:right w:val="none" w:sz="0" w:space="0" w:color="auto"/>
      </w:divBdr>
    </w:div>
    <w:div w:id="1954629116">
      <w:bodyDiv w:val="1"/>
      <w:marLeft w:val="0"/>
      <w:marRight w:val="0"/>
      <w:marTop w:val="0"/>
      <w:marBottom w:val="0"/>
      <w:divBdr>
        <w:top w:val="none" w:sz="0" w:space="0" w:color="auto"/>
        <w:left w:val="none" w:sz="0" w:space="0" w:color="auto"/>
        <w:bottom w:val="none" w:sz="0" w:space="0" w:color="auto"/>
        <w:right w:val="none" w:sz="0" w:space="0" w:color="auto"/>
      </w:divBdr>
    </w:div>
    <w:div w:id="1954744780">
      <w:bodyDiv w:val="1"/>
      <w:marLeft w:val="0"/>
      <w:marRight w:val="0"/>
      <w:marTop w:val="0"/>
      <w:marBottom w:val="0"/>
      <w:divBdr>
        <w:top w:val="none" w:sz="0" w:space="0" w:color="auto"/>
        <w:left w:val="none" w:sz="0" w:space="0" w:color="auto"/>
        <w:bottom w:val="none" w:sz="0" w:space="0" w:color="auto"/>
        <w:right w:val="none" w:sz="0" w:space="0" w:color="auto"/>
      </w:divBdr>
    </w:div>
    <w:div w:id="1970359711">
      <w:bodyDiv w:val="1"/>
      <w:marLeft w:val="0"/>
      <w:marRight w:val="0"/>
      <w:marTop w:val="0"/>
      <w:marBottom w:val="0"/>
      <w:divBdr>
        <w:top w:val="none" w:sz="0" w:space="0" w:color="auto"/>
        <w:left w:val="none" w:sz="0" w:space="0" w:color="auto"/>
        <w:bottom w:val="none" w:sz="0" w:space="0" w:color="auto"/>
        <w:right w:val="none" w:sz="0" w:space="0" w:color="auto"/>
      </w:divBdr>
    </w:div>
    <w:div w:id="1992246140">
      <w:bodyDiv w:val="1"/>
      <w:marLeft w:val="0"/>
      <w:marRight w:val="0"/>
      <w:marTop w:val="0"/>
      <w:marBottom w:val="0"/>
      <w:divBdr>
        <w:top w:val="none" w:sz="0" w:space="0" w:color="auto"/>
        <w:left w:val="none" w:sz="0" w:space="0" w:color="auto"/>
        <w:bottom w:val="none" w:sz="0" w:space="0" w:color="auto"/>
        <w:right w:val="none" w:sz="0" w:space="0" w:color="auto"/>
      </w:divBdr>
      <w:divsChild>
        <w:div w:id="1508331138">
          <w:marLeft w:val="0"/>
          <w:marRight w:val="0"/>
          <w:marTop w:val="0"/>
          <w:marBottom w:val="0"/>
          <w:divBdr>
            <w:top w:val="none" w:sz="0" w:space="0" w:color="auto"/>
            <w:left w:val="none" w:sz="0" w:space="0" w:color="auto"/>
            <w:bottom w:val="none" w:sz="0" w:space="0" w:color="auto"/>
            <w:right w:val="none" w:sz="0" w:space="0" w:color="auto"/>
          </w:divBdr>
          <w:divsChild>
            <w:div w:id="515116322">
              <w:marLeft w:val="0"/>
              <w:marRight w:val="0"/>
              <w:marTop w:val="0"/>
              <w:marBottom w:val="0"/>
              <w:divBdr>
                <w:top w:val="none" w:sz="0" w:space="0" w:color="auto"/>
                <w:left w:val="none" w:sz="0" w:space="0" w:color="auto"/>
                <w:bottom w:val="none" w:sz="0" w:space="0" w:color="auto"/>
                <w:right w:val="none" w:sz="0" w:space="0" w:color="auto"/>
              </w:divBdr>
              <w:divsChild>
                <w:div w:id="285090229">
                  <w:marLeft w:val="-4125"/>
                  <w:marRight w:val="0"/>
                  <w:marTop w:val="300"/>
                  <w:marBottom w:val="0"/>
                  <w:divBdr>
                    <w:top w:val="none" w:sz="0" w:space="0" w:color="auto"/>
                    <w:left w:val="none" w:sz="0" w:space="0" w:color="auto"/>
                    <w:bottom w:val="none" w:sz="0" w:space="0" w:color="auto"/>
                    <w:right w:val="none" w:sz="0" w:space="0" w:color="auto"/>
                  </w:divBdr>
                  <w:divsChild>
                    <w:div w:id="2058626191">
                      <w:marLeft w:val="0"/>
                      <w:marRight w:val="0"/>
                      <w:marTop w:val="0"/>
                      <w:marBottom w:val="0"/>
                      <w:divBdr>
                        <w:top w:val="none" w:sz="0" w:space="0" w:color="auto"/>
                        <w:left w:val="none" w:sz="0" w:space="0" w:color="auto"/>
                        <w:bottom w:val="none" w:sz="0" w:space="0" w:color="auto"/>
                        <w:right w:val="none" w:sz="0" w:space="0" w:color="auto"/>
                      </w:divBdr>
                      <w:divsChild>
                        <w:div w:id="896207626">
                          <w:marLeft w:val="0"/>
                          <w:marRight w:val="0"/>
                          <w:marTop w:val="0"/>
                          <w:marBottom w:val="0"/>
                          <w:divBdr>
                            <w:top w:val="none" w:sz="0" w:space="0" w:color="auto"/>
                            <w:left w:val="none" w:sz="0" w:space="0" w:color="auto"/>
                            <w:bottom w:val="none" w:sz="0" w:space="0" w:color="auto"/>
                            <w:right w:val="none" w:sz="0" w:space="0" w:color="auto"/>
                          </w:divBdr>
                          <w:divsChild>
                            <w:div w:id="3921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162949">
      <w:bodyDiv w:val="1"/>
      <w:marLeft w:val="0"/>
      <w:marRight w:val="0"/>
      <w:marTop w:val="0"/>
      <w:marBottom w:val="0"/>
      <w:divBdr>
        <w:top w:val="none" w:sz="0" w:space="0" w:color="auto"/>
        <w:left w:val="none" w:sz="0" w:space="0" w:color="auto"/>
        <w:bottom w:val="none" w:sz="0" w:space="0" w:color="auto"/>
        <w:right w:val="none" w:sz="0" w:space="0" w:color="auto"/>
      </w:divBdr>
      <w:divsChild>
        <w:div w:id="1785997685">
          <w:marLeft w:val="0"/>
          <w:marRight w:val="0"/>
          <w:marTop w:val="0"/>
          <w:marBottom w:val="0"/>
          <w:divBdr>
            <w:top w:val="none" w:sz="0" w:space="0" w:color="auto"/>
            <w:left w:val="none" w:sz="0" w:space="0" w:color="auto"/>
            <w:bottom w:val="none" w:sz="0" w:space="0" w:color="auto"/>
            <w:right w:val="none" w:sz="0" w:space="0" w:color="auto"/>
          </w:divBdr>
          <w:divsChild>
            <w:div w:id="2109425178">
              <w:marLeft w:val="0"/>
              <w:marRight w:val="0"/>
              <w:marTop w:val="0"/>
              <w:marBottom w:val="0"/>
              <w:divBdr>
                <w:top w:val="none" w:sz="0" w:space="0" w:color="auto"/>
                <w:left w:val="none" w:sz="0" w:space="0" w:color="auto"/>
                <w:bottom w:val="none" w:sz="0" w:space="0" w:color="auto"/>
                <w:right w:val="none" w:sz="0" w:space="0" w:color="auto"/>
              </w:divBdr>
              <w:divsChild>
                <w:div w:id="21782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abina@sistema.ru" TargetMode="External"/><Relationship Id="rId13" Type="http://schemas.openxmlformats.org/officeDocument/2006/relationships/hyperlink" Target="http://www.sistema.ru" TargetMode="External"/><Relationship Id="rId18" Type="http://schemas.openxmlformats.org/officeDocument/2006/relationships/hyperlink" Target="http://forumspb.com/contractors/technical-documentation/" TargetMode="External"/><Relationship Id="rId26" Type="http://schemas.openxmlformats.org/officeDocument/2006/relationships/hyperlink" Target="http://www.sistema.ru/" TargetMode="External"/><Relationship Id="rId3" Type="http://schemas.openxmlformats.org/officeDocument/2006/relationships/styles" Target="styles.xml"/><Relationship Id="rId21" Type="http://schemas.openxmlformats.org/officeDocument/2006/relationships/hyperlink" Target="http://forumspb.com/upload/docs/technical-documents/%D0%A0%D0%94%20%D0%9F%D0%9C%D0%AD%D0%A4-2020%202019_1028.pdf" TargetMode="External"/><Relationship Id="rId7" Type="http://schemas.openxmlformats.org/officeDocument/2006/relationships/endnotes" Target="endnotes.xml"/><Relationship Id="rId12" Type="http://schemas.openxmlformats.org/officeDocument/2006/relationships/hyperlink" Target="mailto:n.babina@sistema.ru" TargetMode="External"/><Relationship Id="rId17" Type="http://schemas.openxmlformats.org/officeDocument/2006/relationships/hyperlink" Target="mailto:n.babina@sistema.ru" TargetMode="External"/><Relationship Id="rId25" Type="http://schemas.openxmlformats.org/officeDocument/2006/relationships/hyperlink" Target="http://forumspb.com/contractors/technical-documentation/" TargetMode="External"/><Relationship Id="rId2" Type="http://schemas.openxmlformats.org/officeDocument/2006/relationships/numbering" Target="numbering.xml"/><Relationship Id="rId16" Type="http://schemas.openxmlformats.org/officeDocument/2006/relationships/hyperlink" Target="https://vimeo.com/214059013" TargetMode="External"/><Relationship Id="rId20" Type="http://schemas.openxmlformats.org/officeDocument/2006/relationships/hyperlink" Target="http://forumspb.com/contractors/technical-document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stema.ru" TargetMode="External"/><Relationship Id="rId24" Type="http://schemas.openxmlformats.org/officeDocument/2006/relationships/hyperlink" Target="http://www.sistema.ru" TargetMode="External"/><Relationship Id="rId5" Type="http://schemas.openxmlformats.org/officeDocument/2006/relationships/webSettings" Target="webSettings.xml"/><Relationship Id="rId15" Type="http://schemas.openxmlformats.org/officeDocument/2006/relationships/hyperlink" Target="https://www.freepik.com/premium-photo/futuristic-tunnel-empty-illuminated-corridor-interior-design-neon-glowing-lights-3d-rendering_8319331.htm" TargetMode="External"/><Relationship Id="rId23" Type="http://schemas.openxmlformats.org/officeDocument/2006/relationships/hyperlink" Target="http://forumspb.com/contractors/technical-documentation/" TargetMode="External"/><Relationship Id="rId28" Type="http://schemas.openxmlformats.org/officeDocument/2006/relationships/fontTable" Target="fontTable.xml"/><Relationship Id="rId10" Type="http://schemas.openxmlformats.org/officeDocument/2006/relationships/hyperlink" Target="mailto:shanina@sistema.ru" TargetMode="External"/><Relationship Id="rId19" Type="http://schemas.openxmlformats.org/officeDocument/2006/relationships/hyperlink" Target="http://forumspb.com/contractors/technical-documentation/" TargetMode="External"/><Relationship Id="rId4" Type="http://schemas.openxmlformats.org/officeDocument/2006/relationships/settings" Target="settings.xml"/><Relationship Id="rId9" Type="http://schemas.openxmlformats.org/officeDocument/2006/relationships/hyperlink" Target="http://www.sistema.ru" TargetMode="External"/><Relationship Id="rId14" Type="http://schemas.openxmlformats.org/officeDocument/2006/relationships/hyperlink" Target="https://sistema.ru/assets" TargetMode="External"/><Relationship Id="rId22" Type="http://schemas.openxmlformats.org/officeDocument/2006/relationships/hyperlink" Target="http://forumspb.com/upload/docs/technical-documents/%D0%A2%D0%A3%20%D0%9F%D0%9C%D0%AD%D0%A4-2020%202019_1028.pdf"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D4069-334E-4BDA-8BF6-812D8402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7356</Words>
  <Characters>41931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Патрина Елена Александровна</cp:lastModifiedBy>
  <cp:revision>3</cp:revision>
  <cp:lastPrinted>2020-02-14T10:29:00Z</cp:lastPrinted>
  <dcterms:created xsi:type="dcterms:W3CDTF">2021-03-11T16:34:00Z</dcterms:created>
  <dcterms:modified xsi:type="dcterms:W3CDTF">2021-03-11T16:38:00Z</dcterms:modified>
</cp:coreProperties>
</file>