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A3A" w:rsidRPr="00C547EB" w:rsidRDefault="00E122DC" w:rsidP="00B12F4B">
      <w:pPr>
        <w:spacing w:after="0" w:line="240" w:lineRule="auto"/>
        <w:jc w:val="both"/>
        <w:rPr>
          <w:rFonts w:ascii="Times New Roman" w:hAnsi="Times New Roman"/>
          <w:sz w:val="24"/>
          <w:szCs w:val="24"/>
        </w:rPr>
      </w:pPr>
      <w:r w:rsidRPr="00C547EB">
        <w:rPr>
          <w:rFonts w:ascii="Times New Roman" w:hAnsi="Times New Roman"/>
          <w:noProof/>
          <w:sz w:val="24"/>
          <w:szCs w:val="24"/>
          <w:lang w:eastAsia="ru-RU"/>
        </w:rPr>
        <w:drawing>
          <wp:inline distT="0" distB="0" distL="0" distR="0">
            <wp:extent cx="1255395" cy="914400"/>
            <wp:effectExtent l="19050" t="0" r="1905" b="0"/>
            <wp:docPr id="1" name="Picture 9" descr="Sistema logo _ l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istema logo _ last"/>
                    <pic:cNvPicPr>
                      <a:picLocks noChangeAspect="1" noChangeArrowheads="1"/>
                    </pic:cNvPicPr>
                  </pic:nvPicPr>
                  <pic:blipFill>
                    <a:blip r:embed="rId8" cstate="print"/>
                    <a:srcRect/>
                    <a:stretch>
                      <a:fillRect/>
                    </a:stretch>
                  </pic:blipFill>
                  <pic:spPr bwMode="auto">
                    <a:xfrm>
                      <a:off x="0" y="0"/>
                      <a:ext cx="1255395" cy="914400"/>
                    </a:xfrm>
                    <a:prstGeom prst="rect">
                      <a:avLst/>
                    </a:prstGeom>
                    <a:noFill/>
                    <a:ln w="9525">
                      <a:noFill/>
                      <a:miter lim="800000"/>
                      <a:headEnd/>
                      <a:tailEnd/>
                    </a:ln>
                  </pic:spPr>
                </pic:pic>
              </a:graphicData>
            </a:graphic>
          </wp:inline>
        </w:drawing>
      </w:r>
    </w:p>
    <w:p w:rsidR="00964561" w:rsidRPr="00C547EB" w:rsidRDefault="00964561" w:rsidP="00641026">
      <w:pPr>
        <w:spacing w:after="0" w:line="240" w:lineRule="auto"/>
        <w:ind w:left="5664" w:firstLine="708"/>
        <w:rPr>
          <w:rFonts w:ascii="Times New Roman" w:hAnsi="Times New Roman"/>
          <w:b/>
          <w:sz w:val="28"/>
          <w:szCs w:val="28"/>
        </w:rPr>
      </w:pPr>
    </w:p>
    <w:p w:rsidR="0097574F" w:rsidRPr="00C547EB" w:rsidRDefault="00BE6F1E" w:rsidP="00641026">
      <w:pPr>
        <w:spacing w:after="0" w:line="240" w:lineRule="auto"/>
        <w:ind w:left="5664" w:firstLine="708"/>
        <w:rPr>
          <w:rFonts w:ascii="Times New Roman" w:hAnsi="Times New Roman"/>
          <w:b/>
          <w:sz w:val="28"/>
          <w:szCs w:val="28"/>
        </w:rPr>
      </w:pPr>
      <w:r w:rsidRPr="00C547EB">
        <w:rPr>
          <w:rFonts w:ascii="Times New Roman" w:hAnsi="Times New Roman"/>
          <w:b/>
          <w:sz w:val="28"/>
          <w:szCs w:val="28"/>
        </w:rPr>
        <w:t>ЗАО «Сбербанк-АСТ»</w:t>
      </w:r>
    </w:p>
    <w:p w:rsidR="00BE6F1E" w:rsidRPr="00C547EB" w:rsidRDefault="00BE6F1E" w:rsidP="00940B28">
      <w:pPr>
        <w:spacing w:after="0" w:line="240" w:lineRule="auto"/>
        <w:rPr>
          <w:rFonts w:ascii="Times New Roman" w:hAnsi="Times New Roman"/>
          <w:sz w:val="28"/>
          <w:szCs w:val="28"/>
        </w:rPr>
      </w:pPr>
    </w:p>
    <w:p w:rsidR="00C6051F" w:rsidRPr="00C547EB" w:rsidRDefault="001D25C4" w:rsidP="00C6051F">
      <w:pPr>
        <w:spacing w:after="0" w:line="240" w:lineRule="auto"/>
        <w:jc w:val="center"/>
        <w:rPr>
          <w:rFonts w:ascii="Times New Roman" w:hAnsi="Times New Roman"/>
          <w:b/>
          <w:sz w:val="28"/>
          <w:szCs w:val="28"/>
        </w:rPr>
      </w:pPr>
      <w:r w:rsidRPr="00C547EB">
        <w:rPr>
          <w:rFonts w:ascii="Times New Roman" w:hAnsi="Times New Roman"/>
          <w:b/>
          <w:sz w:val="28"/>
          <w:szCs w:val="28"/>
        </w:rPr>
        <w:t>ТЕХНИЧЕСКОЕ ЗАДАНИЕ НА ПОСТАВКУ</w:t>
      </w:r>
    </w:p>
    <w:p w:rsidR="00B41F7D" w:rsidRPr="00C547EB" w:rsidRDefault="00B41F7D" w:rsidP="00C6051F">
      <w:pPr>
        <w:spacing w:after="0" w:line="240" w:lineRule="auto"/>
        <w:jc w:val="center"/>
        <w:rPr>
          <w:rFonts w:ascii="Times New Roman" w:hAnsi="Times New Roman"/>
          <w:b/>
          <w:sz w:val="28"/>
          <w:szCs w:val="28"/>
        </w:rPr>
      </w:pPr>
    </w:p>
    <w:p w:rsidR="00964561" w:rsidRPr="00A449E1" w:rsidRDefault="00B41F7D" w:rsidP="00CC3F1A">
      <w:pPr>
        <w:pStyle w:val="a4"/>
        <w:numPr>
          <w:ilvl w:val="0"/>
          <w:numId w:val="1"/>
        </w:numPr>
        <w:spacing w:after="0" w:line="240" w:lineRule="auto"/>
        <w:ind w:left="284" w:hanging="284"/>
        <w:jc w:val="both"/>
        <w:rPr>
          <w:rFonts w:ascii="Times New Roman" w:hAnsi="Times New Roman"/>
          <w:sz w:val="24"/>
          <w:szCs w:val="24"/>
        </w:rPr>
      </w:pPr>
      <w:r w:rsidRPr="00A449E1">
        <w:rPr>
          <w:rFonts w:ascii="Times New Roman" w:hAnsi="Times New Roman"/>
          <w:b/>
          <w:sz w:val="24"/>
          <w:szCs w:val="24"/>
        </w:rPr>
        <w:t xml:space="preserve">Предмет закупки </w:t>
      </w:r>
      <w:r w:rsidR="000D18D1" w:rsidRPr="00A449E1">
        <w:rPr>
          <w:rFonts w:ascii="Times New Roman" w:hAnsi="Times New Roman"/>
          <w:b/>
          <w:sz w:val="24"/>
          <w:szCs w:val="24"/>
        </w:rPr>
        <w:t>–</w:t>
      </w:r>
      <w:r w:rsidRPr="00A449E1">
        <w:rPr>
          <w:rFonts w:ascii="Times New Roman" w:hAnsi="Times New Roman"/>
          <w:b/>
          <w:sz w:val="24"/>
          <w:szCs w:val="24"/>
        </w:rPr>
        <w:t xml:space="preserve"> </w:t>
      </w:r>
      <w:r w:rsidR="00964561" w:rsidRPr="000B5732">
        <w:rPr>
          <w:rFonts w:ascii="Times New Roman" w:hAnsi="Times New Roman"/>
          <w:sz w:val="24"/>
          <w:szCs w:val="24"/>
        </w:rPr>
        <w:t xml:space="preserve">продление технической поддержки программного обеспечения </w:t>
      </w:r>
      <w:proofErr w:type="spellStart"/>
      <w:r w:rsidR="009608E4" w:rsidRPr="000B5732">
        <w:rPr>
          <w:rFonts w:ascii="Times New Roman" w:hAnsi="Times New Roman"/>
          <w:sz w:val="24"/>
          <w:szCs w:val="24"/>
        </w:rPr>
        <w:t>Positive</w:t>
      </w:r>
      <w:proofErr w:type="spellEnd"/>
      <w:r w:rsidR="009608E4" w:rsidRPr="000B5732">
        <w:rPr>
          <w:rFonts w:ascii="Times New Roman" w:hAnsi="Times New Roman"/>
          <w:sz w:val="24"/>
          <w:szCs w:val="24"/>
        </w:rPr>
        <w:t xml:space="preserve"> </w:t>
      </w:r>
      <w:proofErr w:type="spellStart"/>
      <w:r w:rsidR="009608E4" w:rsidRPr="000B5732">
        <w:rPr>
          <w:rFonts w:ascii="Times New Roman" w:hAnsi="Times New Roman"/>
          <w:sz w:val="24"/>
          <w:szCs w:val="24"/>
        </w:rPr>
        <w:t>Technologies</w:t>
      </w:r>
      <w:proofErr w:type="spellEnd"/>
      <w:r w:rsidR="009608E4" w:rsidRPr="000B5732">
        <w:rPr>
          <w:rFonts w:ascii="Times New Roman" w:hAnsi="Times New Roman"/>
          <w:sz w:val="24"/>
          <w:szCs w:val="24"/>
        </w:rPr>
        <w:t xml:space="preserve"> </w:t>
      </w:r>
      <w:proofErr w:type="spellStart"/>
      <w:r w:rsidR="009608E4" w:rsidRPr="000B5732">
        <w:rPr>
          <w:rFonts w:ascii="Times New Roman" w:eastAsia="Times New Roman" w:hAnsi="Times New Roman"/>
          <w:bCs/>
          <w:sz w:val="24"/>
          <w:szCs w:val="24"/>
          <w:lang w:eastAsia="ru-RU"/>
        </w:rPr>
        <w:t>MaxPatrol</w:t>
      </w:r>
      <w:proofErr w:type="spellEnd"/>
      <w:r w:rsidR="009608E4" w:rsidRPr="000B5732">
        <w:rPr>
          <w:rFonts w:ascii="Times New Roman" w:eastAsia="Times New Roman" w:hAnsi="Times New Roman"/>
          <w:bCs/>
          <w:sz w:val="24"/>
          <w:szCs w:val="24"/>
          <w:lang w:eastAsia="ru-RU"/>
        </w:rPr>
        <w:t xml:space="preserve"> </w:t>
      </w:r>
      <w:proofErr w:type="spellStart"/>
      <w:r w:rsidR="009608E4" w:rsidRPr="000B5732">
        <w:rPr>
          <w:rFonts w:ascii="Times New Roman" w:eastAsia="Times New Roman" w:hAnsi="Times New Roman"/>
          <w:bCs/>
          <w:sz w:val="24"/>
          <w:szCs w:val="24"/>
          <w:lang w:eastAsia="ru-RU"/>
        </w:rPr>
        <w:t>Server</w:t>
      </w:r>
      <w:proofErr w:type="spellEnd"/>
      <w:r w:rsidR="009608E4" w:rsidRPr="000B5732">
        <w:rPr>
          <w:rFonts w:ascii="Times New Roman" w:eastAsia="Times New Roman" w:hAnsi="Times New Roman"/>
          <w:bCs/>
          <w:sz w:val="24"/>
          <w:szCs w:val="24"/>
          <w:lang w:eastAsia="ru-RU"/>
        </w:rPr>
        <w:t xml:space="preserve"> </w:t>
      </w:r>
      <w:r w:rsidR="00964561" w:rsidRPr="000B5732">
        <w:rPr>
          <w:rFonts w:ascii="Times New Roman" w:hAnsi="Times New Roman"/>
          <w:sz w:val="24"/>
          <w:szCs w:val="24"/>
        </w:rPr>
        <w:t>(далее</w:t>
      </w:r>
      <w:r w:rsidR="00754CA4">
        <w:rPr>
          <w:rFonts w:ascii="Times New Roman" w:hAnsi="Times New Roman"/>
          <w:sz w:val="24"/>
          <w:szCs w:val="24"/>
        </w:rPr>
        <w:t xml:space="preserve"> - «Т</w:t>
      </w:r>
      <w:r w:rsidR="00964561" w:rsidRPr="000B5732">
        <w:rPr>
          <w:rFonts w:ascii="Times New Roman" w:hAnsi="Times New Roman"/>
          <w:sz w:val="24"/>
          <w:szCs w:val="24"/>
        </w:rPr>
        <w:t>овар</w:t>
      </w:r>
      <w:r w:rsidR="00754CA4">
        <w:rPr>
          <w:rFonts w:ascii="Times New Roman" w:hAnsi="Times New Roman"/>
          <w:sz w:val="24"/>
          <w:szCs w:val="24"/>
        </w:rPr>
        <w:t>»</w:t>
      </w:r>
      <w:r w:rsidR="00964561" w:rsidRPr="000B5732">
        <w:rPr>
          <w:rFonts w:ascii="Times New Roman" w:hAnsi="Times New Roman"/>
          <w:sz w:val="24"/>
          <w:szCs w:val="24"/>
        </w:rPr>
        <w:t>) в соответствии с количеством, комплектностью и техническими требо</w:t>
      </w:r>
      <w:r w:rsidR="002E333A" w:rsidRPr="000B5732">
        <w:rPr>
          <w:rFonts w:ascii="Times New Roman" w:hAnsi="Times New Roman"/>
          <w:sz w:val="24"/>
          <w:szCs w:val="24"/>
        </w:rPr>
        <w:t>ваниями</w:t>
      </w:r>
      <w:r w:rsidR="002E333A">
        <w:rPr>
          <w:rFonts w:ascii="Times New Roman" w:hAnsi="Times New Roman"/>
          <w:sz w:val="24"/>
          <w:szCs w:val="24"/>
        </w:rPr>
        <w:t>, указанными в Таблице</w:t>
      </w:r>
      <w:r w:rsidR="00964561" w:rsidRPr="00A449E1">
        <w:rPr>
          <w:rFonts w:ascii="Times New Roman" w:hAnsi="Times New Roman"/>
          <w:sz w:val="24"/>
          <w:szCs w:val="24"/>
        </w:rPr>
        <w:t>.</w:t>
      </w:r>
    </w:p>
    <w:p w:rsidR="00964561" w:rsidRPr="00C547EB" w:rsidRDefault="00964561" w:rsidP="00964561">
      <w:pPr>
        <w:tabs>
          <w:tab w:val="num" w:pos="0"/>
        </w:tabs>
        <w:spacing w:after="0" w:line="240" w:lineRule="auto"/>
        <w:jc w:val="right"/>
        <w:rPr>
          <w:rFonts w:ascii="Times New Roman" w:hAnsi="Times New Roman"/>
          <w:b/>
          <w:sz w:val="24"/>
          <w:szCs w:val="24"/>
        </w:rPr>
      </w:pPr>
    </w:p>
    <w:tbl>
      <w:tblPr>
        <w:tblW w:w="9923" w:type="dxa"/>
        <w:tblInd w:w="-5" w:type="dxa"/>
        <w:tblLayout w:type="fixed"/>
        <w:tblLook w:val="04A0" w:firstRow="1" w:lastRow="0" w:firstColumn="1" w:lastColumn="0" w:noHBand="0" w:noVBand="1"/>
      </w:tblPr>
      <w:tblGrid>
        <w:gridCol w:w="1418"/>
        <w:gridCol w:w="1417"/>
        <w:gridCol w:w="2694"/>
        <w:gridCol w:w="850"/>
        <w:gridCol w:w="709"/>
        <w:gridCol w:w="1417"/>
        <w:gridCol w:w="1418"/>
      </w:tblGrid>
      <w:tr w:rsidR="00A449E1" w:rsidRPr="00C547EB" w:rsidTr="003062D1">
        <w:trPr>
          <w:trHeight w:val="396"/>
        </w:trPr>
        <w:tc>
          <w:tcPr>
            <w:tcW w:w="1418"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449E1" w:rsidRPr="00754CA4" w:rsidRDefault="00A449E1" w:rsidP="00C547EB">
            <w:pPr>
              <w:spacing w:after="0" w:line="240" w:lineRule="auto"/>
              <w:jc w:val="center"/>
              <w:rPr>
                <w:rFonts w:ascii="Times New Roman" w:eastAsia="Times New Roman" w:hAnsi="Times New Roman"/>
                <w:b/>
                <w:bCs/>
                <w:sz w:val="20"/>
                <w:szCs w:val="20"/>
                <w:lang w:eastAsia="ru-RU"/>
              </w:rPr>
            </w:pPr>
            <w:r w:rsidRPr="00754CA4">
              <w:rPr>
                <w:rFonts w:ascii="Times New Roman" w:eastAsia="Times New Roman" w:hAnsi="Times New Roman"/>
                <w:b/>
                <w:bCs/>
                <w:sz w:val="20"/>
                <w:szCs w:val="20"/>
                <w:lang w:eastAsia="ru-RU"/>
              </w:rPr>
              <w:t>Артикул</w:t>
            </w:r>
          </w:p>
        </w:tc>
        <w:tc>
          <w:tcPr>
            <w:tcW w:w="1417"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A449E1" w:rsidRPr="00754CA4" w:rsidRDefault="00A449E1" w:rsidP="0063260D">
            <w:pPr>
              <w:spacing w:after="0" w:line="240" w:lineRule="auto"/>
              <w:jc w:val="center"/>
              <w:rPr>
                <w:rFonts w:ascii="Times New Roman" w:eastAsia="Times New Roman" w:hAnsi="Times New Roman"/>
                <w:b/>
                <w:bCs/>
                <w:color w:val="000000"/>
                <w:sz w:val="20"/>
                <w:szCs w:val="20"/>
                <w:lang w:eastAsia="ru-RU"/>
              </w:rPr>
            </w:pPr>
            <w:r w:rsidRPr="00754CA4">
              <w:rPr>
                <w:rFonts w:ascii="Times New Roman" w:eastAsia="Times New Roman" w:hAnsi="Times New Roman"/>
                <w:b/>
                <w:bCs/>
                <w:color w:val="000000"/>
                <w:sz w:val="20"/>
                <w:szCs w:val="20"/>
                <w:lang w:eastAsia="ru-RU"/>
              </w:rPr>
              <w:t>Производитель /марка</w:t>
            </w:r>
          </w:p>
        </w:tc>
        <w:tc>
          <w:tcPr>
            <w:tcW w:w="2694"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A449E1" w:rsidRPr="00754CA4" w:rsidRDefault="00A449E1" w:rsidP="0063260D">
            <w:pPr>
              <w:spacing w:after="0" w:line="240" w:lineRule="auto"/>
              <w:jc w:val="center"/>
              <w:rPr>
                <w:rFonts w:ascii="Times New Roman" w:eastAsia="Times New Roman" w:hAnsi="Times New Roman"/>
                <w:b/>
                <w:bCs/>
                <w:color w:val="000000"/>
                <w:sz w:val="20"/>
                <w:szCs w:val="20"/>
                <w:lang w:eastAsia="ru-RU"/>
              </w:rPr>
            </w:pPr>
            <w:r w:rsidRPr="00754CA4">
              <w:rPr>
                <w:rFonts w:ascii="Times New Roman" w:eastAsia="Times New Roman" w:hAnsi="Times New Roman"/>
                <w:b/>
                <w:bCs/>
                <w:color w:val="000000"/>
                <w:sz w:val="20"/>
                <w:szCs w:val="20"/>
                <w:lang w:eastAsia="ru-RU"/>
              </w:rPr>
              <w:t>Наименование товара</w:t>
            </w:r>
          </w:p>
        </w:tc>
        <w:tc>
          <w:tcPr>
            <w:tcW w:w="850" w:type="dxa"/>
            <w:tcBorders>
              <w:top w:val="single" w:sz="4" w:space="0" w:color="auto"/>
              <w:left w:val="nil"/>
              <w:bottom w:val="single" w:sz="4" w:space="0" w:color="auto"/>
              <w:right w:val="single" w:sz="4" w:space="0" w:color="auto"/>
            </w:tcBorders>
            <w:shd w:val="clear" w:color="auto" w:fill="DDD9C3" w:themeFill="background2" w:themeFillShade="E6"/>
            <w:vAlign w:val="center"/>
          </w:tcPr>
          <w:p w:rsidR="00A449E1" w:rsidRPr="00754CA4" w:rsidRDefault="00A449E1" w:rsidP="00A449E1">
            <w:pPr>
              <w:spacing w:after="0" w:line="240" w:lineRule="auto"/>
              <w:jc w:val="center"/>
              <w:rPr>
                <w:rFonts w:ascii="Times New Roman" w:eastAsia="Times New Roman" w:hAnsi="Times New Roman"/>
                <w:b/>
                <w:bCs/>
                <w:color w:val="000000"/>
                <w:sz w:val="20"/>
                <w:szCs w:val="20"/>
                <w:lang w:eastAsia="ru-RU"/>
              </w:rPr>
            </w:pPr>
            <w:r w:rsidRPr="00754CA4">
              <w:rPr>
                <w:rFonts w:ascii="Times New Roman" w:eastAsia="Times New Roman" w:hAnsi="Times New Roman"/>
                <w:b/>
                <w:bCs/>
                <w:color w:val="000000"/>
                <w:sz w:val="20"/>
                <w:szCs w:val="20"/>
                <w:lang w:eastAsia="ru-RU"/>
              </w:rPr>
              <w:t>Ед. изм.</w:t>
            </w:r>
          </w:p>
        </w:tc>
        <w:tc>
          <w:tcPr>
            <w:tcW w:w="70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449E1" w:rsidRPr="00754CA4" w:rsidRDefault="00A449E1" w:rsidP="0063260D">
            <w:pPr>
              <w:spacing w:after="0" w:line="240" w:lineRule="auto"/>
              <w:jc w:val="center"/>
              <w:rPr>
                <w:rFonts w:ascii="Times New Roman" w:eastAsia="Times New Roman" w:hAnsi="Times New Roman"/>
                <w:b/>
                <w:bCs/>
                <w:color w:val="000000"/>
                <w:sz w:val="20"/>
                <w:szCs w:val="20"/>
                <w:lang w:eastAsia="ru-RU"/>
              </w:rPr>
            </w:pPr>
            <w:r w:rsidRPr="00754CA4">
              <w:rPr>
                <w:rFonts w:ascii="Times New Roman" w:eastAsia="Times New Roman" w:hAnsi="Times New Roman"/>
                <w:b/>
                <w:bCs/>
                <w:color w:val="000000"/>
                <w:sz w:val="20"/>
                <w:szCs w:val="20"/>
                <w:lang w:eastAsia="ru-RU"/>
              </w:rPr>
              <w:t xml:space="preserve">Кол-во </w:t>
            </w:r>
          </w:p>
        </w:tc>
        <w:tc>
          <w:tcPr>
            <w:tcW w:w="1417"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A449E1" w:rsidRPr="00754CA4" w:rsidRDefault="00A449E1" w:rsidP="009608E4">
            <w:pPr>
              <w:spacing w:after="0" w:line="240" w:lineRule="auto"/>
              <w:jc w:val="center"/>
              <w:rPr>
                <w:rFonts w:ascii="Times New Roman" w:eastAsia="Times New Roman" w:hAnsi="Times New Roman"/>
                <w:b/>
                <w:bCs/>
                <w:color w:val="000000"/>
                <w:sz w:val="20"/>
                <w:szCs w:val="20"/>
                <w:lang w:eastAsia="ru-RU"/>
              </w:rPr>
            </w:pPr>
            <w:r w:rsidRPr="00754CA4">
              <w:rPr>
                <w:rFonts w:ascii="Times New Roman" w:eastAsia="Times New Roman" w:hAnsi="Times New Roman"/>
                <w:b/>
                <w:bCs/>
                <w:color w:val="000000"/>
                <w:sz w:val="20"/>
                <w:szCs w:val="20"/>
                <w:lang w:eastAsia="ru-RU"/>
              </w:rPr>
              <w:t xml:space="preserve">Начальная максимальная цена за ед. товара, без НДС, </w:t>
            </w:r>
            <w:r w:rsidR="009608E4" w:rsidRPr="00754CA4">
              <w:rPr>
                <w:rFonts w:ascii="Times New Roman" w:eastAsia="Times New Roman" w:hAnsi="Times New Roman"/>
                <w:b/>
                <w:bCs/>
                <w:color w:val="000000"/>
                <w:sz w:val="20"/>
                <w:szCs w:val="20"/>
                <w:lang w:eastAsia="ru-RU"/>
              </w:rPr>
              <w:t>руб</w:t>
            </w:r>
            <w:r w:rsidR="001B78AE" w:rsidRPr="00754CA4">
              <w:rPr>
                <w:rFonts w:ascii="Times New Roman" w:eastAsia="Times New Roman" w:hAnsi="Times New Roman"/>
                <w:b/>
                <w:bCs/>
                <w:color w:val="000000"/>
                <w:sz w:val="20"/>
                <w:szCs w:val="20"/>
                <w:lang w:eastAsia="ru-RU"/>
              </w:rPr>
              <w:t>.</w:t>
            </w:r>
          </w:p>
        </w:tc>
        <w:tc>
          <w:tcPr>
            <w:tcW w:w="141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A449E1" w:rsidRPr="00754CA4" w:rsidRDefault="00A449E1" w:rsidP="009608E4">
            <w:pPr>
              <w:spacing w:after="0" w:line="240" w:lineRule="auto"/>
              <w:jc w:val="center"/>
              <w:rPr>
                <w:rFonts w:ascii="Times New Roman" w:eastAsia="Times New Roman" w:hAnsi="Times New Roman"/>
                <w:b/>
                <w:bCs/>
                <w:color w:val="000000"/>
                <w:sz w:val="20"/>
                <w:szCs w:val="20"/>
                <w:lang w:eastAsia="ru-RU"/>
              </w:rPr>
            </w:pPr>
            <w:r w:rsidRPr="00754CA4">
              <w:rPr>
                <w:rFonts w:ascii="Times New Roman" w:eastAsia="Times New Roman" w:hAnsi="Times New Roman"/>
                <w:b/>
                <w:bCs/>
                <w:color w:val="000000"/>
                <w:sz w:val="20"/>
                <w:szCs w:val="20"/>
                <w:lang w:eastAsia="ru-RU"/>
              </w:rPr>
              <w:t xml:space="preserve">Начальная максимальная сумма торгов, </w:t>
            </w:r>
            <w:r w:rsidR="009608E4" w:rsidRPr="00754CA4">
              <w:rPr>
                <w:rFonts w:ascii="Times New Roman" w:eastAsia="Times New Roman" w:hAnsi="Times New Roman"/>
                <w:b/>
                <w:bCs/>
                <w:color w:val="000000"/>
                <w:sz w:val="20"/>
                <w:szCs w:val="20"/>
                <w:lang w:eastAsia="ru-RU"/>
              </w:rPr>
              <w:t xml:space="preserve">без </w:t>
            </w:r>
            <w:r w:rsidRPr="00754CA4">
              <w:rPr>
                <w:rFonts w:ascii="Times New Roman" w:eastAsia="Times New Roman" w:hAnsi="Times New Roman"/>
                <w:b/>
                <w:bCs/>
                <w:color w:val="000000"/>
                <w:sz w:val="20"/>
                <w:szCs w:val="20"/>
                <w:lang w:eastAsia="ru-RU"/>
              </w:rPr>
              <w:t>НДС</w:t>
            </w:r>
            <w:r w:rsidR="009608E4" w:rsidRPr="00754CA4">
              <w:rPr>
                <w:rFonts w:ascii="Times New Roman" w:eastAsia="Times New Roman" w:hAnsi="Times New Roman"/>
                <w:b/>
                <w:bCs/>
                <w:color w:val="000000"/>
                <w:sz w:val="20"/>
                <w:szCs w:val="20"/>
                <w:lang w:eastAsia="ru-RU"/>
              </w:rPr>
              <w:t>, руб.</w:t>
            </w:r>
          </w:p>
        </w:tc>
      </w:tr>
      <w:tr w:rsidR="00A449E1" w:rsidRPr="00061490" w:rsidTr="00754CA4">
        <w:trPr>
          <w:trHeight w:val="1751"/>
        </w:trPr>
        <w:tc>
          <w:tcPr>
            <w:tcW w:w="1418"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tbl>
            <w:tblPr>
              <w:tblW w:w="1347" w:type="dxa"/>
              <w:tblBorders>
                <w:top w:val="nil"/>
                <w:left w:val="nil"/>
                <w:bottom w:val="nil"/>
                <w:right w:val="nil"/>
              </w:tblBorders>
              <w:tblLayout w:type="fixed"/>
              <w:tblLook w:val="0000" w:firstRow="0" w:lastRow="0" w:firstColumn="0" w:lastColumn="0" w:noHBand="0" w:noVBand="0"/>
            </w:tblPr>
            <w:tblGrid>
              <w:gridCol w:w="1347"/>
            </w:tblGrid>
            <w:tr w:rsidR="00506D1B" w:rsidRPr="00754CA4" w:rsidTr="003062D1">
              <w:trPr>
                <w:trHeight w:val="78"/>
              </w:trPr>
              <w:tc>
                <w:tcPr>
                  <w:tcW w:w="1347" w:type="dxa"/>
                  <w:tcMar>
                    <w:left w:w="57" w:type="dxa"/>
                    <w:right w:w="57" w:type="dxa"/>
                  </w:tcMar>
                </w:tcPr>
                <w:p w:rsidR="00506D1B" w:rsidRPr="00754CA4" w:rsidRDefault="00B67400" w:rsidP="001B78AE">
                  <w:pPr>
                    <w:spacing w:after="0" w:line="240" w:lineRule="auto"/>
                    <w:rPr>
                      <w:rFonts w:ascii="Times New Roman" w:eastAsia="Times New Roman" w:hAnsi="Times New Roman"/>
                      <w:bCs/>
                      <w:sz w:val="20"/>
                      <w:szCs w:val="20"/>
                      <w:lang w:val="en-US" w:eastAsia="ru-RU"/>
                    </w:rPr>
                  </w:pPr>
                  <w:r w:rsidRPr="00754CA4">
                    <w:rPr>
                      <w:rFonts w:ascii="Times New Roman" w:eastAsia="Times New Roman" w:hAnsi="Times New Roman"/>
                      <w:bCs/>
                      <w:sz w:val="20"/>
                      <w:szCs w:val="20"/>
                      <w:lang w:val="en-US" w:eastAsia="ru-RU"/>
                    </w:rPr>
                    <w:t>PT-MP8-SRV-PAC-E-EXT</w:t>
                  </w:r>
                </w:p>
              </w:tc>
            </w:tr>
          </w:tbl>
          <w:p w:rsidR="00A449E1" w:rsidRPr="00754CA4" w:rsidRDefault="00A449E1" w:rsidP="001B78AE">
            <w:pPr>
              <w:spacing w:after="0" w:line="240" w:lineRule="auto"/>
              <w:jc w:val="center"/>
              <w:rPr>
                <w:rFonts w:ascii="Times New Roman" w:eastAsia="Times New Roman" w:hAnsi="Times New Roman"/>
                <w:bCs/>
                <w:sz w:val="20"/>
                <w:szCs w:val="20"/>
                <w:lang w:val="en-US" w:eastAsia="ru-RU"/>
              </w:rPr>
            </w:pPr>
          </w:p>
        </w:tc>
        <w:tc>
          <w:tcPr>
            <w:tcW w:w="141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449E1" w:rsidRPr="00754CA4" w:rsidRDefault="009608E4" w:rsidP="001B78AE">
            <w:pPr>
              <w:spacing w:after="0" w:line="240" w:lineRule="auto"/>
              <w:rPr>
                <w:rFonts w:ascii="Times New Roman" w:eastAsia="Times New Roman" w:hAnsi="Times New Roman"/>
                <w:bCs/>
                <w:sz w:val="20"/>
                <w:szCs w:val="20"/>
                <w:lang w:eastAsia="ru-RU"/>
              </w:rPr>
            </w:pPr>
            <w:proofErr w:type="spellStart"/>
            <w:r w:rsidRPr="00754CA4">
              <w:rPr>
                <w:rFonts w:ascii="Times New Roman" w:eastAsia="Times New Roman" w:hAnsi="Times New Roman"/>
                <w:bCs/>
                <w:sz w:val="20"/>
                <w:szCs w:val="20"/>
                <w:lang w:eastAsia="ru-RU"/>
              </w:rPr>
              <w:t>Positive</w:t>
            </w:r>
            <w:proofErr w:type="spellEnd"/>
            <w:r w:rsidRPr="00754CA4">
              <w:rPr>
                <w:rFonts w:ascii="Times New Roman" w:eastAsia="Times New Roman" w:hAnsi="Times New Roman"/>
                <w:bCs/>
                <w:sz w:val="20"/>
                <w:szCs w:val="20"/>
                <w:lang w:eastAsia="ru-RU"/>
              </w:rPr>
              <w:t xml:space="preserve"> </w:t>
            </w:r>
            <w:proofErr w:type="spellStart"/>
            <w:r w:rsidRPr="00754CA4">
              <w:rPr>
                <w:rFonts w:ascii="Times New Roman" w:eastAsia="Times New Roman" w:hAnsi="Times New Roman"/>
                <w:bCs/>
                <w:sz w:val="20"/>
                <w:szCs w:val="20"/>
                <w:lang w:eastAsia="ru-RU"/>
              </w:rPr>
              <w:t>Technologies</w:t>
            </w:r>
            <w:proofErr w:type="spellEnd"/>
          </w:p>
        </w:tc>
        <w:tc>
          <w:tcPr>
            <w:tcW w:w="2694" w:type="dxa"/>
            <w:tcBorders>
              <w:top w:val="nil"/>
              <w:left w:val="nil"/>
              <w:bottom w:val="single" w:sz="4" w:space="0" w:color="auto"/>
              <w:right w:val="single" w:sz="4" w:space="0" w:color="auto"/>
            </w:tcBorders>
            <w:shd w:val="clear" w:color="auto" w:fill="auto"/>
            <w:tcMar>
              <w:left w:w="57" w:type="dxa"/>
              <w:right w:w="57" w:type="dxa"/>
            </w:tcMar>
            <w:vAlign w:val="center"/>
            <w:hideMark/>
          </w:tcPr>
          <w:tbl>
            <w:tblPr>
              <w:tblW w:w="2580" w:type="dxa"/>
              <w:tblBorders>
                <w:top w:val="nil"/>
                <w:left w:val="nil"/>
                <w:bottom w:val="nil"/>
                <w:right w:val="nil"/>
              </w:tblBorders>
              <w:tblLayout w:type="fixed"/>
              <w:tblLook w:val="0000" w:firstRow="0" w:lastRow="0" w:firstColumn="0" w:lastColumn="0" w:noHBand="0" w:noVBand="0"/>
            </w:tblPr>
            <w:tblGrid>
              <w:gridCol w:w="2580"/>
            </w:tblGrid>
            <w:tr w:rsidR="00506D1B" w:rsidRPr="00754CA4" w:rsidTr="003062D1">
              <w:trPr>
                <w:trHeight w:val="174"/>
              </w:trPr>
              <w:tc>
                <w:tcPr>
                  <w:tcW w:w="2580" w:type="dxa"/>
                  <w:tcMar>
                    <w:left w:w="57" w:type="dxa"/>
                    <w:right w:w="57" w:type="dxa"/>
                  </w:tcMar>
                </w:tcPr>
                <w:p w:rsidR="00506D1B" w:rsidRPr="00754CA4" w:rsidRDefault="009608E4" w:rsidP="001B78AE">
                  <w:pPr>
                    <w:pStyle w:val="Default"/>
                    <w:autoSpaceDE/>
                    <w:autoSpaceDN/>
                    <w:adjustRightInd/>
                    <w:rPr>
                      <w:rFonts w:eastAsia="Times New Roman"/>
                      <w:bCs/>
                      <w:color w:val="auto"/>
                      <w:sz w:val="20"/>
                      <w:szCs w:val="20"/>
                      <w:lang w:eastAsia="ru-RU"/>
                    </w:rPr>
                  </w:pPr>
                  <w:proofErr w:type="spellStart"/>
                  <w:r w:rsidRPr="00754CA4">
                    <w:rPr>
                      <w:rFonts w:eastAsia="Times New Roman"/>
                      <w:bCs/>
                      <w:color w:val="auto"/>
                      <w:sz w:val="20"/>
                      <w:szCs w:val="20"/>
                      <w:lang w:eastAsia="ru-RU"/>
                    </w:rPr>
                    <w:t>MaxPatrol</w:t>
                  </w:r>
                  <w:proofErr w:type="spellEnd"/>
                  <w:r w:rsidRPr="00754CA4">
                    <w:rPr>
                      <w:rFonts w:eastAsia="Times New Roman"/>
                      <w:bCs/>
                      <w:color w:val="auto"/>
                      <w:sz w:val="20"/>
                      <w:szCs w:val="20"/>
                      <w:lang w:eastAsia="ru-RU"/>
                    </w:rPr>
                    <w:t xml:space="preserve"> </w:t>
                  </w:r>
                  <w:proofErr w:type="spellStart"/>
                  <w:r w:rsidRPr="00754CA4">
                    <w:rPr>
                      <w:rFonts w:eastAsia="Times New Roman"/>
                      <w:bCs/>
                      <w:color w:val="auto"/>
                      <w:sz w:val="20"/>
                      <w:szCs w:val="20"/>
                      <w:lang w:eastAsia="ru-RU"/>
                    </w:rPr>
                    <w:t>Server</w:t>
                  </w:r>
                  <w:proofErr w:type="spellEnd"/>
                  <w:r w:rsidRPr="00754CA4">
                    <w:rPr>
                      <w:rFonts w:eastAsia="Times New Roman"/>
                      <w:bCs/>
                      <w:color w:val="auto"/>
                      <w:sz w:val="20"/>
                      <w:szCs w:val="20"/>
                      <w:lang w:eastAsia="ru-RU"/>
                    </w:rPr>
                    <w:t xml:space="preserve"> (пакет дополнений), конфигурация </w:t>
                  </w:r>
                  <w:proofErr w:type="spellStart"/>
                  <w:r w:rsidRPr="00754CA4">
                    <w:rPr>
                      <w:rFonts w:eastAsia="Times New Roman"/>
                      <w:bCs/>
                      <w:color w:val="auto"/>
                      <w:sz w:val="20"/>
                      <w:szCs w:val="20"/>
                      <w:lang w:eastAsia="ru-RU"/>
                    </w:rPr>
                    <w:t>Pentest-Audit-Compliance</w:t>
                  </w:r>
                  <w:proofErr w:type="spellEnd"/>
                  <w:r w:rsidRPr="00754CA4">
                    <w:rPr>
                      <w:rFonts w:eastAsia="Times New Roman"/>
                      <w:bCs/>
                      <w:color w:val="auto"/>
                      <w:sz w:val="20"/>
                      <w:szCs w:val="20"/>
                      <w:lang w:eastAsia="ru-RU"/>
                    </w:rPr>
                    <w:t>, модуль внешней БД, гарантийные обязательства в течение 1 (одного) года</w:t>
                  </w:r>
                </w:p>
                <w:p w:rsidR="003062D1" w:rsidRPr="00754CA4" w:rsidRDefault="003062D1" w:rsidP="00B67400">
                  <w:pPr>
                    <w:pStyle w:val="Default"/>
                    <w:autoSpaceDE/>
                    <w:autoSpaceDN/>
                    <w:adjustRightInd/>
                    <w:rPr>
                      <w:rFonts w:eastAsia="Times New Roman"/>
                      <w:b/>
                      <w:bCs/>
                      <w:color w:val="auto"/>
                      <w:sz w:val="20"/>
                      <w:szCs w:val="20"/>
                      <w:lang w:val="en-US" w:eastAsia="ru-RU"/>
                    </w:rPr>
                  </w:pPr>
                  <w:r w:rsidRPr="00754CA4">
                    <w:rPr>
                      <w:rFonts w:eastAsia="Times New Roman"/>
                      <w:b/>
                      <w:bCs/>
                      <w:color w:val="auto"/>
                      <w:sz w:val="20"/>
                      <w:szCs w:val="20"/>
                      <w:lang w:val="en-US" w:eastAsia="ru-RU"/>
                    </w:rPr>
                    <w:t>с 2</w:t>
                  </w:r>
                  <w:r w:rsidR="00463E00" w:rsidRPr="00754CA4">
                    <w:rPr>
                      <w:rFonts w:eastAsia="Times New Roman"/>
                      <w:b/>
                      <w:bCs/>
                      <w:color w:val="auto"/>
                      <w:sz w:val="20"/>
                      <w:szCs w:val="20"/>
                      <w:lang w:val="en-US" w:eastAsia="ru-RU"/>
                    </w:rPr>
                    <w:t>2</w:t>
                  </w:r>
                  <w:r w:rsidRPr="00754CA4">
                    <w:rPr>
                      <w:rFonts w:eastAsia="Times New Roman"/>
                      <w:b/>
                      <w:bCs/>
                      <w:color w:val="auto"/>
                      <w:sz w:val="20"/>
                      <w:szCs w:val="20"/>
                      <w:lang w:val="en-US" w:eastAsia="ru-RU"/>
                    </w:rPr>
                    <w:t>.</w:t>
                  </w:r>
                  <w:r w:rsidR="00F12E15" w:rsidRPr="00754CA4">
                    <w:rPr>
                      <w:rFonts w:eastAsia="Times New Roman"/>
                      <w:b/>
                      <w:bCs/>
                      <w:color w:val="auto"/>
                      <w:sz w:val="20"/>
                      <w:szCs w:val="20"/>
                      <w:lang w:val="en-US" w:eastAsia="ru-RU"/>
                    </w:rPr>
                    <w:t>12</w:t>
                  </w:r>
                  <w:r w:rsidRPr="00754CA4">
                    <w:rPr>
                      <w:rFonts w:eastAsia="Times New Roman"/>
                      <w:b/>
                      <w:bCs/>
                      <w:color w:val="auto"/>
                      <w:sz w:val="20"/>
                      <w:szCs w:val="20"/>
                      <w:lang w:val="en-US" w:eastAsia="ru-RU"/>
                    </w:rPr>
                    <w:t>.20</w:t>
                  </w:r>
                  <w:r w:rsidR="00B67400" w:rsidRPr="00754CA4">
                    <w:rPr>
                      <w:rFonts w:eastAsia="Times New Roman"/>
                      <w:b/>
                      <w:bCs/>
                      <w:color w:val="auto"/>
                      <w:sz w:val="20"/>
                      <w:szCs w:val="20"/>
                      <w:lang w:val="en-US" w:eastAsia="ru-RU"/>
                    </w:rPr>
                    <w:t>20</w:t>
                  </w:r>
                  <w:r w:rsidRPr="00754CA4">
                    <w:rPr>
                      <w:rFonts w:eastAsia="Times New Roman"/>
                      <w:b/>
                      <w:bCs/>
                      <w:color w:val="auto"/>
                      <w:sz w:val="20"/>
                      <w:szCs w:val="20"/>
                      <w:lang w:val="en-US" w:eastAsia="ru-RU"/>
                    </w:rPr>
                    <w:t xml:space="preserve"> </w:t>
                  </w:r>
                  <w:r w:rsidRPr="00754CA4">
                    <w:rPr>
                      <w:rFonts w:eastAsia="Times New Roman"/>
                      <w:b/>
                      <w:bCs/>
                      <w:color w:val="auto"/>
                      <w:sz w:val="20"/>
                      <w:szCs w:val="20"/>
                      <w:lang w:eastAsia="ru-RU"/>
                    </w:rPr>
                    <w:t>по 2</w:t>
                  </w:r>
                  <w:r w:rsidR="00463E00" w:rsidRPr="00754CA4">
                    <w:rPr>
                      <w:rFonts w:eastAsia="Times New Roman"/>
                      <w:b/>
                      <w:bCs/>
                      <w:color w:val="auto"/>
                      <w:sz w:val="20"/>
                      <w:szCs w:val="20"/>
                      <w:lang w:val="en-US" w:eastAsia="ru-RU"/>
                    </w:rPr>
                    <w:t>1</w:t>
                  </w:r>
                  <w:r w:rsidRPr="00754CA4">
                    <w:rPr>
                      <w:rFonts w:eastAsia="Times New Roman"/>
                      <w:b/>
                      <w:bCs/>
                      <w:color w:val="auto"/>
                      <w:sz w:val="20"/>
                      <w:szCs w:val="20"/>
                      <w:lang w:eastAsia="ru-RU"/>
                    </w:rPr>
                    <w:t>.1</w:t>
                  </w:r>
                  <w:r w:rsidR="00F12E15" w:rsidRPr="00754CA4">
                    <w:rPr>
                      <w:rFonts w:eastAsia="Times New Roman"/>
                      <w:b/>
                      <w:bCs/>
                      <w:color w:val="auto"/>
                      <w:sz w:val="20"/>
                      <w:szCs w:val="20"/>
                      <w:lang w:val="en-US" w:eastAsia="ru-RU"/>
                    </w:rPr>
                    <w:t>2</w:t>
                  </w:r>
                  <w:r w:rsidRPr="00754CA4">
                    <w:rPr>
                      <w:rFonts w:eastAsia="Times New Roman"/>
                      <w:b/>
                      <w:bCs/>
                      <w:color w:val="auto"/>
                      <w:sz w:val="20"/>
                      <w:szCs w:val="20"/>
                      <w:lang w:eastAsia="ru-RU"/>
                    </w:rPr>
                    <w:t>.20</w:t>
                  </w:r>
                  <w:r w:rsidR="00E07B13" w:rsidRPr="00754CA4">
                    <w:rPr>
                      <w:rFonts w:eastAsia="Times New Roman"/>
                      <w:b/>
                      <w:bCs/>
                      <w:color w:val="auto"/>
                      <w:sz w:val="20"/>
                      <w:szCs w:val="20"/>
                      <w:lang w:val="en-US" w:eastAsia="ru-RU"/>
                    </w:rPr>
                    <w:t>2</w:t>
                  </w:r>
                  <w:r w:rsidR="00B67400" w:rsidRPr="00754CA4">
                    <w:rPr>
                      <w:rFonts w:eastAsia="Times New Roman"/>
                      <w:b/>
                      <w:bCs/>
                      <w:color w:val="auto"/>
                      <w:sz w:val="20"/>
                      <w:szCs w:val="20"/>
                      <w:lang w:val="en-US" w:eastAsia="ru-RU"/>
                    </w:rPr>
                    <w:t>1</w:t>
                  </w:r>
                </w:p>
              </w:tc>
            </w:tr>
          </w:tbl>
          <w:p w:rsidR="00A449E1" w:rsidRPr="00754CA4" w:rsidRDefault="00A449E1" w:rsidP="001B78AE">
            <w:pPr>
              <w:spacing w:after="0" w:line="240" w:lineRule="auto"/>
              <w:rPr>
                <w:rFonts w:ascii="Times New Roman" w:eastAsia="Times New Roman" w:hAnsi="Times New Roman"/>
                <w:bCs/>
                <w:sz w:val="20"/>
                <w:szCs w:val="20"/>
                <w:lang w:eastAsia="ru-RU"/>
              </w:rPr>
            </w:pPr>
          </w:p>
        </w:tc>
        <w:tc>
          <w:tcPr>
            <w:tcW w:w="850" w:type="dxa"/>
            <w:tcBorders>
              <w:top w:val="single" w:sz="4" w:space="0" w:color="auto"/>
              <w:left w:val="nil"/>
              <w:bottom w:val="single" w:sz="4" w:space="0" w:color="auto"/>
              <w:right w:val="single" w:sz="4" w:space="0" w:color="auto"/>
            </w:tcBorders>
            <w:tcMar>
              <w:left w:w="57" w:type="dxa"/>
              <w:right w:w="57" w:type="dxa"/>
            </w:tcMar>
            <w:vAlign w:val="center"/>
          </w:tcPr>
          <w:p w:rsidR="00A449E1" w:rsidRPr="00754CA4" w:rsidRDefault="00A449E1" w:rsidP="001B78AE">
            <w:pPr>
              <w:spacing w:after="0" w:line="240" w:lineRule="auto"/>
              <w:jc w:val="center"/>
              <w:rPr>
                <w:rFonts w:ascii="Times New Roman" w:eastAsia="Times New Roman" w:hAnsi="Times New Roman"/>
                <w:bCs/>
                <w:sz w:val="20"/>
                <w:szCs w:val="20"/>
                <w:lang w:eastAsia="ru-RU"/>
              </w:rPr>
            </w:pPr>
            <w:r w:rsidRPr="00754CA4">
              <w:rPr>
                <w:rFonts w:ascii="Times New Roman" w:eastAsia="Times New Roman" w:hAnsi="Times New Roman"/>
                <w:bCs/>
                <w:sz w:val="20"/>
                <w:szCs w:val="20"/>
                <w:lang w:eastAsia="ru-RU"/>
              </w:rPr>
              <w:t>Шт.</w:t>
            </w:r>
          </w:p>
        </w:tc>
        <w:tc>
          <w:tcPr>
            <w:tcW w:w="709"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A449E1" w:rsidRPr="00754CA4" w:rsidRDefault="00A449E1" w:rsidP="001B78AE">
            <w:pPr>
              <w:spacing w:after="0" w:line="240" w:lineRule="auto"/>
              <w:jc w:val="center"/>
              <w:rPr>
                <w:rFonts w:ascii="Times New Roman" w:eastAsia="Times New Roman" w:hAnsi="Times New Roman"/>
                <w:bCs/>
                <w:sz w:val="20"/>
                <w:szCs w:val="20"/>
                <w:lang w:eastAsia="ru-RU"/>
              </w:rPr>
            </w:pPr>
            <w:r w:rsidRPr="00754CA4">
              <w:rPr>
                <w:rFonts w:ascii="Times New Roman" w:eastAsia="Times New Roman" w:hAnsi="Times New Roman"/>
                <w:bCs/>
                <w:sz w:val="20"/>
                <w:szCs w:val="20"/>
                <w:lang w:eastAsia="ru-RU"/>
              </w:rPr>
              <w:t>1</w:t>
            </w:r>
          </w:p>
        </w:tc>
        <w:tc>
          <w:tcPr>
            <w:tcW w:w="1417"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449E1" w:rsidRPr="00754CA4" w:rsidRDefault="00FE38CF" w:rsidP="00B67400">
            <w:pPr>
              <w:spacing w:after="0" w:line="240" w:lineRule="auto"/>
              <w:jc w:val="right"/>
              <w:rPr>
                <w:rFonts w:ascii="Times New Roman" w:eastAsia="Times New Roman" w:hAnsi="Times New Roman"/>
                <w:bCs/>
                <w:sz w:val="20"/>
                <w:szCs w:val="20"/>
                <w:lang w:eastAsia="ru-RU"/>
              </w:rPr>
            </w:pPr>
            <w:r w:rsidRPr="00754CA4">
              <w:rPr>
                <w:rFonts w:ascii="Times New Roman" w:eastAsia="Times New Roman" w:hAnsi="Times New Roman"/>
                <w:bCs/>
                <w:sz w:val="20"/>
                <w:szCs w:val="20"/>
                <w:lang w:eastAsia="ru-RU"/>
              </w:rPr>
              <w:t>1</w:t>
            </w:r>
            <w:r w:rsidR="000C0B87" w:rsidRPr="00754CA4">
              <w:rPr>
                <w:rFonts w:ascii="Times New Roman" w:eastAsia="Times New Roman" w:hAnsi="Times New Roman"/>
                <w:bCs/>
                <w:sz w:val="20"/>
                <w:szCs w:val="20"/>
                <w:lang w:val="en-US" w:eastAsia="ru-RU"/>
              </w:rPr>
              <w:t> </w:t>
            </w:r>
            <w:r w:rsidRPr="00754CA4">
              <w:rPr>
                <w:rFonts w:ascii="Times New Roman" w:eastAsia="Times New Roman" w:hAnsi="Times New Roman"/>
                <w:bCs/>
                <w:sz w:val="20"/>
                <w:szCs w:val="20"/>
                <w:lang w:eastAsia="ru-RU"/>
              </w:rPr>
              <w:t>9</w:t>
            </w:r>
            <w:r w:rsidR="00B67400" w:rsidRPr="00754CA4">
              <w:rPr>
                <w:rFonts w:ascii="Times New Roman" w:eastAsia="Times New Roman" w:hAnsi="Times New Roman"/>
                <w:bCs/>
                <w:sz w:val="20"/>
                <w:szCs w:val="20"/>
                <w:lang w:val="en-US" w:eastAsia="ru-RU"/>
              </w:rPr>
              <w:t>81</w:t>
            </w:r>
            <w:r w:rsidR="000C0B87" w:rsidRPr="00754CA4">
              <w:rPr>
                <w:rFonts w:ascii="Times New Roman" w:eastAsia="Times New Roman" w:hAnsi="Times New Roman"/>
                <w:bCs/>
                <w:sz w:val="20"/>
                <w:szCs w:val="20"/>
                <w:lang w:eastAsia="ru-RU"/>
              </w:rPr>
              <w:t xml:space="preserve"> </w:t>
            </w:r>
            <w:r w:rsidR="00B67400" w:rsidRPr="00754CA4">
              <w:rPr>
                <w:rFonts w:ascii="Times New Roman" w:eastAsia="Times New Roman" w:hAnsi="Times New Roman"/>
                <w:bCs/>
                <w:sz w:val="20"/>
                <w:szCs w:val="20"/>
                <w:lang w:val="en-US" w:eastAsia="ru-RU"/>
              </w:rPr>
              <w:t>50</w:t>
            </w:r>
            <w:r w:rsidR="00754CA4" w:rsidRPr="00754CA4">
              <w:rPr>
                <w:rFonts w:ascii="Times New Roman" w:eastAsia="Times New Roman" w:hAnsi="Times New Roman"/>
                <w:bCs/>
                <w:sz w:val="20"/>
                <w:szCs w:val="20"/>
                <w:lang w:eastAsia="ru-RU"/>
              </w:rPr>
              <w:t>0</w:t>
            </w:r>
            <w:r w:rsidR="00FD3D73" w:rsidRPr="00754CA4">
              <w:rPr>
                <w:rFonts w:ascii="Times New Roman" w:eastAsia="Times New Roman" w:hAnsi="Times New Roman"/>
                <w:bCs/>
                <w:sz w:val="20"/>
                <w:szCs w:val="20"/>
                <w:lang w:eastAsia="ru-RU"/>
              </w:rPr>
              <w:t>,</w:t>
            </w:r>
            <w:r w:rsidR="00754CA4" w:rsidRPr="00754CA4">
              <w:rPr>
                <w:rFonts w:ascii="Times New Roman" w:eastAsia="Times New Roman" w:hAnsi="Times New Roman"/>
                <w:bCs/>
                <w:sz w:val="20"/>
                <w:szCs w:val="20"/>
                <w:lang w:eastAsia="ru-RU"/>
              </w:rPr>
              <w:t>00</w:t>
            </w:r>
          </w:p>
        </w:tc>
        <w:tc>
          <w:tcPr>
            <w:tcW w:w="1418"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A449E1" w:rsidRPr="00754CA4" w:rsidRDefault="00FE38CF" w:rsidP="00B67400">
            <w:pPr>
              <w:spacing w:after="0" w:line="240" w:lineRule="auto"/>
              <w:jc w:val="right"/>
              <w:rPr>
                <w:rFonts w:ascii="Times New Roman" w:eastAsia="Times New Roman" w:hAnsi="Times New Roman"/>
                <w:bCs/>
                <w:sz w:val="20"/>
                <w:szCs w:val="20"/>
                <w:lang w:eastAsia="ru-RU"/>
              </w:rPr>
            </w:pPr>
            <w:r w:rsidRPr="00754CA4">
              <w:rPr>
                <w:rFonts w:ascii="Times New Roman" w:eastAsia="Times New Roman" w:hAnsi="Times New Roman"/>
                <w:bCs/>
                <w:sz w:val="20"/>
                <w:szCs w:val="20"/>
                <w:lang w:eastAsia="ru-RU"/>
              </w:rPr>
              <w:t>1</w:t>
            </w:r>
            <w:r w:rsidR="00463E00" w:rsidRPr="00754CA4">
              <w:rPr>
                <w:rFonts w:ascii="Times New Roman" w:eastAsia="Times New Roman" w:hAnsi="Times New Roman"/>
                <w:bCs/>
                <w:sz w:val="20"/>
                <w:szCs w:val="20"/>
                <w:lang w:eastAsia="ru-RU"/>
              </w:rPr>
              <w:t> </w:t>
            </w:r>
            <w:r w:rsidRPr="00754CA4">
              <w:rPr>
                <w:rFonts w:ascii="Times New Roman" w:eastAsia="Times New Roman" w:hAnsi="Times New Roman"/>
                <w:bCs/>
                <w:sz w:val="20"/>
                <w:szCs w:val="20"/>
                <w:lang w:eastAsia="ru-RU"/>
              </w:rPr>
              <w:t>9</w:t>
            </w:r>
            <w:r w:rsidR="00B67400" w:rsidRPr="00754CA4">
              <w:rPr>
                <w:rFonts w:ascii="Times New Roman" w:eastAsia="Times New Roman" w:hAnsi="Times New Roman"/>
                <w:bCs/>
                <w:sz w:val="20"/>
                <w:szCs w:val="20"/>
                <w:lang w:val="en-US" w:eastAsia="ru-RU"/>
              </w:rPr>
              <w:t>81</w:t>
            </w:r>
            <w:r w:rsidR="00463E00" w:rsidRPr="00754CA4">
              <w:rPr>
                <w:rFonts w:ascii="Times New Roman" w:eastAsia="Times New Roman" w:hAnsi="Times New Roman"/>
                <w:bCs/>
                <w:sz w:val="20"/>
                <w:szCs w:val="20"/>
                <w:lang w:val="en-US" w:eastAsia="ru-RU"/>
              </w:rPr>
              <w:t xml:space="preserve"> </w:t>
            </w:r>
            <w:r w:rsidR="00B67400" w:rsidRPr="00754CA4">
              <w:rPr>
                <w:rFonts w:ascii="Times New Roman" w:eastAsia="Times New Roman" w:hAnsi="Times New Roman"/>
                <w:bCs/>
                <w:sz w:val="20"/>
                <w:szCs w:val="20"/>
                <w:lang w:val="en-US" w:eastAsia="ru-RU"/>
              </w:rPr>
              <w:t>50</w:t>
            </w:r>
            <w:r w:rsidR="00754CA4" w:rsidRPr="00754CA4">
              <w:rPr>
                <w:rFonts w:ascii="Times New Roman" w:eastAsia="Times New Roman" w:hAnsi="Times New Roman"/>
                <w:bCs/>
                <w:sz w:val="20"/>
                <w:szCs w:val="20"/>
                <w:lang w:eastAsia="ru-RU"/>
              </w:rPr>
              <w:t>0</w:t>
            </w:r>
            <w:r w:rsidR="00FD3D73" w:rsidRPr="00754CA4">
              <w:rPr>
                <w:rFonts w:ascii="Times New Roman" w:eastAsia="Times New Roman" w:hAnsi="Times New Roman"/>
                <w:bCs/>
                <w:sz w:val="20"/>
                <w:szCs w:val="20"/>
                <w:lang w:eastAsia="ru-RU"/>
              </w:rPr>
              <w:t>,</w:t>
            </w:r>
            <w:r w:rsidR="00754CA4" w:rsidRPr="00754CA4">
              <w:rPr>
                <w:rFonts w:ascii="Times New Roman" w:eastAsia="Times New Roman" w:hAnsi="Times New Roman"/>
                <w:bCs/>
                <w:sz w:val="20"/>
                <w:szCs w:val="20"/>
                <w:lang w:eastAsia="ru-RU"/>
              </w:rPr>
              <w:t>00</w:t>
            </w:r>
          </w:p>
        </w:tc>
      </w:tr>
    </w:tbl>
    <w:p w:rsidR="00651218" w:rsidRDefault="00651218" w:rsidP="003F223A">
      <w:pPr>
        <w:pStyle w:val="a4"/>
        <w:spacing w:after="0" w:line="240" w:lineRule="auto"/>
        <w:ind w:left="0" w:firstLine="709"/>
        <w:jc w:val="both"/>
        <w:rPr>
          <w:rFonts w:ascii="Times New Roman" w:hAnsi="Times New Roman"/>
          <w:b/>
          <w:sz w:val="24"/>
          <w:szCs w:val="24"/>
        </w:rPr>
      </w:pPr>
      <w:r w:rsidRPr="00583F05">
        <w:rPr>
          <w:rFonts w:ascii="Times New Roman" w:hAnsi="Times New Roman"/>
          <w:b/>
          <w:sz w:val="24"/>
          <w:szCs w:val="24"/>
        </w:rPr>
        <w:t xml:space="preserve">Обращаем Ваше внимание, что подача предложений, проводится путем снижения начальной максимальной цены </w:t>
      </w:r>
      <w:r>
        <w:rPr>
          <w:rFonts w:ascii="Times New Roman" w:hAnsi="Times New Roman"/>
          <w:b/>
          <w:sz w:val="24"/>
          <w:szCs w:val="24"/>
        </w:rPr>
        <w:t>за единицу товара.</w:t>
      </w:r>
    </w:p>
    <w:p w:rsidR="00651218" w:rsidRDefault="00651218" w:rsidP="00651218">
      <w:pPr>
        <w:pStyle w:val="a4"/>
        <w:numPr>
          <w:ilvl w:val="0"/>
          <w:numId w:val="1"/>
        </w:numPr>
        <w:spacing w:after="0" w:line="240" w:lineRule="auto"/>
        <w:ind w:left="644"/>
        <w:jc w:val="both"/>
        <w:rPr>
          <w:rFonts w:ascii="Times New Roman" w:hAnsi="Times New Roman"/>
          <w:sz w:val="24"/>
          <w:szCs w:val="24"/>
        </w:rPr>
      </w:pPr>
      <w:r w:rsidRPr="008E1495">
        <w:rPr>
          <w:rFonts w:ascii="Times New Roman" w:hAnsi="Times New Roman"/>
          <w:b/>
          <w:sz w:val="24"/>
          <w:szCs w:val="24"/>
        </w:rPr>
        <w:t xml:space="preserve">Срок поставки </w:t>
      </w:r>
      <w:r w:rsidRPr="00B53A08">
        <w:rPr>
          <w:rFonts w:ascii="Times New Roman" w:hAnsi="Times New Roman"/>
          <w:b/>
          <w:sz w:val="24"/>
          <w:szCs w:val="24"/>
        </w:rPr>
        <w:t xml:space="preserve">– </w:t>
      </w:r>
      <w:r w:rsidRPr="00B53A08">
        <w:rPr>
          <w:rFonts w:ascii="Times New Roman" w:hAnsi="Times New Roman"/>
          <w:sz w:val="24"/>
          <w:szCs w:val="24"/>
        </w:rPr>
        <w:t>в течение</w:t>
      </w:r>
      <w:r w:rsidRPr="00B53A08">
        <w:rPr>
          <w:rFonts w:ascii="Times New Roman" w:hAnsi="Times New Roman"/>
          <w:b/>
          <w:sz w:val="24"/>
          <w:szCs w:val="24"/>
        </w:rPr>
        <w:t xml:space="preserve"> </w:t>
      </w:r>
      <w:r w:rsidRPr="00B53A08">
        <w:rPr>
          <w:rFonts w:ascii="Times New Roman" w:hAnsi="Times New Roman"/>
          <w:sz w:val="24"/>
          <w:szCs w:val="24"/>
        </w:rPr>
        <w:t xml:space="preserve">10 дней с даты заключения договора. </w:t>
      </w:r>
    </w:p>
    <w:p w:rsidR="00651218" w:rsidRPr="008E1495" w:rsidRDefault="00651218" w:rsidP="00651218">
      <w:pPr>
        <w:pStyle w:val="a4"/>
        <w:numPr>
          <w:ilvl w:val="0"/>
          <w:numId w:val="1"/>
        </w:numPr>
        <w:spacing w:after="0" w:line="240" w:lineRule="auto"/>
        <w:ind w:left="644"/>
        <w:jc w:val="both"/>
        <w:rPr>
          <w:rFonts w:ascii="Times New Roman" w:hAnsi="Times New Roman"/>
          <w:sz w:val="24"/>
          <w:szCs w:val="24"/>
        </w:rPr>
      </w:pPr>
      <w:r w:rsidRPr="008E1495">
        <w:rPr>
          <w:rFonts w:ascii="Times New Roman" w:hAnsi="Times New Roman"/>
          <w:b/>
          <w:sz w:val="24"/>
          <w:szCs w:val="24"/>
        </w:rPr>
        <w:t>Способы оплаты –</w:t>
      </w:r>
      <w:r w:rsidRPr="008E1495">
        <w:rPr>
          <w:rFonts w:ascii="Times New Roman" w:hAnsi="Times New Roman"/>
          <w:sz w:val="24"/>
          <w:szCs w:val="24"/>
        </w:rPr>
        <w:t xml:space="preserve"> безналичный расчет, 100% </w:t>
      </w:r>
      <w:proofErr w:type="spellStart"/>
      <w:r w:rsidRPr="008E1495">
        <w:rPr>
          <w:rFonts w:ascii="Times New Roman" w:hAnsi="Times New Roman"/>
          <w:sz w:val="24"/>
          <w:szCs w:val="24"/>
        </w:rPr>
        <w:t>п</w:t>
      </w:r>
      <w:r>
        <w:rPr>
          <w:rFonts w:ascii="Times New Roman" w:hAnsi="Times New Roman"/>
          <w:sz w:val="24"/>
          <w:szCs w:val="24"/>
        </w:rPr>
        <w:t>остоплата</w:t>
      </w:r>
      <w:proofErr w:type="spellEnd"/>
      <w:r w:rsidRPr="008E1495">
        <w:rPr>
          <w:rFonts w:ascii="Times New Roman" w:hAnsi="Times New Roman"/>
          <w:sz w:val="24"/>
          <w:szCs w:val="24"/>
        </w:rPr>
        <w:t>, оплата в рублях</w:t>
      </w:r>
      <w:r w:rsidRPr="00E60054">
        <w:rPr>
          <w:rFonts w:ascii="Times New Roman" w:hAnsi="Times New Roman"/>
          <w:sz w:val="24"/>
          <w:szCs w:val="24"/>
        </w:rPr>
        <w:t xml:space="preserve"> </w:t>
      </w:r>
      <w:r>
        <w:rPr>
          <w:rFonts w:ascii="Times New Roman" w:hAnsi="Times New Roman"/>
          <w:sz w:val="24"/>
          <w:szCs w:val="24"/>
        </w:rPr>
        <w:t>РФ</w:t>
      </w:r>
      <w:r w:rsidRPr="008E1495">
        <w:rPr>
          <w:rFonts w:ascii="Times New Roman" w:hAnsi="Times New Roman"/>
          <w:sz w:val="24"/>
          <w:szCs w:val="24"/>
        </w:rPr>
        <w:t>.</w:t>
      </w:r>
    </w:p>
    <w:p w:rsidR="00651218" w:rsidRPr="00754CA4" w:rsidRDefault="00651218" w:rsidP="00754CA4">
      <w:pPr>
        <w:pStyle w:val="a4"/>
        <w:numPr>
          <w:ilvl w:val="0"/>
          <w:numId w:val="1"/>
        </w:numPr>
        <w:spacing w:after="0" w:line="240" w:lineRule="auto"/>
        <w:ind w:left="644"/>
        <w:jc w:val="both"/>
        <w:rPr>
          <w:rFonts w:ascii="Times New Roman" w:hAnsi="Times New Roman"/>
          <w:b/>
          <w:sz w:val="24"/>
          <w:szCs w:val="24"/>
        </w:rPr>
      </w:pPr>
      <w:r w:rsidRPr="00754CA4">
        <w:rPr>
          <w:rFonts w:ascii="Times New Roman" w:hAnsi="Times New Roman"/>
          <w:b/>
          <w:sz w:val="24"/>
          <w:szCs w:val="24"/>
        </w:rPr>
        <w:t xml:space="preserve">Обязательные требования к Участнику: </w:t>
      </w:r>
    </w:p>
    <w:p w:rsidR="00651218" w:rsidRPr="00D621E6" w:rsidRDefault="00651218" w:rsidP="00754CA4">
      <w:pPr>
        <w:pStyle w:val="a4"/>
        <w:numPr>
          <w:ilvl w:val="1"/>
          <w:numId w:val="1"/>
        </w:numPr>
        <w:tabs>
          <w:tab w:val="left" w:pos="0"/>
        </w:tabs>
        <w:spacing w:after="0" w:line="240" w:lineRule="auto"/>
        <w:ind w:left="709" w:hanging="425"/>
        <w:jc w:val="both"/>
        <w:rPr>
          <w:rFonts w:ascii="Times New Roman" w:hAnsi="Times New Roman"/>
          <w:sz w:val="24"/>
          <w:szCs w:val="24"/>
        </w:rPr>
      </w:pPr>
      <w:r w:rsidRPr="00D621E6">
        <w:rPr>
          <w:rFonts w:ascii="Times New Roman" w:hAnsi="Times New Roman"/>
          <w:sz w:val="24"/>
          <w:szCs w:val="24"/>
        </w:rPr>
        <w:t>Участник должен соответствовать требованиям, предъявляемым законодательством Российской Федерации к лицам, осуществляющим выполнение работ/оказание услуг, являющиеся предметом электронных торгов.</w:t>
      </w:r>
    </w:p>
    <w:p w:rsidR="00651218" w:rsidRPr="00D621E6" w:rsidRDefault="00651218" w:rsidP="00754CA4">
      <w:pPr>
        <w:pStyle w:val="a4"/>
        <w:numPr>
          <w:ilvl w:val="1"/>
          <w:numId w:val="1"/>
        </w:numPr>
        <w:tabs>
          <w:tab w:val="left" w:pos="0"/>
        </w:tabs>
        <w:spacing w:after="0" w:line="240" w:lineRule="auto"/>
        <w:ind w:left="709" w:hanging="425"/>
        <w:jc w:val="both"/>
        <w:rPr>
          <w:rFonts w:ascii="Times New Roman" w:hAnsi="Times New Roman"/>
          <w:sz w:val="24"/>
          <w:szCs w:val="24"/>
        </w:rPr>
      </w:pPr>
      <w:r w:rsidRPr="00D621E6">
        <w:rPr>
          <w:rFonts w:ascii="Times New Roman" w:hAnsi="Times New Roman"/>
          <w:sz w:val="24"/>
          <w:szCs w:val="24"/>
        </w:rPr>
        <w:t>Участник должен соответствовать требованию о не проведении ликвидации участника электронных торгов или не проведении в отношении участника электронных торгов процедуры банкротства.</w:t>
      </w:r>
    </w:p>
    <w:p w:rsidR="00651218" w:rsidRPr="00D621E6" w:rsidRDefault="00651218" w:rsidP="00754CA4">
      <w:pPr>
        <w:pStyle w:val="a4"/>
        <w:numPr>
          <w:ilvl w:val="1"/>
          <w:numId w:val="1"/>
        </w:numPr>
        <w:tabs>
          <w:tab w:val="left" w:pos="0"/>
        </w:tabs>
        <w:spacing w:after="0" w:line="240" w:lineRule="auto"/>
        <w:ind w:left="709" w:hanging="425"/>
        <w:jc w:val="both"/>
        <w:rPr>
          <w:rFonts w:ascii="Times New Roman" w:hAnsi="Times New Roman"/>
          <w:sz w:val="24"/>
          <w:szCs w:val="24"/>
        </w:rPr>
      </w:pPr>
      <w:r w:rsidRPr="00D621E6">
        <w:rPr>
          <w:rFonts w:ascii="Times New Roman" w:hAnsi="Times New Roman"/>
          <w:sz w:val="24"/>
          <w:szCs w:val="24"/>
        </w:rPr>
        <w:t>Участник должен соответствовать требованию о не приостановлении деятельности участника электронных торгов в порядке, предусмотренном Кодексом Российской Федерации об административных правонарушениях на день регистрации участника на электронные торги.</w:t>
      </w:r>
    </w:p>
    <w:p w:rsidR="00651218" w:rsidRDefault="00651218" w:rsidP="00754CA4">
      <w:pPr>
        <w:pStyle w:val="a4"/>
        <w:numPr>
          <w:ilvl w:val="1"/>
          <w:numId w:val="1"/>
        </w:numPr>
        <w:tabs>
          <w:tab w:val="left" w:pos="0"/>
        </w:tabs>
        <w:spacing w:after="0" w:line="240" w:lineRule="auto"/>
        <w:ind w:left="709" w:hanging="425"/>
        <w:jc w:val="both"/>
        <w:rPr>
          <w:rFonts w:ascii="Times New Roman" w:hAnsi="Times New Roman"/>
          <w:sz w:val="24"/>
          <w:szCs w:val="24"/>
        </w:rPr>
      </w:pPr>
      <w:r w:rsidRPr="007F5C62">
        <w:rPr>
          <w:rFonts w:ascii="Times New Roman" w:hAnsi="Times New Roman"/>
          <w:sz w:val="24"/>
          <w:szCs w:val="24"/>
        </w:rPr>
        <w:t>Участник должен соответствовать требованию об отсутствии у участника электронных торгов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электронных торгов по данным бухгалтерской отчетности за последний завершенный отчетный период</w:t>
      </w:r>
      <w:r>
        <w:rPr>
          <w:rFonts w:ascii="Times New Roman" w:hAnsi="Times New Roman"/>
          <w:sz w:val="24"/>
          <w:szCs w:val="24"/>
        </w:rPr>
        <w:t>.</w:t>
      </w:r>
    </w:p>
    <w:p w:rsidR="00651218" w:rsidRDefault="00651218" w:rsidP="00754CA4">
      <w:pPr>
        <w:pStyle w:val="a4"/>
        <w:numPr>
          <w:ilvl w:val="1"/>
          <w:numId w:val="1"/>
        </w:numPr>
        <w:tabs>
          <w:tab w:val="left" w:pos="0"/>
        </w:tabs>
        <w:spacing w:after="0" w:line="240" w:lineRule="auto"/>
        <w:ind w:left="709" w:hanging="425"/>
        <w:jc w:val="both"/>
        <w:rPr>
          <w:rFonts w:ascii="Times New Roman" w:hAnsi="Times New Roman"/>
          <w:sz w:val="24"/>
          <w:szCs w:val="24"/>
        </w:rPr>
      </w:pPr>
      <w:r w:rsidRPr="00394252">
        <w:rPr>
          <w:rFonts w:ascii="Times New Roman" w:hAnsi="Times New Roman"/>
          <w:sz w:val="24"/>
          <w:szCs w:val="24"/>
        </w:rPr>
        <w:t xml:space="preserve">Участник не должен оказывать влияние на деятельность Заказчика, Организаторов, та также сотрудников и аффилированных лиц. </w:t>
      </w:r>
    </w:p>
    <w:p w:rsidR="00651218" w:rsidRPr="00394252" w:rsidRDefault="00651218" w:rsidP="00754CA4">
      <w:pPr>
        <w:pStyle w:val="a4"/>
        <w:numPr>
          <w:ilvl w:val="1"/>
          <w:numId w:val="1"/>
        </w:numPr>
        <w:tabs>
          <w:tab w:val="left" w:pos="0"/>
        </w:tabs>
        <w:spacing w:after="0" w:line="240" w:lineRule="auto"/>
        <w:ind w:left="709" w:hanging="425"/>
        <w:jc w:val="both"/>
        <w:rPr>
          <w:rFonts w:ascii="Times New Roman" w:hAnsi="Times New Roman"/>
          <w:sz w:val="24"/>
          <w:szCs w:val="24"/>
        </w:rPr>
      </w:pPr>
      <w:r w:rsidRPr="00394252">
        <w:rPr>
          <w:rFonts w:ascii="Times New Roman" w:hAnsi="Times New Roman"/>
          <w:sz w:val="24"/>
          <w:szCs w:val="24"/>
        </w:rPr>
        <w:t xml:space="preserve">Участник должен работать на </w:t>
      </w:r>
      <w:r w:rsidR="00B50EA6">
        <w:rPr>
          <w:rFonts w:ascii="Times New Roman" w:hAnsi="Times New Roman"/>
          <w:sz w:val="24"/>
          <w:szCs w:val="24"/>
        </w:rPr>
        <w:t>р</w:t>
      </w:r>
      <w:r w:rsidRPr="00394252">
        <w:rPr>
          <w:rFonts w:ascii="Times New Roman" w:hAnsi="Times New Roman"/>
          <w:sz w:val="24"/>
          <w:szCs w:val="24"/>
        </w:rPr>
        <w:t xml:space="preserve">оссийском рынке не менее </w:t>
      </w:r>
      <w:r w:rsidR="00754CA4">
        <w:rPr>
          <w:rFonts w:ascii="Times New Roman" w:hAnsi="Times New Roman"/>
          <w:sz w:val="24"/>
          <w:szCs w:val="24"/>
        </w:rPr>
        <w:t>2-х</w:t>
      </w:r>
      <w:r w:rsidRPr="00394252">
        <w:rPr>
          <w:rFonts w:ascii="Times New Roman" w:hAnsi="Times New Roman"/>
          <w:sz w:val="24"/>
          <w:szCs w:val="24"/>
        </w:rPr>
        <w:t xml:space="preserve"> лет и соответствовать требованию об отсутствии фактов нарушен</w:t>
      </w:r>
      <w:r>
        <w:rPr>
          <w:rFonts w:ascii="Times New Roman" w:hAnsi="Times New Roman"/>
          <w:sz w:val="24"/>
          <w:szCs w:val="24"/>
        </w:rPr>
        <w:t>ия обязательств по договорам с П</w:t>
      </w:r>
      <w:r w:rsidRPr="00394252">
        <w:rPr>
          <w:rFonts w:ascii="Times New Roman" w:hAnsi="Times New Roman"/>
          <w:sz w:val="24"/>
          <w:szCs w:val="24"/>
        </w:rPr>
        <w:t>АО АФК «Система», в том числе фактов задержки поставок товаров/выполнения работ/предоставления услуг в течение последнего календарного года.</w:t>
      </w:r>
    </w:p>
    <w:p w:rsidR="00651218" w:rsidRDefault="00651218" w:rsidP="00754CA4">
      <w:pPr>
        <w:pStyle w:val="a4"/>
        <w:numPr>
          <w:ilvl w:val="1"/>
          <w:numId w:val="1"/>
        </w:numPr>
        <w:tabs>
          <w:tab w:val="left" w:pos="0"/>
        </w:tabs>
        <w:spacing w:after="0" w:line="240" w:lineRule="auto"/>
        <w:ind w:left="709" w:hanging="425"/>
        <w:jc w:val="both"/>
        <w:rPr>
          <w:rFonts w:ascii="Times New Roman" w:hAnsi="Times New Roman"/>
          <w:sz w:val="24"/>
          <w:szCs w:val="24"/>
        </w:rPr>
      </w:pPr>
      <w:r>
        <w:rPr>
          <w:rFonts w:ascii="Times New Roman" w:hAnsi="Times New Roman"/>
          <w:sz w:val="24"/>
          <w:szCs w:val="24"/>
        </w:rPr>
        <w:lastRenderedPageBreak/>
        <w:t>Участник должен иметь партнерский статус</w:t>
      </w:r>
      <w:r w:rsidRPr="00F31C1F">
        <w:rPr>
          <w:rFonts w:ascii="Times New Roman" w:hAnsi="Times New Roman"/>
          <w:sz w:val="24"/>
          <w:szCs w:val="24"/>
        </w:rPr>
        <w:t xml:space="preserve"> </w:t>
      </w:r>
      <w:r>
        <w:rPr>
          <w:rFonts w:ascii="Times New Roman" w:hAnsi="Times New Roman"/>
          <w:sz w:val="24"/>
          <w:szCs w:val="24"/>
        </w:rPr>
        <w:t>компани</w:t>
      </w:r>
      <w:r w:rsidR="00FD3D73">
        <w:rPr>
          <w:rFonts w:ascii="Times New Roman" w:hAnsi="Times New Roman"/>
          <w:sz w:val="24"/>
          <w:szCs w:val="24"/>
        </w:rPr>
        <w:t>и</w:t>
      </w:r>
      <w:r>
        <w:rPr>
          <w:rFonts w:ascii="Times New Roman" w:hAnsi="Times New Roman"/>
          <w:sz w:val="24"/>
          <w:szCs w:val="24"/>
        </w:rPr>
        <w:t xml:space="preserve"> </w:t>
      </w:r>
      <w:proofErr w:type="spellStart"/>
      <w:r w:rsidRPr="009608E4">
        <w:rPr>
          <w:rFonts w:ascii="Times New Roman" w:hAnsi="Times New Roman"/>
          <w:sz w:val="24"/>
          <w:szCs w:val="24"/>
        </w:rPr>
        <w:t>Positive</w:t>
      </w:r>
      <w:proofErr w:type="spellEnd"/>
      <w:r w:rsidRPr="009608E4">
        <w:rPr>
          <w:rFonts w:ascii="Times New Roman" w:hAnsi="Times New Roman"/>
          <w:sz w:val="24"/>
          <w:szCs w:val="24"/>
        </w:rPr>
        <w:t xml:space="preserve"> </w:t>
      </w:r>
      <w:proofErr w:type="spellStart"/>
      <w:r w:rsidRPr="009608E4">
        <w:rPr>
          <w:rFonts w:ascii="Times New Roman" w:hAnsi="Times New Roman"/>
          <w:sz w:val="24"/>
          <w:szCs w:val="24"/>
        </w:rPr>
        <w:t>Technologies</w:t>
      </w:r>
      <w:proofErr w:type="spellEnd"/>
      <w:r w:rsidRPr="00F31C1F">
        <w:rPr>
          <w:rFonts w:ascii="Times New Roman" w:hAnsi="Times New Roman"/>
          <w:sz w:val="24"/>
          <w:szCs w:val="24"/>
        </w:rPr>
        <w:t>.</w:t>
      </w:r>
    </w:p>
    <w:p w:rsidR="00651218" w:rsidRPr="008E1495" w:rsidRDefault="00651218" w:rsidP="00651218">
      <w:pPr>
        <w:tabs>
          <w:tab w:val="left" w:pos="0"/>
        </w:tabs>
        <w:spacing w:after="0" w:line="240" w:lineRule="auto"/>
        <w:ind w:left="360"/>
        <w:jc w:val="both"/>
        <w:rPr>
          <w:rFonts w:ascii="Times New Roman" w:hAnsi="Times New Roman"/>
          <w:sz w:val="24"/>
          <w:szCs w:val="24"/>
        </w:rPr>
      </w:pPr>
    </w:p>
    <w:p w:rsidR="00651218" w:rsidRPr="00964561" w:rsidRDefault="00651218" w:rsidP="00754CA4">
      <w:pPr>
        <w:pStyle w:val="a4"/>
        <w:numPr>
          <w:ilvl w:val="0"/>
          <w:numId w:val="1"/>
        </w:numPr>
        <w:spacing w:after="0" w:line="240" w:lineRule="auto"/>
        <w:ind w:left="644"/>
        <w:jc w:val="both"/>
        <w:rPr>
          <w:rFonts w:ascii="Times New Roman" w:hAnsi="Times New Roman"/>
          <w:b/>
          <w:sz w:val="24"/>
          <w:szCs w:val="24"/>
        </w:rPr>
      </w:pPr>
      <w:r w:rsidRPr="00964561">
        <w:rPr>
          <w:rFonts w:ascii="Times New Roman" w:hAnsi="Times New Roman"/>
          <w:b/>
          <w:sz w:val="24"/>
          <w:szCs w:val="24"/>
        </w:rPr>
        <w:t>Дополнительные условия:</w:t>
      </w:r>
    </w:p>
    <w:p w:rsidR="00651218" w:rsidRPr="00D621E6" w:rsidRDefault="00651218" w:rsidP="00754CA4">
      <w:pPr>
        <w:pStyle w:val="a4"/>
        <w:numPr>
          <w:ilvl w:val="1"/>
          <w:numId w:val="1"/>
        </w:numPr>
        <w:spacing w:after="0" w:line="240" w:lineRule="auto"/>
        <w:ind w:left="709" w:hanging="425"/>
        <w:jc w:val="both"/>
        <w:rPr>
          <w:rFonts w:ascii="Times New Roman" w:hAnsi="Times New Roman"/>
          <w:sz w:val="24"/>
          <w:szCs w:val="24"/>
        </w:rPr>
      </w:pPr>
      <w:r w:rsidRPr="00D621E6">
        <w:rPr>
          <w:rFonts w:ascii="Times New Roman" w:hAnsi="Times New Roman"/>
          <w:sz w:val="24"/>
          <w:szCs w:val="24"/>
        </w:rPr>
        <w:t xml:space="preserve">Адрес поставки –   г. Москва, ул. </w:t>
      </w:r>
      <w:r>
        <w:rPr>
          <w:rFonts w:ascii="Times New Roman" w:hAnsi="Times New Roman"/>
          <w:sz w:val="24"/>
          <w:szCs w:val="24"/>
        </w:rPr>
        <w:t>Моховая</w:t>
      </w:r>
      <w:r w:rsidRPr="00D621E6">
        <w:rPr>
          <w:rFonts w:ascii="Times New Roman" w:hAnsi="Times New Roman"/>
          <w:sz w:val="24"/>
          <w:szCs w:val="24"/>
        </w:rPr>
        <w:t>, д.1</w:t>
      </w:r>
      <w:r>
        <w:rPr>
          <w:rFonts w:ascii="Times New Roman" w:hAnsi="Times New Roman"/>
          <w:sz w:val="24"/>
          <w:szCs w:val="24"/>
        </w:rPr>
        <w:t>3 стр.1</w:t>
      </w:r>
      <w:r w:rsidR="00B50EA6">
        <w:rPr>
          <w:rFonts w:ascii="Times New Roman" w:hAnsi="Times New Roman"/>
          <w:sz w:val="24"/>
          <w:szCs w:val="24"/>
        </w:rPr>
        <w:t>.</w:t>
      </w:r>
    </w:p>
    <w:p w:rsidR="00651218" w:rsidRPr="00D621E6" w:rsidRDefault="00651218" w:rsidP="00754CA4">
      <w:pPr>
        <w:pStyle w:val="a4"/>
        <w:numPr>
          <w:ilvl w:val="1"/>
          <w:numId w:val="1"/>
        </w:numPr>
        <w:spacing w:after="0" w:line="240" w:lineRule="auto"/>
        <w:ind w:left="709" w:hanging="425"/>
        <w:jc w:val="both"/>
        <w:rPr>
          <w:rFonts w:ascii="Times New Roman" w:hAnsi="Times New Roman"/>
          <w:sz w:val="24"/>
          <w:szCs w:val="24"/>
        </w:rPr>
      </w:pPr>
      <w:r w:rsidRPr="00D621E6">
        <w:rPr>
          <w:rFonts w:ascii="Times New Roman" w:hAnsi="Times New Roman"/>
          <w:sz w:val="24"/>
          <w:szCs w:val="24"/>
        </w:rPr>
        <w:t>Требования к обслуживанию и расходам на эксплуатацию – все расходы в рамках гарантийного обслуживания (замена, ремонт) несет Поставщик.</w:t>
      </w:r>
    </w:p>
    <w:p w:rsidR="00651218" w:rsidRDefault="00651218" w:rsidP="00651218">
      <w:pPr>
        <w:pStyle w:val="a4"/>
        <w:numPr>
          <w:ilvl w:val="0"/>
          <w:numId w:val="1"/>
        </w:numPr>
        <w:spacing w:after="0" w:line="240" w:lineRule="auto"/>
        <w:jc w:val="both"/>
        <w:rPr>
          <w:rFonts w:ascii="Times New Roman" w:hAnsi="Times New Roman"/>
          <w:sz w:val="24"/>
          <w:szCs w:val="24"/>
        </w:rPr>
      </w:pPr>
      <w:r>
        <w:rPr>
          <w:rFonts w:ascii="Times New Roman" w:hAnsi="Times New Roman"/>
          <w:b/>
          <w:sz w:val="24"/>
          <w:szCs w:val="24"/>
        </w:rPr>
        <w:t xml:space="preserve">Порядок формирования цены – </w:t>
      </w:r>
      <w:r>
        <w:rPr>
          <w:rFonts w:ascii="Times New Roman" w:hAnsi="Times New Roman"/>
          <w:sz w:val="24"/>
          <w:szCs w:val="24"/>
        </w:rPr>
        <w:t>цена указывается в российских рублях с НДС и включает в себя все налоги, сборы, таможенные и другие обязательные платежи, а также все расходы, связанные с выполнением обязательств в полном объеме в строгом соответствии с функциональными и дополнительными требованиями, указанными в техническом задании на поставку. Фиксированная цена в российских рублях, полученная в ходе проведения торгов, изменению не подлежит в течение срока действия договора.</w:t>
      </w:r>
    </w:p>
    <w:p w:rsidR="00754CA4" w:rsidRPr="007603D0" w:rsidRDefault="00754CA4" w:rsidP="00754CA4">
      <w:pPr>
        <w:pStyle w:val="a4"/>
        <w:numPr>
          <w:ilvl w:val="0"/>
          <w:numId w:val="1"/>
        </w:numPr>
        <w:tabs>
          <w:tab w:val="left" w:pos="284"/>
        </w:tabs>
        <w:suppressAutoHyphens/>
        <w:spacing w:after="100" w:afterAutospacing="1" w:line="40" w:lineRule="atLeast"/>
        <w:ind w:right="-24"/>
        <w:jc w:val="both"/>
        <w:rPr>
          <w:rFonts w:ascii="Times New Roman" w:hAnsi="Times New Roman"/>
          <w:b/>
          <w:sz w:val="24"/>
          <w:szCs w:val="24"/>
        </w:rPr>
      </w:pPr>
      <w:r w:rsidRPr="007603D0">
        <w:rPr>
          <w:rFonts w:ascii="Times New Roman" w:hAnsi="Times New Roman"/>
          <w:b/>
          <w:sz w:val="24"/>
          <w:szCs w:val="24"/>
        </w:rPr>
        <w:t>Участник в составе заявки на электронные торги подает скан копию следующих документов, заверенных подписью и печатью руководителя (доверенного лица):</w:t>
      </w:r>
    </w:p>
    <w:p w:rsidR="00754CA4" w:rsidRPr="007603D0" w:rsidRDefault="00754CA4" w:rsidP="00754CA4">
      <w:pPr>
        <w:pStyle w:val="a4"/>
        <w:numPr>
          <w:ilvl w:val="0"/>
          <w:numId w:val="6"/>
        </w:numPr>
        <w:tabs>
          <w:tab w:val="left" w:pos="0"/>
          <w:tab w:val="left" w:pos="2705"/>
        </w:tabs>
        <w:spacing w:line="240" w:lineRule="auto"/>
        <w:ind w:left="1134" w:hanging="425"/>
        <w:jc w:val="both"/>
        <w:rPr>
          <w:rFonts w:ascii="Times New Roman" w:hAnsi="Times New Roman"/>
          <w:sz w:val="24"/>
          <w:szCs w:val="24"/>
        </w:rPr>
      </w:pPr>
      <w:r w:rsidRPr="007603D0">
        <w:rPr>
          <w:rFonts w:ascii="Times New Roman" w:hAnsi="Times New Roman"/>
          <w:sz w:val="24"/>
          <w:szCs w:val="24"/>
        </w:rPr>
        <w:t>Свидетельство о государственной регистрации (копия);</w:t>
      </w:r>
      <w:r w:rsidRPr="007603D0">
        <w:rPr>
          <w:rFonts w:ascii="Times New Roman" w:hAnsi="Times New Roman"/>
          <w:sz w:val="24"/>
          <w:szCs w:val="24"/>
        </w:rPr>
        <w:tab/>
      </w:r>
    </w:p>
    <w:p w:rsidR="00754CA4" w:rsidRPr="007603D0" w:rsidRDefault="00754CA4" w:rsidP="00754CA4">
      <w:pPr>
        <w:pStyle w:val="a4"/>
        <w:numPr>
          <w:ilvl w:val="0"/>
          <w:numId w:val="6"/>
        </w:numPr>
        <w:tabs>
          <w:tab w:val="left" w:pos="0"/>
          <w:tab w:val="left" w:pos="2705"/>
        </w:tabs>
        <w:spacing w:line="240" w:lineRule="auto"/>
        <w:ind w:left="1134" w:hanging="425"/>
        <w:jc w:val="both"/>
        <w:rPr>
          <w:rFonts w:ascii="Times New Roman" w:hAnsi="Times New Roman"/>
          <w:sz w:val="24"/>
          <w:szCs w:val="24"/>
        </w:rPr>
      </w:pPr>
      <w:r w:rsidRPr="007603D0">
        <w:rPr>
          <w:rFonts w:ascii="Times New Roman" w:hAnsi="Times New Roman"/>
          <w:sz w:val="24"/>
          <w:szCs w:val="24"/>
        </w:rPr>
        <w:t>Анкету участника по прилагаемой форме;</w:t>
      </w:r>
    </w:p>
    <w:p w:rsidR="00754CA4" w:rsidRDefault="00754CA4" w:rsidP="00754CA4">
      <w:pPr>
        <w:pStyle w:val="a4"/>
        <w:numPr>
          <w:ilvl w:val="0"/>
          <w:numId w:val="6"/>
        </w:numPr>
        <w:tabs>
          <w:tab w:val="left" w:pos="0"/>
          <w:tab w:val="left" w:pos="2705"/>
        </w:tabs>
        <w:spacing w:line="240" w:lineRule="auto"/>
        <w:ind w:left="1134" w:hanging="425"/>
        <w:jc w:val="both"/>
        <w:rPr>
          <w:rFonts w:ascii="Times New Roman" w:hAnsi="Times New Roman"/>
          <w:sz w:val="24"/>
          <w:szCs w:val="24"/>
        </w:rPr>
      </w:pPr>
      <w:r w:rsidRPr="00754CA4">
        <w:rPr>
          <w:rFonts w:ascii="Times New Roman" w:hAnsi="Times New Roman"/>
          <w:sz w:val="24"/>
          <w:szCs w:val="24"/>
        </w:rPr>
        <w:t xml:space="preserve">Документ, подтверждающий, что Участник </w:t>
      </w:r>
      <w:r>
        <w:rPr>
          <w:rFonts w:ascii="Times New Roman" w:hAnsi="Times New Roman"/>
          <w:sz w:val="24"/>
          <w:szCs w:val="24"/>
        </w:rPr>
        <w:t>име</w:t>
      </w:r>
      <w:r>
        <w:rPr>
          <w:rFonts w:ascii="Times New Roman" w:hAnsi="Times New Roman"/>
          <w:sz w:val="24"/>
          <w:szCs w:val="24"/>
        </w:rPr>
        <w:t>ет</w:t>
      </w:r>
      <w:r>
        <w:rPr>
          <w:rFonts w:ascii="Times New Roman" w:hAnsi="Times New Roman"/>
          <w:sz w:val="24"/>
          <w:szCs w:val="24"/>
        </w:rPr>
        <w:t xml:space="preserve"> партнерский статус</w:t>
      </w:r>
      <w:r w:rsidRPr="00F31C1F">
        <w:rPr>
          <w:rFonts w:ascii="Times New Roman" w:hAnsi="Times New Roman"/>
          <w:sz w:val="24"/>
          <w:szCs w:val="24"/>
        </w:rPr>
        <w:t xml:space="preserve"> </w:t>
      </w:r>
      <w:r>
        <w:rPr>
          <w:rFonts w:ascii="Times New Roman" w:hAnsi="Times New Roman"/>
          <w:sz w:val="24"/>
          <w:szCs w:val="24"/>
        </w:rPr>
        <w:t xml:space="preserve">компании </w:t>
      </w:r>
      <w:proofErr w:type="spellStart"/>
      <w:r w:rsidRPr="009608E4">
        <w:rPr>
          <w:rFonts w:ascii="Times New Roman" w:hAnsi="Times New Roman"/>
          <w:sz w:val="24"/>
          <w:szCs w:val="24"/>
        </w:rPr>
        <w:t>Positive</w:t>
      </w:r>
      <w:proofErr w:type="spellEnd"/>
      <w:r w:rsidRPr="009608E4">
        <w:rPr>
          <w:rFonts w:ascii="Times New Roman" w:hAnsi="Times New Roman"/>
          <w:sz w:val="24"/>
          <w:szCs w:val="24"/>
        </w:rPr>
        <w:t xml:space="preserve"> </w:t>
      </w:r>
      <w:proofErr w:type="spellStart"/>
      <w:r w:rsidRPr="009608E4">
        <w:rPr>
          <w:rFonts w:ascii="Times New Roman" w:hAnsi="Times New Roman"/>
          <w:sz w:val="24"/>
          <w:szCs w:val="24"/>
        </w:rPr>
        <w:t>Technologies</w:t>
      </w:r>
      <w:proofErr w:type="spellEnd"/>
      <w:r w:rsidRPr="00F31C1F">
        <w:rPr>
          <w:rFonts w:ascii="Times New Roman" w:hAnsi="Times New Roman"/>
          <w:sz w:val="24"/>
          <w:szCs w:val="24"/>
        </w:rPr>
        <w:t>.</w:t>
      </w:r>
    </w:p>
    <w:p w:rsidR="00754CA4" w:rsidRPr="00754CA4" w:rsidRDefault="00754CA4" w:rsidP="00764086">
      <w:pPr>
        <w:pStyle w:val="a4"/>
        <w:numPr>
          <w:ilvl w:val="0"/>
          <w:numId w:val="6"/>
        </w:numPr>
        <w:tabs>
          <w:tab w:val="left" w:pos="0"/>
        </w:tabs>
        <w:spacing w:line="240" w:lineRule="auto"/>
        <w:ind w:left="1134" w:hanging="425"/>
        <w:jc w:val="both"/>
        <w:rPr>
          <w:rFonts w:ascii="Times New Roman" w:hAnsi="Times New Roman"/>
          <w:sz w:val="24"/>
          <w:szCs w:val="24"/>
        </w:rPr>
      </w:pPr>
      <w:r w:rsidRPr="00754CA4">
        <w:rPr>
          <w:rFonts w:ascii="Times New Roman" w:hAnsi="Times New Roman"/>
          <w:sz w:val="24"/>
          <w:szCs w:val="24"/>
        </w:rPr>
        <w:t xml:space="preserve">Спецификацию на </w:t>
      </w:r>
      <w:r>
        <w:rPr>
          <w:rFonts w:ascii="Times New Roman" w:hAnsi="Times New Roman"/>
          <w:sz w:val="24"/>
          <w:szCs w:val="24"/>
        </w:rPr>
        <w:t>поставку</w:t>
      </w:r>
      <w:r w:rsidRPr="00754CA4">
        <w:rPr>
          <w:rFonts w:ascii="Times New Roman" w:hAnsi="Times New Roman"/>
          <w:sz w:val="24"/>
          <w:szCs w:val="24"/>
        </w:rPr>
        <w:t>;</w:t>
      </w:r>
    </w:p>
    <w:p w:rsidR="00754CA4" w:rsidRPr="007603D0" w:rsidRDefault="00754CA4" w:rsidP="00754CA4">
      <w:pPr>
        <w:pStyle w:val="a4"/>
        <w:numPr>
          <w:ilvl w:val="0"/>
          <w:numId w:val="6"/>
        </w:numPr>
        <w:tabs>
          <w:tab w:val="left" w:pos="0"/>
          <w:tab w:val="left" w:pos="2705"/>
        </w:tabs>
        <w:spacing w:line="240" w:lineRule="auto"/>
        <w:ind w:left="1134" w:hanging="425"/>
        <w:jc w:val="both"/>
        <w:rPr>
          <w:rFonts w:ascii="Times New Roman" w:hAnsi="Times New Roman"/>
          <w:sz w:val="24"/>
          <w:szCs w:val="24"/>
        </w:rPr>
      </w:pPr>
      <w:r w:rsidRPr="007603D0">
        <w:rPr>
          <w:rFonts w:ascii="Times New Roman" w:hAnsi="Times New Roman"/>
          <w:sz w:val="24"/>
          <w:szCs w:val="24"/>
        </w:rPr>
        <w:t>Справку в произвольной форме о соответствии участника требованиям, установленным к участникам и с подтверждением условий поставки</w:t>
      </w:r>
      <w:r>
        <w:rPr>
          <w:rFonts w:ascii="Times New Roman" w:hAnsi="Times New Roman"/>
          <w:sz w:val="24"/>
          <w:szCs w:val="24"/>
        </w:rPr>
        <w:t xml:space="preserve"> и спецификации на поставку</w:t>
      </w:r>
      <w:r w:rsidRPr="007603D0">
        <w:rPr>
          <w:rFonts w:ascii="Times New Roman" w:hAnsi="Times New Roman"/>
          <w:sz w:val="24"/>
          <w:szCs w:val="24"/>
        </w:rPr>
        <w:t xml:space="preserve"> в соответствии с техническим заданием на поставку; </w:t>
      </w:r>
    </w:p>
    <w:p w:rsidR="00754CA4" w:rsidRPr="007603D0" w:rsidRDefault="00754CA4" w:rsidP="00754CA4">
      <w:pPr>
        <w:pStyle w:val="a4"/>
        <w:numPr>
          <w:ilvl w:val="0"/>
          <w:numId w:val="6"/>
        </w:numPr>
        <w:tabs>
          <w:tab w:val="left" w:pos="0"/>
          <w:tab w:val="left" w:pos="2705"/>
        </w:tabs>
        <w:spacing w:line="240" w:lineRule="auto"/>
        <w:ind w:left="1134" w:hanging="425"/>
        <w:jc w:val="both"/>
        <w:rPr>
          <w:rFonts w:ascii="Times New Roman" w:hAnsi="Times New Roman"/>
          <w:sz w:val="24"/>
          <w:szCs w:val="24"/>
        </w:rPr>
      </w:pPr>
      <w:r w:rsidRPr="007603D0">
        <w:rPr>
          <w:rFonts w:ascii="Times New Roman" w:hAnsi="Times New Roman"/>
          <w:sz w:val="24"/>
          <w:szCs w:val="24"/>
        </w:rPr>
        <w:t>подписанный регламент торгов.</w:t>
      </w:r>
    </w:p>
    <w:p w:rsidR="00A85FF3" w:rsidRDefault="00A85FF3" w:rsidP="00A85FF3">
      <w:pPr>
        <w:pStyle w:val="a4"/>
        <w:numPr>
          <w:ilvl w:val="0"/>
          <w:numId w:val="1"/>
        </w:numPr>
        <w:spacing w:after="0" w:line="240" w:lineRule="auto"/>
        <w:ind w:left="644"/>
        <w:jc w:val="both"/>
        <w:rPr>
          <w:rFonts w:ascii="Times New Roman" w:hAnsi="Times New Roman"/>
          <w:sz w:val="24"/>
          <w:szCs w:val="24"/>
        </w:rPr>
      </w:pPr>
      <w:r w:rsidRPr="00A85FF3">
        <w:rPr>
          <w:rFonts w:ascii="Times New Roman" w:hAnsi="Times New Roman"/>
          <w:sz w:val="24"/>
          <w:szCs w:val="24"/>
        </w:rPr>
        <w:t>В течение двух часов после закрытия торгов участники должны подтвердить проставленные цены на момент закрытия торгов, направив  скан-копию отчета-распечатки участника и копию коммерческого предложения с ценой, данной в ходе торгов, заверенных подписью руководителя и печатью организации по  e-</w:t>
      </w:r>
      <w:proofErr w:type="spellStart"/>
      <w:r w:rsidRPr="00A85FF3">
        <w:rPr>
          <w:rFonts w:ascii="Times New Roman" w:hAnsi="Times New Roman"/>
          <w:sz w:val="24"/>
          <w:szCs w:val="24"/>
        </w:rPr>
        <w:t>mail</w:t>
      </w:r>
      <w:proofErr w:type="spellEnd"/>
      <w:r w:rsidRPr="00A85FF3">
        <w:rPr>
          <w:rFonts w:ascii="Times New Roman" w:hAnsi="Times New Roman"/>
          <w:sz w:val="24"/>
          <w:szCs w:val="24"/>
        </w:rPr>
        <w:t xml:space="preserve">: </w:t>
      </w:r>
      <w:hyperlink r:id="rId9" w:history="1">
        <w:r w:rsidRPr="00A85FF3">
          <w:rPr>
            <w:rFonts w:ascii="Times New Roman" w:hAnsi="Times New Roman"/>
            <w:sz w:val="24"/>
            <w:szCs w:val="24"/>
          </w:rPr>
          <w:t>patrina@sistema.ru</w:t>
        </w:r>
      </w:hyperlink>
      <w:r w:rsidRPr="00A85FF3">
        <w:rPr>
          <w:rFonts w:ascii="Times New Roman" w:hAnsi="Times New Roman"/>
          <w:sz w:val="24"/>
          <w:szCs w:val="24"/>
        </w:rPr>
        <w:t xml:space="preserve">. </w:t>
      </w:r>
    </w:p>
    <w:p w:rsidR="00A85FF3" w:rsidRPr="00A85FF3" w:rsidRDefault="00A85FF3" w:rsidP="00A85FF3">
      <w:pPr>
        <w:pStyle w:val="a4"/>
        <w:spacing w:after="0" w:line="240" w:lineRule="auto"/>
        <w:ind w:left="644"/>
        <w:jc w:val="both"/>
        <w:rPr>
          <w:rFonts w:ascii="Times New Roman" w:hAnsi="Times New Roman"/>
          <w:sz w:val="24"/>
          <w:szCs w:val="24"/>
        </w:rPr>
      </w:pPr>
      <w:bookmarkStart w:id="0" w:name="_GoBack"/>
      <w:bookmarkEnd w:id="0"/>
    </w:p>
    <w:bookmarkStart w:id="1" w:name="_MON_1668585856"/>
    <w:bookmarkEnd w:id="1"/>
    <w:p w:rsidR="00B50EA6" w:rsidRPr="00063CBB" w:rsidRDefault="00754CA4" w:rsidP="00B50EA6">
      <w:pPr>
        <w:pStyle w:val="a4"/>
        <w:spacing w:after="0" w:line="240" w:lineRule="auto"/>
        <w:ind w:left="1004"/>
        <w:jc w:val="both"/>
        <w:rPr>
          <w:rFonts w:ascii="Times New Roman" w:hAnsi="Times New Roman"/>
          <w:sz w:val="24"/>
          <w:szCs w:val="24"/>
        </w:rPr>
      </w:pPr>
      <w:r>
        <w:rPr>
          <w:rFonts w:ascii="Times New Roman" w:hAnsi="Times New Roman"/>
          <w:sz w:val="24"/>
          <w:szCs w:val="24"/>
        </w:rPr>
        <w:object w:dxaOrig="152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0" o:title=""/>
          </v:shape>
          <o:OLEObject Type="Embed" ProgID="Word.Document.12" ShapeID="_x0000_i1025" DrawAspect="Icon" ObjectID="_1668586476" r:id="rId11">
            <o:FieldCodes>\s</o:FieldCodes>
          </o:OLEObject>
        </w:object>
      </w:r>
    </w:p>
    <w:sectPr w:rsidR="00B50EA6" w:rsidRPr="00063CBB" w:rsidSect="00EF26C0">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EEE" w:rsidRDefault="00BC3EEE" w:rsidP="00947A5E">
      <w:pPr>
        <w:spacing w:after="0" w:line="240" w:lineRule="auto"/>
      </w:pPr>
      <w:r>
        <w:separator/>
      </w:r>
    </w:p>
  </w:endnote>
  <w:endnote w:type="continuationSeparator" w:id="0">
    <w:p w:rsidR="00BC3EEE" w:rsidRDefault="00BC3EEE" w:rsidP="0094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EEE" w:rsidRDefault="00BC3EEE" w:rsidP="00947A5E">
      <w:pPr>
        <w:spacing w:after="0" w:line="240" w:lineRule="auto"/>
      </w:pPr>
      <w:r>
        <w:separator/>
      </w:r>
    </w:p>
  </w:footnote>
  <w:footnote w:type="continuationSeparator" w:id="0">
    <w:p w:rsidR="00BC3EEE" w:rsidRDefault="00BC3EEE" w:rsidP="00947A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024DE"/>
    <w:multiLevelType w:val="hybridMultilevel"/>
    <w:tmpl w:val="ECFADAB8"/>
    <w:lvl w:ilvl="0" w:tplc="8D6617A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B316392"/>
    <w:multiLevelType w:val="hybridMultilevel"/>
    <w:tmpl w:val="5622C072"/>
    <w:lvl w:ilvl="0" w:tplc="04190001">
      <w:start w:val="1"/>
      <w:numFmt w:val="bullet"/>
      <w:lvlText w:val=""/>
      <w:lvlJc w:val="left"/>
      <w:pPr>
        <w:ind w:left="1146" w:hanging="360"/>
      </w:pPr>
      <w:rPr>
        <w:rFonts w:ascii="Symbol" w:hAnsi="Symbol"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33ED49AA"/>
    <w:multiLevelType w:val="multilevel"/>
    <w:tmpl w:val="B488327E"/>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78A395C"/>
    <w:multiLevelType w:val="multilevel"/>
    <w:tmpl w:val="8E6C6CF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5E4A0EA4"/>
    <w:multiLevelType w:val="hybridMultilevel"/>
    <w:tmpl w:val="3F8681E8"/>
    <w:lvl w:ilvl="0" w:tplc="6F4C505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6B0E3D9C"/>
    <w:multiLevelType w:val="hybridMultilevel"/>
    <w:tmpl w:val="67A833C4"/>
    <w:lvl w:ilvl="0" w:tplc="5CBE6CD6">
      <w:start w:val="1"/>
      <w:numFmt w:val="bullet"/>
      <w:lvlText w:val=""/>
      <w:lvlJc w:val="left"/>
      <w:pPr>
        <w:tabs>
          <w:tab w:val="num" w:pos="3054"/>
        </w:tabs>
        <w:ind w:left="3054" w:hanging="360"/>
      </w:pPr>
      <w:rPr>
        <w:rFonts w:ascii="Symbol" w:hAnsi="Symbol" w:hint="default"/>
        <w:b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F85F35"/>
    <w:multiLevelType w:val="hybridMultilevel"/>
    <w:tmpl w:val="ED461C98"/>
    <w:lvl w:ilvl="0" w:tplc="4612AD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1"/>
  </w:num>
  <w:num w:numId="5">
    <w:abstractNumId w:val="6"/>
  </w:num>
  <w:num w:numId="6">
    <w:abstractNumId w:val="0"/>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726"/>
    <w:rsid w:val="00001221"/>
    <w:rsid w:val="00013EC5"/>
    <w:rsid w:val="00020C2B"/>
    <w:rsid w:val="00021CB5"/>
    <w:rsid w:val="00026995"/>
    <w:rsid w:val="00031EF5"/>
    <w:rsid w:val="00040AE5"/>
    <w:rsid w:val="00042309"/>
    <w:rsid w:val="00044E7B"/>
    <w:rsid w:val="00061490"/>
    <w:rsid w:val="00067A48"/>
    <w:rsid w:val="000711C1"/>
    <w:rsid w:val="00072EA9"/>
    <w:rsid w:val="00074935"/>
    <w:rsid w:val="00083BF1"/>
    <w:rsid w:val="000844FB"/>
    <w:rsid w:val="000B4902"/>
    <w:rsid w:val="000B4AD4"/>
    <w:rsid w:val="000B5732"/>
    <w:rsid w:val="000C0B87"/>
    <w:rsid w:val="000C7340"/>
    <w:rsid w:val="000D10DC"/>
    <w:rsid w:val="000D18D1"/>
    <w:rsid w:val="000D2BBD"/>
    <w:rsid w:val="000D6D71"/>
    <w:rsid w:val="000F7FEC"/>
    <w:rsid w:val="00101862"/>
    <w:rsid w:val="0011195F"/>
    <w:rsid w:val="001162FE"/>
    <w:rsid w:val="001218D4"/>
    <w:rsid w:val="001225A4"/>
    <w:rsid w:val="00123965"/>
    <w:rsid w:val="00124998"/>
    <w:rsid w:val="00130633"/>
    <w:rsid w:val="00152885"/>
    <w:rsid w:val="001571D2"/>
    <w:rsid w:val="001577C5"/>
    <w:rsid w:val="00157DCA"/>
    <w:rsid w:val="00167DCE"/>
    <w:rsid w:val="00177A3A"/>
    <w:rsid w:val="00177B40"/>
    <w:rsid w:val="001849D2"/>
    <w:rsid w:val="001868D1"/>
    <w:rsid w:val="001926F5"/>
    <w:rsid w:val="001A4413"/>
    <w:rsid w:val="001A5F73"/>
    <w:rsid w:val="001A6B9F"/>
    <w:rsid w:val="001A7625"/>
    <w:rsid w:val="001B2082"/>
    <w:rsid w:val="001B78AE"/>
    <w:rsid w:val="001C75BD"/>
    <w:rsid w:val="001D0DDD"/>
    <w:rsid w:val="001D25C4"/>
    <w:rsid w:val="001D325D"/>
    <w:rsid w:val="001F2D03"/>
    <w:rsid w:val="00201689"/>
    <w:rsid w:val="0021266E"/>
    <w:rsid w:val="00223E40"/>
    <w:rsid w:val="0023662F"/>
    <w:rsid w:val="0024143C"/>
    <w:rsid w:val="00245AFB"/>
    <w:rsid w:val="00247393"/>
    <w:rsid w:val="00252549"/>
    <w:rsid w:val="00266D8F"/>
    <w:rsid w:val="0027582E"/>
    <w:rsid w:val="00283D34"/>
    <w:rsid w:val="0029303A"/>
    <w:rsid w:val="00295984"/>
    <w:rsid w:val="002962A8"/>
    <w:rsid w:val="002A4831"/>
    <w:rsid w:val="002B1A78"/>
    <w:rsid w:val="002B2EBC"/>
    <w:rsid w:val="002C41F4"/>
    <w:rsid w:val="002D0C07"/>
    <w:rsid w:val="002D2A0B"/>
    <w:rsid w:val="002D2F83"/>
    <w:rsid w:val="002E16E0"/>
    <w:rsid w:val="002E333A"/>
    <w:rsid w:val="002F32A5"/>
    <w:rsid w:val="002F707B"/>
    <w:rsid w:val="003062D1"/>
    <w:rsid w:val="003108A7"/>
    <w:rsid w:val="0031176E"/>
    <w:rsid w:val="00312E52"/>
    <w:rsid w:val="00315E83"/>
    <w:rsid w:val="00323822"/>
    <w:rsid w:val="0033433B"/>
    <w:rsid w:val="00334850"/>
    <w:rsid w:val="0034059D"/>
    <w:rsid w:val="00357C84"/>
    <w:rsid w:val="00366477"/>
    <w:rsid w:val="00383C0D"/>
    <w:rsid w:val="003842A3"/>
    <w:rsid w:val="00385070"/>
    <w:rsid w:val="00393E09"/>
    <w:rsid w:val="00394252"/>
    <w:rsid w:val="003A2037"/>
    <w:rsid w:val="003A7497"/>
    <w:rsid w:val="003A74CE"/>
    <w:rsid w:val="003B712A"/>
    <w:rsid w:val="003C58B2"/>
    <w:rsid w:val="003D78EB"/>
    <w:rsid w:val="003E0BD8"/>
    <w:rsid w:val="003F223A"/>
    <w:rsid w:val="003F2925"/>
    <w:rsid w:val="004115BF"/>
    <w:rsid w:val="00424480"/>
    <w:rsid w:val="004277C2"/>
    <w:rsid w:val="00433D84"/>
    <w:rsid w:val="00445198"/>
    <w:rsid w:val="0044688D"/>
    <w:rsid w:val="00453025"/>
    <w:rsid w:val="0045745B"/>
    <w:rsid w:val="00463E00"/>
    <w:rsid w:val="00472662"/>
    <w:rsid w:val="0047267B"/>
    <w:rsid w:val="0047448C"/>
    <w:rsid w:val="00486748"/>
    <w:rsid w:val="00486FF5"/>
    <w:rsid w:val="00490820"/>
    <w:rsid w:val="004A679E"/>
    <w:rsid w:val="004B02A8"/>
    <w:rsid w:val="004B38F8"/>
    <w:rsid w:val="004E61FA"/>
    <w:rsid w:val="004E6451"/>
    <w:rsid w:val="004F24B2"/>
    <w:rsid w:val="00500476"/>
    <w:rsid w:val="00503D80"/>
    <w:rsid w:val="00505CBE"/>
    <w:rsid w:val="00506D1B"/>
    <w:rsid w:val="00506FEB"/>
    <w:rsid w:val="00512101"/>
    <w:rsid w:val="00531CC7"/>
    <w:rsid w:val="00547B4A"/>
    <w:rsid w:val="00547DEA"/>
    <w:rsid w:val="005535B7"/>
    <w:rsid w:val="00556BE4"/>
    <w:rsid w:val="00562B72"/>
    <w:rsid w:val="00564288"/>
    <w:rsid w:val="00566ECC"/>
    <w:rsid w:val="00574645"/>
    <w:rsid w:val="005773A7"/>
    <w:rsid w:val="0057757F"/>
    <w:rsid w:val="00581A26"/>
    <w:rsid w:val="00581BC5"/>
    <w:rsid w:val="00583291"/>
    <w:rsid w:val="005A5962"/>
    <w:rsid w:val="005A7B90"/>
    <w:rsid w:val="005B3197"/>
    <w:rsid w:val="005B4442"/>
    <w:rsid w:val="005C45AC"/>
    <w:rsid w:val="005C642B"/>
    <w:rsid w:val="005D3615"/>
    <w:rsid w:val="005E06BD"/>
    <w:rsid w:val="005E3A3D"/>
    <w:rsid w:val="005F5C7A"/>
    <w:rsid w:val="00600BD4"/>
    <w:rsid w:val="006066DB"/>
    <w:rsid w:val="00613854"/>
    <w:rsid w:val="0061692A"/>
    <w:rsid w:val="0062231B"/>
    <w:rsid w:val="006227FF"/>
    <w:rsid w:val="00624A18"/>
    <w:rsid w:val="00627A52"/>
    <w:rsid w:val="00641026"/>
    <w:rsid w:val="00651218"/>
    <w:rsid w:val="0065309B"/>
    <w:rsid w:val="00673880"/>
    <w:rsid w:val="00674396"/>
    <w:rsid w:val="006861C7"/>
    <w:rsid w:val="006A61A6"/>
    <w:rsid w:val="006B45B9"/>
    <w:rsid w:val="006D05F5"/>
    <w:rsid w:val="006D50ED"/>
    <w:rsid w:val="006D5E54"/>
    <w:rsid w:val="006F4E9F"/>
    <w:rsid w:val="007123B0"/>
    <w:rsid w:val="00724B6F"/>
    <w:rsid w:val="00726DDB"/>
    <w:rsid w:val="007446B1"/>
    <w:rsid w:val="00754CA4"/>
    <w:rsid w:val="00757CF4"/>
    <w:rsid w:val="00767F54"/>
    <w:rsid w:val="007755EA"/>
    <w:rsid w:val="0078010F"/>
    <w:rsid w:val="00784B92"/>
    <w:rsid w:val="0079095B"/>
    <w:rsid w:val="007916B2"/>
    <w:rsid w:val="00791F97"/>
    <w:rsid w:val="007B110B"/>
    <w:rsid w:val="007B1585"/>
    <w:rsid w:val="007B35AB"/>
    <w:rsid w:val="007B5C13"/>
    <w:rsid w:val="007C2F4C"/>
    <w:rsid w:val="007C358C"/>
    <w:rsid w:val="007C7E59"/>
    <w:rsid w:val="007D5603"/>
    <w:rsid w:val="007D637E"/>
    <w:rsid w:val="007F428F"/>
    <w:rsid w:val="007F4524"/>
    <w:rsid w:val="00804B3B"/>
    <w:rsid w:val="00805A4E"/>
    <w:rsid w:val="00807631"/>
    <w:rsid w:val="00811CBC"/>
    <w:rsid w:val="008148BC"/>
    <w:rsid w:val="008157A3"/>
    <w:rsid w:val="00825805"/>
    <w:rsid w:val="00830DDB"/>
    <w:rsid w:val="00845DBA"/>
    <w:rsid w:val="00852846"/>
    <w:rsid w:val="00853A05"/>
    <w:rsid w:val="00857152"/>
    <w:rsid w:val="0086213C"/>
    <w:rsid w:val="008633FD"/>
    <w:rsid w:val="00866B08"/>
    <w:rsid w:val="00870B44"/>
    <w:rsid w:val="00871B6B"/>
    <w:rsid w:val="00876C43"/>
    <w:rsid w:val="00877F6F"/>
    <w:rsid w:val="0089406F"/>
    <w:rsid w:val="00896408"/>
    <w:rsid w:val="008A7ED4"/>
    <w:rsid w:val="008B3558"/>
    <w:rsid w:val="008B5703"/>
    <w:rsid w:val="008E0216"/>
    <w:rsid w:val="009033EE"/>
    <w:rsid w:val="00904191"/>
    <w:rsid w:val="009065DD"/>
    <w:rsid w:val="00913D6D"/>
    <w:rsid w:val="00914E59"/>
    <w:rsid w:val="00916D8D"/>
    <w:rsid w:val="00931C01"/>
    <w:rsid w:val="00935E6A"/>
    <w:rsid w:val="00940B28"/>
    <w:rsid w:val="00945E40"/>
    <w:rsid w:val="009474AA"/>
    <w:rsid w:val="00947A5E"/>
    <w:rsid w:val="00947B0E"/>
    <w:rsid w:val="00953FA0"/>
    <w:rsid w:val="009570AB"/>
    <w:rsid w:val="009608E4"/>
    <w:rsid w:val="00964561"/>
    <w:rsid w:val="0097574F"/>
    <w:rsid w:val="00977009"/>
    <w:rsid w:val="0099230C"/>
    <w:rsid w:val="00993597"/>
    <w:rsid w:val="009A5EA2"/>
    <w:rsid w:val="009B1DF4"/>
    <w:rsid w:val="009C0630"/>
    <w:rsid w:val="009C0CC9"/>
    <w:rsid w:val="009C211C"/>
    <w:rsid w:val="009C4321"/>
    <w:rsid w:val="009C620F"/>
    <w:rsid w:val="009E6B2E"/>
    <w:rsid w:val="009F25B9"/>
    <w:rsid w:val="009F7FDE"/>
    <w:rsid w:val="00A02224"/>
    <w:rsid w:val="00A06BAC"/>
    <w:rsid w:val="00A126D9"/>
    <w:rsid w:val="00A25094"/>
    <w:rsid w:val="00A35F23"/>
    <w:rsid w:val="00A41255"/>
    <w:rsid w:val="00A449E1"/>
    <w:rsid w:val="00A5012E"/>
    <w:rsid w:val="00A61828"/>
    <w:rsid w:val="00A627ED"/>
    <w:rsid w:val="00A670E8"/>
    <w:rsid w:val="00A85FF3"/>
    <w:rsid w:val="00A91782"/>
    <w:rsid w:val="00AA0352"/>
    <w:rsid w:val="00AA3264"/>
    <w:rsid w:val="00AB605A"/>
    <w:rsid w:val="00AC0910"/>
    <w:rsid w:val="00AC53AA"/>
    <w:rsid w:val="00AF2A02"/>
    <w:rsid w:val="00AF7094"/>
    <w:rsid w:val="00B00147"/>
    <w:rsid w:val="00B00733"/>
    <w:rsid w:val="00B02608"/>
    <w:rsid w:val="00B065A7"/>
    <w:rsid w:val="00B07953"/>
    <w:rsid w:val="00B10596"/>
    <w:rsid w:val="00B125FF"/>
    <w:rsid w:val="00B12F4B"/>
    <w:rsid w:val="00B21F49"/>
    <w:rsid w:val="00B22517"/>
    <w:rsid w:val="00B23F82"/>
    <w:rsid w:val="00B34F98"/>
    <w:rsid w:val="00B41F7D"/>
    <w:rsid w:val="00B50EA6"/>
    <w:rsid w:val="00B56638"/>
    <w:rsid w:val="00B65BFA"/>
    <w:rsid w:val="00B67400"/>
    <w:rsid w:val="00B834D8"/>
    <w:rsid w:val="00B93018"/>
    <w:rsid w:val="00BC088C"/>
    <w:rsid w:val="00BC2B30"/>
    <w:rsid w:val="00BC37DD"/>
    <w:rsid w:val="00BC3EEE"/>
    <w:rsid w:val="00BC5A2A"/>
    <w:rsid w:val="00BC6E70"/>
    <w:rsid w:val="00BC6EE3"/>
    <w:rsid w:val="00BC7FA8"/>
    <w:rsid w:val="00BD1F48"/>
    <w:rsid w:val="00BE2262"/>
    <w:rsid w:val="00BE3CB7"/>
    <w:rsid w:val="00BE6F1E"/>
    <w:rsid w:val="00BF61B8"/>
    <w:rsid w:val="00BF7256"/>
    <w:rsid w:val="00C057F7"/>
    <w:rsid w:val="00C14B36"/>
    <w:rsid w:val="00C14D47"/>
    <w:rsid w:val="00C15DF1"/>
    <w:rsid w:val="00C45AAB"/>
    <w:rsid w:val="00C5260A"/>
    <w:rsid w:val="00C547EB"/>
    <w:rsid w:val="00C6051F"/>
    <w:rsid w:val="00C61801"/>
    <w:rsid w:val="00C85058"/>
    <w:rsid w:val="00C87C3D"/>
    <w:rsid w:val="00CA040C"/>
    <w:rsid w:val="00CB558A"/>
    <w:rsid w:val="00CB5DEB"/>
    <w:rsid w:val="00CB6247"/>
    <w:rsid w:val="00CC3F1A"/>
    <w:rsid w:val="00CC4208"/>
    <w:rsid w:val="00CD7AD6"/>
    <w:rsid w:val="00CE4F7E"/>
    <w:rsid w:val="00CE6491"/>
    <w:rsid w:val="00D051B6"/>
    <w:rsid w:val="00D06E91"/>
    <w:rsid w:val="00D11072"/>
    <w:rsid w:val="00D112BD"/>
    <w:rsid w:val="00D13390"/>
    <w:rsid w:val="00D13751"/>
    <w:rsid w:val="00D4465B"/>
    <w:rsid w:val="00D476DA"/>
    <w:rsid w:val="00D621E6"/>
    <w:rsid w:val="00D62E96"/>
    <w:rsid w:val="00D67CAD"/>
    <w:rsid w:val="00D73140"/>
    <w:rsid w:val="00DA548F"/>
    <w:rsid w:val="00DA62A2"/>
    <w:rsid w:val="00DA65DF"/>
    <w:rsid w:val="00DB3B07"/>
    <w:rsid w:val="00DB5EC0"/>
    <w:rsid w:val="00DC66F3"/>
    <w:rsid w:val="00DC7582"/>
    <w:rsid w:val="00DE4673"/>
    <w:rsid w:val="00DF2201"/>
    <w:rsid w:val="00E0338E"/>
    <w:rsid w:val="00E0407F"/>
    <w:rsid w:val="00E07B13"/>
    <w:rsid w:val="00E10CC1"/>
    <w:rsid w:val="00E122DC"/>
    <w:rsid w:val="00E27030"/>
    <w:rsid w:val="00E335C8"/>
    <w:rsid w:val="00E36FAF"/>
    <w:rsid w:val="00E507AA"/>
    <w:rsid w:val="00E51D0B"/>
    <w:rsid w:val="00E55089"/>
    <w:rsid w:val="00E55154"/>
    <w:rsid w:val="00E55D87"/>
    <w:rsid w:val="00E577E5"/>
    <w:rsid w:val="00E610D8"/>
    <w:rsid w:val="00E62953"/>
    <w:rsid w:val="00E62B5B"/>
    <w:rsid w:val="00E63B7A"/>
    <w:rsid w:val="00E82BDE"/>
    <w:rsid w:val="00E85F94"/>
    <w:rsid w:val="00E951D1"/>
    <w:rsid w:val="00EA33F3"/>
    <w:rsid w:val="00EB3737"/>
    <w:rsid w:val="00EB5292"/>
    <w:rsid w:val="00ED1FEE"/>
    <w:rsid w:val="00ED6733"/>
    <w:rsid w:val="00EE01F9"/>
    <w:rsid w:val="00EE5087"/>
    <w:rsid w:val="00EE7F2A"/>
    <w:rsid w:val="00EF0D15"/>
    <w:rsid w:val="00EF26C0"/>
    <w:rsid w:val="00EF71AC"/>
    <w:rsid w:val="00EF7250"/>
    <w:rsid w:val="00F03A54"/>
    <w:rsid w:val="00F12E15"/>
    <w:rsid w:val="00F22458"/>
    <w:rsid w:val="00F22E11"/>
    <w:rsid w:val="00F245D2"/>
    <w:rsid w:val="00F2509F"/>
    <w:rsid w:val="00F270DA"/>
    <w:rsid w:val="00F340BE"/>
    <w:rsid w:val="00F42CFD"/>
    <w:rsid w:val="00F46FF0"/>
    <w:rsid w:val="00F5077C"/>
    <w:rsid w:val="00F633D9"/>
    <w:rsid w:val="00F64B41"/>
    <w:rsid w:val="00F6623A"/>
    <w:rsid w:val="00F66EAF"/>
    <w:rsid w:val="00F7476F"/>
    <w:rsid w:val="00F82517"/>
    <w:rsid w:val="00F83F13"/>
    <w:rsid w:val="00F910E3"/>
    <w:rsid w:val="00F97DD0"/>
    <w:rsid w:val="00FB5237"/>
    <w:rsid w:val="00FC2449"/>
    <w:rsid w:val="00FC571F"/>
    <w:rsid w:val="00FD3D73"/>
    <w:rsid w:val="00FD4885"/>
    <w:rsid w:val="00FE1726"/>
    <w:rsid w:val="00FE38CF"/>
    <w:rsid w:val="00FF1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A4151A"/>
  <w15:docId w15:val="{243BB8B0-F980-4490-A18D-F6D01AA1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EE5087"/>
    <w:pPr>
      <w:spacing w:after="200" w:line="276" w:lineRule="auto"/>
    </w:pPr>
    <w:rPr>
      <w:sz w:val="22"/>
      <w:szCs w:val="22"/>
      <w:lang w:eastAsia="en-US"/>
    </w:rPr>
  </w:style>
  <w:style w:type="paragraph" w:styleId="1">
    <w:name w:val="heading 1"/>
    <w:basedOn w:val="a0"/>
    <w:next w:val="a0"/>
    <w:link w:val="10"/>
    <w:qFormat/>
    <w:rsid w:val="00312E52"/>
    <w:pPr>
      <w:keepNext/>
      <w:keepLines/>
      <w:pageBreakBefore/>
      <w:tabs>
        <w:tab w:val="num" w:pos="1134"/>
      </w:tabs>
      <w:suppressAutoHyphens/>
      <w:spacing w:before="480" w:after="240" w:line="240" w:lineRule="auto"/>
      <w:ind w:left="1134" w:hanging="1134"/>
      <w:outlineLvl w:val="0"/>
    </w:pPr>
    <w:rPr>
      <w:rFonts w:ascii="Arial" w:eastAsia="Times New Roman" w:hAnsi="Arial"/>
      <w:b/>
      <w:kern w:val="28"/>
      <w:sz w:val="40"/>
      <w:szCs w:val="28"/>
      <w:lang w:eastAsia="ru-RU"/>
    </w:rPr>
  </w:style>
  <w:style w:type="paragraph" w:styleId="2">
    <w:name w:val="heading 2"/>
    <w:basedOn w:val="a0"/>
    <w:next w:val="a0"/>
    <w:link w:val="20"/>
    <w:qFormat/>
    <w:rsid w:val="00312E52"/>
    <w:pPr>
      <w:keepNext/>
      <w:tabs>
        <w:tab w:val="num" w:pos="1134"/>
      </w:tabs>
      <w:suppressAutoHyphens/>
      <w:spacing w:before="360" w:after="120" w:line="240" w:lineRule="auto"/>
      <w:ind w:left="1134" w:hanging="1134"/>
      <w:outlineLvl w:val="1"/>
    </w:pPr>
    <w:rPr>
      <w:rFonts w:ascii="Times New Roman" w:eastAsia="Times New Roman" w:hAnsi="Times New Roman"/>
      <w:b/>
      <w:snapToGrid w:val="0"/>
      <w:sz w:val="32"/>
      <w:szCs w:val="28"/>
      <w:lang w:eastAsia="ru-RU"/>
    </w:rPr>
  </w:style>
  <w:style w:type="paragraph" w:styleId="3">
    <w:name w:val="heading 3"/>
    <w:basedOn w:val="a0"/>
    <w:next w:val="a0"/>
    <w:link w:val="30"/>
    <w:uiPriority w:val="9"/>
    <w:semiHidden/>
    <w:unhideWhenUsed/>
    <w:qFormat/>
    <w:rsid w:val="00512101"/>
    <w:pPr>
      <w:keepNext/>
      <w:keepLines/>
      <w:spacing w:before="200" w:after="0"/>
      <w:outlineLvl w:val="2"/>
    </w:pPr>
    <w:rPr>
      <w:rFonts w:ascii="Cambria" w:eastAsia="Times New Roman" w:hAnsi="Cambria"/>
      <w:b/>
      <w:bCs/>
      <w:color w:val="4F81BD"/>
    </w:rPr>
  </w:style>
  <w:style w:type="paragraph" w:styleId="4">
    <w:name w:val="heading 4"/>
    <w:basedOn w:val="a0"/>
    <w:link w:val="40"/>
    <w:uiPriority w:val="9"/>
    <w:qFormat/>
    <w:rsid w:val="00E335C8"/>
    <w:pPr>
      <w:spacing w:before="100" w:beforeAutospacing="1" w:after="100" w:afterAutospacing="1" w:line="240" w:lineRule="atLeast"/>
      <w:outlineLvl w:val="3"/>
    </w:pPr>
    <w:rPr>
      <w:rFonts w:ascii="Times New Roman" w:eastAsia="Times New Roman" w:hAnsi="Times New Roman"/>
      <w:b/>
      <w:bCs/>
      <w:color w:val="4D4D4D"/>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литеральный"/>
    <w:basedOn w:val="a0"/>
    <w:link w:val="a5"/>
    <w:uiPriority w:val="99"/>
    <w:qFormat/>
    <w:rsid w:val="00FE1726"/>
    <w:pPr>
      <w:ind w:left="720"/>
      <w:contextualSpacing/>
    </w:pPr>
  </w:style>
  <w:style w:type="character" w:styleId="a6">
    <w:name w:val="Hyperlink"/>
    <w:basedOn w:val="a1"/>
    <w:uiPriority w:val="99"/>
    <w:unhideWhenUsed/>
    <w:rsid w:val="00FE1726"/>
    <w:rPr>
      <w:color w:val="0000FF"/>
      <w:u w:val="single"/>
    </w:rPr>
  </w:style>
  <w:style w:type="character" w:styleId="a7">
    <w:name w:val="FollowedHyperlink"/>
    <w:basedOn w:val="a1"/>
    <w:uiPriority w:val="99"/>
    <w:semiHidden/>
    <w:unhideWhenUsed/>
    <w:rsid w:val="00FE1726"/>
    <w:rPr>
      <w:color w:val="800080"/>
      <w:u w:val="single"/>
    </w:rPr>
  </w:style>
  <w:style w:type="character" w:styleId="a8">
    <w:name w:val="Strong"/>
    <w:basedOn w:val="a1"/>
    <w:uiPriority w:val="22"/>
    <w:qFormat/>
    <w:rsid w:val="00E335C8"/>
    <w:rPr>
      <w:b/>
      <w:bCs/>
    </w:rPr>
  </w:style>
  <w:style w:type="paragraph" w:styleId="a9">
    <w:name w:val="Balloon Text"/>
    <w:basedOn w:val="a0"/>
    <w:link w:val="aa"/>
    <w:uiPriority w:val="99"/>
    <w:semiHidden/>
    <w:unhideWhenUsed/>
    <w:rsid w:val="00E335C8"/>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335C8"/>
    <w:rPr>
      <w:rFonts w:ascii="Tahoma" w:hAnsi="Tahoma" w:cs="Tahoma"/>
      <w:sz w:val="16"/>
      <w:szCs w:val="16"/>
    </w:rPr>
  </w:style>
  <w:style w:type="character" w:customStyle="1" w:styleId="40">
    <w:name w:val="Заголовок 4 Знак"/>
    <w:basedOn w:val="a1"/>
    <w:link w:val="4"/>
    <w:uiPriority w:val="9"/>
    <w:rsid w:val="00E335C8"/>
    <w:rPr>
      <w:rFonts w:ascii="Times New Roman" w:eastAsia="Times New Roman" w:hAnsi="Times New Roman" w:cs="Times New Roman"/>
      <w:b/>
      <w:bCs/>
      <w:color w:val="4D4D4D"/>
      <w:sz w:val="18"/>
      <w:szCs w:val="18"/>
      <w:lang w:eastAsia="ru-RU"/>
    </w:rPr>
  </w:style>
  <w:style w:type="character" w:styleId="ab">
    <w:name w:val="Emphasis"/>
    <w:basedOn w:val="a1"/>
    <w:uiPriority w:val="20"/>
    <w:qFormat/>
    <w:rsid w:val="00E335C8"/>
    <w:rPr>
      <w:i/>
      <w:iCs/>
    </w:rPr>
  </w:style>
  <w:style w:type="character" w:customStyle="1" w:styleId="30">
    <w:name w:val="Заголовок 3 Знак"/>
    <w:basedOn w:val="a1"/>
    <w:link w:val="3"/>
    <w:uiPriority w:val="9"/>
    <w:semiHidden/>
    <w:rsid w:val="00512101"/>
    <w:rPr>
      <w:rFonts w:ascii="Cambria" w:eastAsia="Times New Roman" w:hAnsi="Cambria" w:cs="Times New Roman"/>
      <w:b/>
      <w:bCs/>
      <w:color w:val="4F81BD"/>
    </w:rPr>
  </w:style>
  <w:style w:type="character" w:customStyle="1" w:styleId="home1">
    <w:name w:val="home1"/>
    <w:basedOn w:val="a1"/>
    <w:rsid w:val="00512101"/>
    <w:rPr>
      <w:vanish w:val="0"/>
      <w:webHidden w:val="0"/>
      <w:specVanish w:val="0"/>
    </w:rPr>
  </w:style>
  <w:style w:type="paragraph" w:customStyle="1" w:styleId="Default">
    <w:name w:val="Default"/>
    <w:rsid w:val="006227FF"/>
    <w:pPr>
      <w:autoSpaceDE w:val="0"/>
      <w:autoSpaceDN w:val="0"/>
      <w:adjustRightInd w:val="0"/>
    </w:pPr>
    <w:rPr>
      <w:rFonts w:ascii="Times New Roman" w:hAnsi="Times New Roman"/>
      <w:color w:val="000000"/>
      <w:sz w:val="24"/>
      <w:szCs w:val="24"/>
      <w:lang w:eastAsia="en-US"/>
    </w:rPr>
  </w:style>
  <w:style w:type="paragraph" w:styleId="ac">
    <w:name w:val="header"/>
    <w:basedOn w:val="a0"/>
    <w:link w:val="ad"/>
    <w:uiPriority w:val="99"/>
    <w:unhideWhenUsed/>
    <w:rsid w:val="00947A5E"/>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947A5E"/>
  </w:style>
  <w:style w:type="paragraph" w:styleId="ae">
    <w:name w:val="footer"/>
    <w:basedOn w:val="a0"/>
    <w:link w:val="af"/>
    <w:uiPriority w:val="99"/>
    <w:unhideWhenUsed/>
    <w:rsid w:val="00947A5E"/>
    <w:pPr>
      <w:tabs>
        <w:tab w:val="center" w:pos="4677"/>
        <w:tab w:val="right" w:pos="9355"/>
      </w:tabs>
      <w:spacing w:after="0" w:line="240" w:lineRule="auto"/>
    </w:pPr>
  </w:style>
  <w:style w:type="character" w:customStyle="1" w:styleId="af">
    <w:name w:val="Нижний колонтитул Знак"/>
    <w:basedOn w:val="a1"/>
    <w:link w:val="ae"/>
    <w:uiPriority w:val="99"/>
    <w:rsid w:val="00947A5E"/>
  </w:style>
  <w:style w:type="paragraph" w:styleId="af0">
    <w:name w:val="footnote text"/>
    <w:basedOn w:val="a0"/>
    <w:link w:val="af1"/>
    <w:uiPriority w:val="99"/>
    <w:unhideWhenUsed/>
    <w:rsid w:val="002D2F83"/>
    <w:pPr>
      <w:spacing w:after="0" w:line="240" w:lineRule="auto"/>
    </w:pPr>
    <w:rPr>
      <w:sz w:val="20"/>
      <w:szCs w:val="20"/>
    </w:rPr>
  </w:style>
  <w:style w:type="character" w:customStyle="1" w:styleId="af1">
    <w:name w:val="Текст сноски Знак"/>
    <w:basedOn w:val="a1"/>
    <w:link w:val="af0"/>
    <w:uiPriority w:val="99"/>
    <w:rsid w:val="002D2F83"/>
    <w:rPr>
      <w:sz w:val="20"/>
      <w:szCs w:val="20"/>
    </w:rPr>
  </w:style>
  <w:style w:type="character" w:styleId="af2">
    <w:name w:val="footnote reference"/>
    <w:basedOn w:val="a1"/>
    <w:uiPriority w:val="99"/>
    <w:semiHidden/>
    <w:unhideWhenUsed/>
    <w:rsid w:val="002D2F83"/>
    <w:rPr>
      <w:vertAlign w:val="superscript"/>
    </w:rPr>
  </w:style>
  <w:style w:type="paragraph" w:customStyle="1" w:styleId="a">
    <w:name w:val="Пункт"/>
    <w:basedOn w:val="a0"/>
    <w:link w:val="af3"/>
    <w:rsid w:val="00811CBC"/>
    <w:pPr>
      <w:numPr>
        <w:ilvl w:val="2"/>
        <w:numId w:val="2"/>
      </w:numPr>
      <w:spacing w:after="0" w:line="288" w:lineRule="auto"/>
      <w:jc w:val="both"/>
    </w:pPr>
    <w:rPr>
      <w:rFonts w:ascii="Times New Roman" w:eastAsia="Times New Roman" w:hAnsi="Times New Roman"/>
      <w:sz w:val="28"/>
      <w:szCs w:val="28"/>
      <w:lang w:eastAsia="ru-RU"/>
    </w:rPr>
  </w:style>
  <w:style w:type="character" w:customStyle="1" w:styleId="af3">
    <w:name w:val="Пункт Знак"/>
    <w:basedOn w:val="a1"/>
    <w:link w:val="a"/>
    <w:locked/>
    <w:rsid w:val="00811CBC"/>
    <w:rPr>
      <w:rFonts w:ascii="Times New Roman" w:eastAsia="Times New Roman" w:hAnsi="Times New Roman"/>
      <w:sz w:val="28"/>
      <w:szCs w:val="28"/>
    </w:rPr>
  </w:style>
  <w:style w:type="table" w:styleId="af4">
    <w:name w:val="Table Grid"/>
    <w:basedOn w:val="a2"/>
    <w:uiPriority w:val="59"/>
    <w:rsid w:val="00BE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312E52"/>
    <w:rPr>
      <w:rFonts w:ascii="Arial" w:eastAsia="Times New Roman" w:hAnsi="Arial"/>
      <w:b/>
      <w:kern w:val="28"/>
      <w:sz w:val="40"/>
      <w:szCs w:val="28"/>
    </w:rPr>
  </w:style>
  <w:style w:type="character" w:customStyle="1" w:styleId="20">
    <w:name w:val="Заголовок 2 Знак"/>
    <w:basedOn w:val="a1"/>
    <w:link w:val="2"/>
    <w:rsid w:val="00312E52"/>
    <w:rPr>
      <w:rFonts w:ascii="Times New Roman" w:eastAsia="Times New Roman" w:hAnsi="Times New Roman"/>
      <w:b/>
      <w:snapToGrid w:val="0"/>
      <w:sz w:val="32"/>
      <w:szCs w:val="28"/>
    </w:rPr>
  </w:style>
  <w:style w:type="paragraph" w:customStyle="1" w:styleId="af5">
    <w:name w:val="Таблица текст"/>
    <w:basedOn w:val="a0"/>
    <w:rsid w:val="00964561"/>
    <w:pPr>
      <w:spacing w:before="40" w:after="40" w:line="240" w:lineRule="auto"/>
      <w:ind w:left="57" w:right="57"/>
    </w:pPr>
    <w:rPr>
      <w:rFonts w:ascii="Times New Roman" w:eastAsia="Times New Roman" w:hAnsi="Times New Roman"/>
      <w:sz w:val="24"/>
      <w:szCs w:val="24"/>
      <w:lang w:eastAsia="ru-RU"/>
    </w:rPr>
  </w:style>
  <w:style w:type="paragraph" w:customStyle="1" w:styleId="af6">
    <w:name w:val="Таблица шапка"/>
    <w:basedOn w:val="a0"/>
    <w:link w:val="af7"/>
    <w:rsid w:val="00964561"/>
    <w:pPr>
      <w:keepNext/>
      <w:spacing w:before="40" w:after="40" w:line="240" w:lineRule="auto"/>
      <w:ind w:left="57" w:right="57"/>
    </w:pPr>
    <w:rPr>
      <w:rFonts w:ascii="Times New Roman" w:eastAsia="Times New Roman" w:hAnsi="Times New Roman"/>
      <w:sz w:val="18"/>
      <w:szCs w:val="18"/>
      <w:lang w:eastAsia="ru-RU"/>
    </w:rPr>
  </w:style>
  <w:style w:type="character" w:customStyle="1" w:styleId="af7">
    <w:name w:val="Таблица шапка Знак"/>
    <w:basedOn w:val="a1"/>
    <w:link w:val="af6"/>
    <w:rsid w:val="00964561"/>
    <w:rPr>
      <w:rFonts w:ascii="Times New Roman" w:eastAsia="Times New Roman" w:hAnsi="Times New Roman"/>
      <w:sz w:val="18"/>
      <w:szCs w:val="18"/>
    </w:rPr>
  </w:style>
  <w:style w:type="paragraph" w:styleId="af8">
    <w:name w:val="List Number"/>
    <w:basedOn w:val="a0"/>
    <w:uiPriority w:val="99"/>
    <w:rsid w:val="00964561"/>
    <w:pPr>
      <w:tabs>
        <w:tab w:val="num" w:pos="2345"/>
      </w:tabs>
      <w:autoSpaceDE w:val="0"/>
      <w:autoSpaceDN w:val="0"/>
      <w:spacing w:before="60" w:after="0" w:line="288" w:lineRule="auto"/>
      <w:ind w:left="2345" w:hanging="360"/>
      <w:jc w:val="both"/>
    </w:pPr>
    <w:rPr>
      <w:rFonts w:ascii="Times New Roman" w:eastAsia="Times New Roman" w:hAnsi="Times New Roman"/>
      <w:sz w:val="28"/>
      <w:szCs w:val="28"/>
      <w:lang w:eastAsia="ru-RU"/>
    </w:rPr>
  </w:style>
  <w:style w:type="character" w:customStyle="1" w:styleId="apple-style-span">
    <w:name w:val="apple-style-span"/>
    <w:rsid w:val="0024143C"/>
  </w:style>
  <w:style w:type="character" w:customStyle="1" w:styleId="a5">
    <w:name w:val="Абзац списка Знак"/>
    <w:aliases w:val="Абзац списка литеральный Знак"/>
    <w:link w:val="a4"/>
    <w:uiPriority w:val="99"/>
    <w:locked/>
    <w:rsid w:val="00B50EA6"/>
    <w:rPr>
      <w:sz w:val="22"/>
      <w:szCs w:val="22"/>
      <w:lang w:eastAsia="en-US"/>
    </w:rPr>
  </w:style>
  <w:style w:type="paragraph" w:styleId="af9">
    <w:name w:val="Body Text"/>
    <w:basedOn w:val="a0"/>
    <w:link w:val="afa"/>
    <w:rsid w:val="00A85FF3"/>
    <w:pPr>
      <w:spacing w:after="120" w:line="240" w:lineRule="auto"/>
    </w:pPr>
    <w:rPr>
      <w:rFonts w:ascii="Times New Roman" w:eastAsia="Times New Roman" w:hAnsi="Times New Roman"/>
      <w:sz w:val="24"/>
      <w:szCs w:val="20"/>
      <w:lang w:eastAsia="ru-RU"/>
    </w:rPr>
  </w:style>
  <w:style w:type="character" w:customStyle="1" w:styleId="afa">
    <w:name w:val="Основной текст Знак"/>
    <w:basedOn w:val="a1"/>
    <w:link w:val="af9"/>
    <w:rsid w:val="00A85FF3"/>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10987">
      <w:bodyDiv w:val="1"/>
      <w:marLeft w:val="0"/>
      <w:marRight w:val="0"/>
      <w:marTop w:val="0"/>
      <w:marBottom w:val="0"/>
      <w:divBdr>
        <w:top w:val="none" w:sz="0" w:space="0" w:color="auto"/>
        <w:left w:val="none" w:sz="0" w:space="0" w:color="auto"/>
        <w:bottom w:val="none" w:sz="0" w:space="0" w:color="auto"/>
        <w:right w:val="none" w:sz="0" w:space="0" w:color="auto"/>
      </w:divBdr>
    </w:div>
    <w:div w:id="672072141">
      <w:bodyDiv w:val="1"/>
      <w:marLeft w:val="0"/>
      <w:marRight w:val="0"/>
      <w:marTop w:val="0"/>
      <w:marBottom w:val="0"/>
      <w:divBdr>
        <w:top w:val="none" w:sz="0" w:space="0" w:color="auto"/>
        <w:left w:val="none" w:sz="0" w:space="0" w:color="auto"/>
        <w:bottom w:val="none" w:sz="0" w:space="0" w:color="auto"/>
        <w:right w:val="none" w:sz="0" w:space="0" w:color="auto"/>
      </w:divBdr>
      <w:divsChild>
        <w:div w:id="468017874">
          <w:marLeft w:val="150"/>
          <w:marRight w:val="150"/>
          <w:marTop w:val="75"/>
          <w:marBottom w:val="75"/>
          <w:divBdr>
            <w:top w:val="none" w:sz="0" w:space="0" w:color="auto"/>
            <w:left w:val="none" w:sz="0" w:space="0" w:color="auto"/>
            <w:bottom w:val="none" w:sz="0" w:space="0" w:color="auto"/>
            <w:right w:val="none" w:sz="0" w:space="0" w:color="auto"/>
          </w:divBdr>
          <w:divsChild>
            <w:div w:id="53157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68676">
      <w:bodyDiv w:val="1"/>
      <w:marLeft w:val="0"/>
      <w:marRight w:val="0"/>
      <w:marTop w:val="0"/>
      <w:marBottom w:val="0"/>
      <w:divBdr>
        <w:top w:val="none" w:sz="0" w:space="0" w:color="auto"/>
        <w:left w:val="none" w:sz="0" w:space="0" w:color="auto"/>
        <w:bottom w:val="none" w:sz="0" w:space="0" w:color="auto"/>
        <w:right w:val="none" w:sz="0" w:space="0" w:color="auto"/>
      </w:divBdr>
    </w:div>
    <w:div w:id="1273366033">
      <w:bodyDiv w:val="1"/>
      <w:marLeft w:val="0"/>
      <w:marRight w:val="0"/>
      <w:marTop w:val="0"/>
      <w:marBottom w:val="0"/>
      <w:divBdr>
        <w:top w:val="none" w:sz="0" w:space="0" w:color="auto"/>
        <w:left w:val="none" w:sz="0" w:space="0" w:color="auto"/>
        <w:bottom w:val="none" w:sz="0" w:space="0" w:color="auto"/>
        <w:right w:val="none" w:sz="0" w:space="0" w:color="auto"/>
      </w:divBdr>
      <w:divsChild>
        <w:div w:id="925656186">
          <w:marLeft w:val="0"/>
          <w:marRight w:val="0"/>
          <w:marTop w:val="0"/>
          <w:marBottom w:val="0"/>
          <w:divBdr>
            <w:top w:val="none" w:sz="0" w:space="0" w:color="auto"/>
            <w:left w:val="none" w:sz="0" w:space="0" w:color="auto"/>
            <w:bottom w:val="none" w:sz="0" w:space="0" w:color="auto"/>
            <w:right w:val="none" w:sz="0" w:space="0" w:color="auto"/>
          </w:divBdr>
          <w:divsChild>
            <w:div w:id="1254510802">
              <w:marLeft w:val="0"/>
              <w:marRight w:val="0"/>
              <w:marTop w:val="0"/>
              <w:marBottom w:val="0"/>
              <w:divBdr>
                <w:top w:val="none" w:sz="0" w:space="0" w:color="auto"/>
                <w:left w:val="none" w:sz="0" w:space="0" w:color="auto"/>
                <w:bottom w:val="none" w:sz="0" w:space="0" w:color="auto"/>
                <w:right w:val="none" w:sz="0" w:space="0" w:color="auto"/>
              </w:divBdr>
              <w:divsChild>
                <w:div w:id="211888533">
                  <w:marLeft w:val="0"/>
                  <w:marRight w:val="3750"/>
                  <w:marTop w:val="0"/>
                  <w:marBottom w:val="0"/>
                  <w:divBdr>
                    <w:top w:val="none" w:sz="0" w:space="0" w:color="auto"/>
                    <w:left w:val="none" w:sz="0" w:space="0" w:color="auto"/>
                    <w:bottom w:val="none" w:sz="0" w:space="0" w:color="auto"/>
                    <w:right w:val="none" w:sz="0" w:space="0" w:color="auto"/>
                  </w:divBdr>
                  <w:divsChild>
                    <w:div w:id="201602138">
                      <w:marLeft w:val="0"/>
                      <w:marRight w:val="0"/>
                      <w:marTop w:val="75"/>
                      <w:marBottom w:val="0"/>
                      <w:divBdr>
                        <w:top w:val="single" w:sz="6" w:space="0" w:color="DEDEDE"/>
                        <w:left w:val="single" w:sz="6" w:space="0" w:color="DEDEDE"/>
                        <w:bottom w:val="single" w:sz="6" w:space="0" w:color="DEDEDE"/>
                        <w:right w:val="single" w:sz="6" w:space="0" w:color="DEDEDE"/>
                      </w:divBdr>
                    </w:div>
                  </w:divsChild>
                </w:div>
              </w:divsChild>
            </w:div>
          </w:divsChild>
        </w:div>
      </w:divsChild>
    </w:div>
    <w:div w:id="146311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patrina@siste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180E3-3001-4484-B78D-538EDA34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635</Words>
  <Characters>3622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4249</CharactersWithSpaces>
  <SharedDoc>false</SharedDoc>
  <HLinks>
    <vt:vector size="6" baseType="variant">
      <vt:variant>
        <vt:i4>1572905</vt:i4>
      </vt:variant>
      <vt:variant>
        <vt:i4>0</vt:i4>
      </vt:variant>
      <vt:variant>
        <vt:i4>0</vt:i4>
      </vt:variant>
      <vt:variant>
        <vt:i4>5</vt:i4>
      </vt:variant>
      <vt:variant>
        <vt:lpwstr>mailto:patrina@sistema.ru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Патрина Елена Александровна</cp:lastModifiedBy>
  <cp:revision>4</cp:revision>
  <cp:lastPrinted>2012-08-31T11:02:00Z</cp:lastPrinted>
  <dcterms:created xsi:type="dcterms:W3CDTF">2020-12-04T08:08:00Z</dcterms:created>
  <dcterms:modified xsi:type="dcterms:W3CDTF">2020-12-04T08:27:00Z</dcterms:modified>
</cp:coreProperties>
</file>